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7A92C" w14:textId="41E71093" w:rsidR="00184D1B" w:rsidRPr="001066C4" w:rsidRDefault="00D61AFC" w:rsidP="00184D1B">
      <w:pPr>
        <w:pStyle w:val="BBCText"/>
        <w:rPr>
          <w:rFonts w:ascii="Segoe UI" w:hAnsi="Segoe UI" w:cs="Segoe UI"/>
        </w:rPr>
      </w:pPr>
      <w:r>
        <w:rPr>
          <w:rFonts w:ascii="Segoe UI" w:hAnsi="Segoe UI" w:cs="Segoe UI"/>
          <w:b/>
          <w:bCs/>
        </w:rPr>
        <w:t>Training Plan Template</w:t>
      </w:r>
    </w:p>
    <w:p w14:paraId="36E1C0A1" w14:textId="77777777" w:rsidR="00184D1B" w:rsidRDefault="00184D1B">
      <w:pPr>
        <w:rPr>
          <w:rFonts w:ascii="Segoe UI" w:hAnsi="Segoe UI" w:cs="Segoe UI"/>
        </w:rPr>
      </w:pPr>
    </w:p>
    <w:p w14:paraId="5873BEBA" w14:textId="788A3E37" w:rsidR="00D61AFC" w:rsidRPr="001066C4" w:rsidRDefault="00D61AFC">
      <w:pPr>
        <w:rPr>
          <w:rFonts w:ascii="Segoe UI" w:hAnsi="Segoe UI" w:cs="Segoe UI"/>
        </w:rPr>
      </w:pPr>
      <w:r>
        <w:rPr>
          <w:rFonts w:ascii="Segoe UI" w:hAnsi="Segoe UI" w:cs="Segoe UI"/>
        </w:rPr>
        <w:t>Author: N</w:t>
      </w:r>
      <w:r w:rsidR="00F142F1">
        <w:rPr>
          <w:rFonts w:ascii="Segoe UI" w:hAnsi="Segoe UI" w:cs="Segoe UI"/>
        </w:rPr>
        <w:t xml:space="preserve">icola </w:t>
      </w:r>
      <w:proofErr w:type="spellStart"/>
      <w:r w:rsidR="00F142F1">
        <w:rPr>
          <w:rFonts w:ascii="Segoe UI" w:hAnsi="Segoe UI" w:cs="Segoe UI"/>
        </w:rPr>
        <w:t>Mehegan</w:t>
      </w:r>
      <w:proofErr w:type="spellEnd"/>
      <w:r w:rsidR="009E1BA2">
        <w:rPr>
          <w:rFonts w:ascii="Segoe UI" w:hAnsi="Segoe UI" w:cs="Segoe UI"/>
        </w:rPr>
        <w:t xml:space="preserve">  Twitter:</w:t>
      </w:r>
      <w:r w:rsidR="00F142F1">
        <w:rPr>
          <w:rFonts w:ascii="Segoe UI" w:hAnsi="Segoe UI" w:cs="Segoe UI"/>
        </w:rPr>
        <w:t xml:space="preserve"> </w:t>
      </w:r>
      <w:r w:rsidR="009E1BA2">
        <w:rPr>
          <w:rFonts w:ascii="Segoe UI" w:hAnsi="Segoe UI" w:cs="Segoe UI"/>
        </w:rPr>
        <w:t>@</w:t>
      </w:r>
      <w:proofErr w:type="spellStart"/>
      <w:r w:rsidR="009E1BA2">
        <w:rPr>
          <w:rFonts w:ascii="Segoe UI" w:hAnsi="Segoe UI" w:cs="Segoe UI"/>
        </w:rPr>
        <w:t>NicolaMehegan</w:t>
      </w:r>
      <w:proofErr w:type="spellEnd"/>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8"/>
        <w:gridCol w:w="792"/>
        <w:gridCol w:w="1749"/>
        <w:gridCol w:w="3118"/>
        <w:gridCol w:w="1276"/>
        <w:gridCol w:w="2268"/>
      </w:tblGrid>
      <w:tr w:rsidR="00184D1B" w:rsidRPr="001066C4" w14:paraId="71C79C53" w14:textId="77777777" w:rsidTr="00536739">
        <w:tc>
          <w:tcPr>
            <w:tcW w:w="10031" w:type="dxa"/>
            <w:gridSpan w:val="6"/>
          </w:tcPr>
          <w:p w14:paraId="754BA360" w14:textId="77777777" w:rsidR="00184D1B" w:rsidRPr="001066C4" w:rsidRDefault="00184D1B" w:rsidP="00184D1B">
            <w:pPr>
              <w:pStyle w:val="BBCText"/>
              <w:rPr>
                <w:rFonts w:ascii="Segoe UI" w:eastAsia="Times New Roman" w:hAnsi="Segoe UI" w:cs="Segoe UI"/>
                <w:sz w:val="22"/>
                <w:szCs w:val="22"/>
              </w:rPr>
            </w:pPr>
            <w:r w:rsidRPr="002165DC">
              <w:rPr>
                <w:rFonts w:ascii="Segoe UI" w:eastAsia="Times New Roman" w:hAnsi="Segoe UI" w:cs="Segoe UI"/>
                <w:b/>
                <w:sz w:val="22"/>
                <w:szCs w:val="22"/>
              </w:rPr>
              <w:t>Session:</w:t>
            </w:r>
            <w:r w:rsidRPr="001066C4">
              <w:rPr>
                <w:rFonts w:ascii="Segoe UI" w:eastAsia="Times New Roman" w:hAnsi="Segoe UI" w:cs="Segoe UI"/>
                <w:sz w:val="22"/>
                <w:szCs w:val="22"/>
              </w:rPr>
              <w:t xml:space="preserve"> An Introduction to Social Enterprise</w:t>
            </w:r>
          </w:p>
        </w:tc>
      </w:tr>
      <w:tr w:rsidR="00184D1B" w:rsidRPr="001066C4" w14:paraId="4D7C933E" w14:textId="77777777" w:rsidTr="00536739">
        <w:trPr>
          <w:trHeight w:val="325"/>
        </w:trPr>
        <w:tc>
          <w:tcPr>
            <w:tcW w:w="10031" w:type="dxa"/>
            <w:gridSpan w:val="6"/>
          </w:tcPr>
          <w:p w14:paraId="11C4FF23" w14:textId="77777777" w:rsidR="00184D1B" w:rsidRPr="001066C4" w:rsidRDefault="00184D1B" w:rsidP="00184D1B">
            <w:pPr>
              <w:pStyle w:val="BBCText"/>
              <w:rPr>
                <w:rFonts w:ascii="Segoe UI" w:eastAsia="Times New Roman" w:hAnsi="Segoe UI" w:cs="Segoe UI"/>
                <w:sz w:val="22"/>
                <w:szCs w:val="22"/>
              </w:rPr>
            </w:pPr>
            <w:r w:rsidRPr="002165DC">
              <w:rPr>
                <w:rFonts w:ascii="Segoe UI" w:eastAsia="Times New Roman" w:hAnsi="Segoe UI" w:cs="Segoe UI"/>
                <w:b/>
                <w:sz w:val="22"/>
                <w:szCs w:val="22"/>
              </w:rPr>
              <w:t>Aim:</w:t>
            </w:r>
            <w:r w:rsidRPr="001066C4">
              <w:rPr>
                <w:rFonts w:ascii="Segoe UI" w:eastAsia="Times New Roman" w:hAnsi="Segoe UI" w:cs="Segoe UI"/>
                <w:sz w:val="22"/>
                <w:szCs w:val="22"/>
              </w:rPr>
              <w:t xml:space="preserve"> To Gain an Awareness of what a Social Enterprise is.</w:t>
            </w:r>
          </w:p>
        </w:tc>
      </w:tr>
      <w:tr w:rsidR="00184D1B" w:rsidRPr="001066C4" w14:paraId="152D43CE" w14:textId="77777777" w:rsidTr="00536739">
        <w:tc>
          <w:tcPr>
            <w:tcW w:w="10031" w:type="dxa"/>
            <w:gridSpan w:val="6"/>
          </w:tcPr>
          <w:p w14:paraId="3F298DD6" w14:textId="77777777" w:rsidR="00184D1B" w:rsidRPr="001066C4" w:rsidRDefault="00184D1B" w:rsidP="00184D1B">
            <w:pPr>
              <w:pStyle w:val="BBCText"/>
              <w:rPr>
                <w:rFonts w:ascii="Segoe UI" w:eastAsia="Times New Roman" w:hAnsi="Segoe UI" w:cs="Segoe UI"/>
                <w:sz w:val="22"/>
                <w:szCs w:val="22"/>
              </w:rPr>
            </w:pPr>
            <w:r w:rsidRPr="00041D0E">
              <w:rPr>
                <w:rFonts w:ascii="Segoe UI" w:eastAsia="Times New Roman" w:hAnsi="Segoe UI" w:cs="Segoe UI"/>
                <w:b/>
                <w:sz w:val="22"/>
                <w:szCs w:val="22"/>
              </w:rPr>
              <w:t>Objectives</w:t>
            </w:r>
            <w:r w:rsidRPr="001066C4">
              <w:rPr>
                <w:rFonts w:ascii="Segoe UI" w:eastAsia="Times New Roman" w:hAnsi="Segoe UI" w:cs="Segoe UI"/>
                <w:sz w:val="22"/>
                <w:szCs w:val="22"/>
              </w:rPr>
              <w:t>:</w:t>
            </w:r>
          </w:p>
          <w:p w14:paraId="38331C31"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Define what a social enterprise is</w:t>
            </w:r>
          </w:p>
          <w:p w14:paraId="1BCD484A" w14:textId="0EAEA965" w:rsidR="00184D1B" w:rsidRPr="001066C4" w:rsidRDefault="00C647F4" w:rsidP="00184D1B">
            <w:pPr>
              <w:pStyle w:val="BBCText"/>
              <w:rPr>
                <w:rFonts w:ascii="Segoe UI" w:eastAsia="Times New Roman" w:hAnsi="Segoe UI" w:cs="Segoe UI"/>
                <w:sz w:val="22"/>
                <w:szCs w:val="22"/>
              </w:rPr>
            </w:pPr>
            <w:r>
              <w:rPr>
                <w:rFonts w:ascii="Segoe UI" w:eastAsia="Times New Roman" w:hAnsi="Segoe UI" w:cs="Segoe UI"/>
                <w:sz w:val="22"/>
                <w:szCs w:val="22"/>
              </w:rPr>
              <w:t>Examine a case study</w:t>
            </w:r>
          </w:p>
          <w:p w14:paraId="6A952095" w14:textId="77777777" w:rsidR="00184D1B"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Design your own social enterprise</w:t>
            </w:r>
          </w:p>
          <w:p w14:paraId="760FDEC0" w14:textId="77777777" w:rsidR="00D3596C" w:rsidRDefault="00D3596C" w:rsidP="00184D1B">
            <w:pPr>
              <w:pStyle w:val="BBCText"/>
              <w:rPr>
                <w:rFonts w:ascii="Segoe UI" w:eastAsia="Times New Roman" w:hAnsi="Segoe UI" w:cs="Segoe UI"/>
                <w:sz w:val="22"/>
                <w:szCs w:val="22"/>
              </w:rPr>
            </w:pPr>
          </w:p>
          <w:p w14:paraId="2D5AF31C" w14:textId="0363849B" w:rsidR="00D3596C" w:rsidRPr="001066C4" w:rsidRDefault="00D3596C" w:rsidP="00184D1B">
            <w:pPr>
              <w:pStyle w:val="BBCText"/>
              <w:rPr>
                <w:rFonts w:ascii="Segoe UI" w:eastAsia="Times New Roman" w:hAnsi="Segoe UI" w:cs="Segoe UI"/>
                <w:sz w:val="22"/>
                <w:szCs w:val="22"/>
              </w:rPr>
            </w:pPr>
            <w:r>
              <w:object w:dxaOrig="1536" w:dyaOrig="994" w14:anchorId="4399E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pt;height:49.4pt" o:ole="">
                  <v:imagedata r:id="rId11" o:title=""/>
                </v:shape>
                <o:OLEObject Type="Embed" ProgID="PowerPoint.Show.12" ShapeID="_x0000_i1028" DrawAspect="Icon" ObjectID="_1594725759" r:id="rId12"/>
              </w:object>
            </w:r>
          </w:p>
        </w:tc>
      </w:tr>
      <w:tr w:rsidR="00184D1B" w:rsidRPr="001066C4" w14:paraId="77CA993D" w14:textId="77777777" w:rsidTr="00536739">
        <w:trPr>
          <w:trHeight w:val="655"/>
        </w:trPr>
        <w:tc>
          <w:tcPr>
            <w:tcW w:w="828" w:type="dxa"/>
          </w:tcPr>
          <w:p w14:paraId="791AF96C" w14:textId="77777777" w:rsidR="00184D1B" w:rsidRPr="001066C4" w:rsidRDefault="00184D1B" w:rsidP="00184D1B">
            <w:pPr>
              <w:pStyle w:val="BBCText"/>
              <w:rPr>
                <w:rFonts w:ascii="Segoe UI" w:eastAsia="Times New Roman" w:hAnsi="Segoe UI" w:cs="Segoe UI"/>
                <w:b/>
                <w:sz w:val="22"/>
                <w:szCs w:val="22"/>
              </w:rPr>
            </w:pPr>
            <w:r w:rsidRPr="001066C4">
              <w:rPr>
                <w:rFonts w:ascii="Segoe UI" w:eastAsia="Times New Roman" w:hAnsi="Segoe UI" w:cs="Segoe UI"/>
                <w:b/>
                <w:sz w:val="22"/>
                <w:szCs w:val="22"/>
              </w:rPr>
              <w:t>Time</w:t>
            </w:r>
          </w:p>
        </w:tc>
        <w:tc>
          <w:tcPr>
            <w:tcW w:w="792" w:type="dxa"/>
          </w:tcPr>
          <w:p w14:paraId="073DD4A6" w14:textId="44365B07" w:rsidR="00184D1B" w:rsidRPr="001066C4" w:rsidRDefault="008B1BDE" w:rsidP="00184D1B">
            <w:pPr>
              <w:pStyle w:val="BBCText"/>
              <w:rPr>
                <w:rFonts w:ascii="Segoe UI" w:eastAsia="Times New Roman" w:hAnsi="Segoe UI" w:cs="Segoe UI"/>
                <w:b/>
                <w:sz w:val="22"/>
                <w:szCs w:val="22"/>
              </w:rPr>
            </w:pPr>
            <w:r>
              <w:rPr>
                <w:rFonts w:ascii="Segoe UI" w:eastAsia="Times New Roman" w:hAnsi="Segoe UI" w:cs="Segoe UI"/>
                <w:b/>
                <w:sz w:val="22"/>
                <w:szCs w:val="22"/>
              </w:rPr>
              <w:t xml:space="preserve">Slide </w:t>
            </w:r>
          </w:p>
        </w:tc>
        <w:tc>
          <w:tcPr>
            <w:tcW w:w="1749" w:type="dxa"/>
          </w:tcPr>
          <w:p w14:paraId="0DA41A78" w14:textId="77777777" w:rsidR="00184D1B" w:rsidRPr="001066C4" w:rsidRDefault="00184D1B" w:rsidP="00184D1B">
            <w:pPr>
              <w:pStyle w:val="BBCText"/>
              <w:rPr>
                <w:rFonts w:ascii="Segoe UI" w:eastAsia="Times New Roman" w:hAnsi="Segoe UI" w:cs="Segoe UI"/>
                <w:b/>
                <w:sz w:val="22"/>
                <w:szCs w:val="22"/>
              </w:rPr>
            </w:pPr>
            <w:r w:rsidRPr="001066C4">
              <w:rPr>
                <w:rFonts w:ascii="Segoe UI" w:eastAsia="Times New Roman" w:hAnsi="Segoe UI" w:cs="Segoe UI"/>
                <w:b/>
                <w:sz w:val="22"/>
                <w:szCs w:val="22"/>
              </w:rPr>
              <w:t>Topic/Slide Content</w:t>
            </w:r>
          </w:p>
        </w:tc>
        <w:tc>
          <w:tcPr>
            <w:tcW w:w="3118" w:type="dxa"/>
          </w:tcPr>
          <w:p w14:paraId="662B5BF9" w14:textId="744EF681" w:rsidR="00184D1B" w:rsidRPr="001066C4" w:rsidRDefault="008B1BDE" w:rsidP="00184D1B">
            <w:pPr>
              <w:pStyle w:val="BBCText"/>
              <w:rPr>
                <w:rFonts w:ascii="Segoe UI" w:eastAsia="Times New Roman" w:hAnsi="Segoe UI" w:cs="Segoe UI"/>
                <w:b/>
                <w:sz w:val="22"/>
                <w:szCs w:val="22"/>
              </w:rPr>
            </w:pPr>
            <w:r>
              <w:rPr>
                <w:rFonts w:ascii="Segoe UI" w:eastAsia="Times New Roman" w:hAnsi="Segoe UI" w:cs="Segoe UI"/>
                <w:b/>
                <w:sz w:val="22"/>
                <w:szCs w:val="22"/>
              </w:rPr>
              <w:t>Trainer Activity</w:t>
            </w:r>
          </w:p>
        </w:tc>
        <w:tc>
          <w:tcPr>
            <w:tcW w:w="1276" w:type="dxa"/>
          </w:tcPr>
          <w:p w14:paraId="2771603A" w14:textId="495854F3" w:rsidR="00184D1B" w:rsidRPr="001066C4" w:rsidRDefault="008B1BDE" w:rsidP="00184D1B">
            <w:pPr>
              <w:pStyle w:val="BBCText"/>
              <w:rPr>
                <w:rFonts w:ascii="Segoe UI" w:eastAsia="Times New Roman" w:hAnsi="Segoe UI" w:cs="Segoe UI"/>
                <w:b/>
                <w:sz w:val="22"/>
                <w:szCs w:val="22"/>
              </w:rPr>
            </w:pPr>
            <w:r>
              <w:rPr>
                <w:rFonts w:ascii="Segoe UI" w:eastAsia="Times New Roman" w:hAnsi="Segoe UI" w:cs="Segoe UI"/>
                <w:b/>
                <w:sz w:val="22"/>
                <w:szCs w:val="22"/>
              </w:rPr>
              <w:t>Trainee Activity</w:t>
            </w:r>
          </w:p>
        </w:tc>
        <w:tc>
          <w:tcPr>
            <w:tcW w:w="2268" w:type="dxa"/>
          </w:tcPr>
          <w:p w14:paraId="6B589862" w14:textId="77777777" w:rsidR="00184D1B" w:rsidRPr="001066C4" w:rsidRDefault="00184D1B" w:rsidP="00184D1B">
            <w:pPr>
              <w:pStyle w:val="BBCText"/>
              <w:rPr>
                <w:rFonts w:ascii="Segoe UI" w:eastAsia="Times New Roman" w:hAnsi="Segoe UI" w:cs="Segoe UI"/>
                <w:b/>
                <w:sz w:val="22"/>
                <w:szCs w:val="22"/>
              </w:rPr>
            </w:pPr>
            <w:r w:rsidRPr="001066C4">
              <w:rPr>
                <w:rFonts w:ascii="Segoe UI" w:eastAsia="Times New Roman" w:hAnsi="Segoe UI" w:cs="Segoe UI"/>
                <w:b/>
                <w:sz w:val="22"/>
                <w:szCs w:val="22"/>
              </w:rPr>
              <w:t>Material/</w:t>
            </w:r>
          </w:p>
          <w:p w14:paraId="2480AF1C" w14:textId="5CBFC6B1" w:rsidR="00184D1B" w:rsidRPr="001066C4" w:rsidRDefault="008B1BDE" w:rsidP="00184D1B">
            <w:pPr>
              <w:pStyle w:val="BBCText"/>
              <w:rPr>
                <w:rFonts w:ascii="Segoe UI" w:eastAsia="Times New Roman" w:hAnsi="Segoe UI" w:cs="Segoe UI"/>
                <w:b/>
                <w:sz w:val="22"/>
                <w:szCs w:val="22"/>
              </w:rPr>
            </w:pPr>
            <w:r>
              <w:rPr>
                <w:rFonts w:ascii="Segoe UI" w:eastAsia="Times New Roman" w:hAnsi="Segoe UI" w:cs="Segoe UI"/>
                <w:b/>
                <w:sz w:val="22"/>
                <w:szCs w:val="22"/>
              </w:rPr>
              <w:t>Resources</w:t>
            </w:r>
          </w:p>
        </w:tc>
      </w:tr>
      <w:tr w:rsidR="00184D1B" w:rsidRPr="001066C4" w14:paraId="3A6816D2" w14:textId="77777777" w:rsidTr="00536739">
        <w:trPr>
          <w:trHeight w:val="340"/>
        </w:trPr>
        <w:tc>
          <w:tcPr>
            <w:tcW w:w="828" w:type="dxa"/>
          </w:tcPr>
          <w:p w14:paraId="3265B1B9"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10 </w:t>
            </w:r>
            <w:proofErr w:type="spellStart"/>
            <w:r w:rsidRPr="001066C4">
              <w:rPr>
                <w:rFonts w:ascii="Segoe UI" w:eastAsia="Times New Roman" w:hAnsi="Segoe UI" w:cs="Segoe UI"/>
                <w:sz w:val="22"/>
                <w:szCs w:val="22"/>
              </w:rPr>
              <w:t>mins</w:t>
            </w:r>
            <w:proofErr w:type="spellEnd"/>
          </w:p>
        </w:tc>
        <w:tc>
          <w:tcPr>
            <w:tcW w:w="792" w:type="dxa"/>
          </w:tcPr>
          <w:p w14:paraId="025FC3BA"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1</w:t>
            </w:r>
          </w:p>
        </w:tc>
        <w:tc>
          <w:tcPr>
            <w:tcW w:w="1749" w:type="dxa"/>
          </w:tcPr>
          <w:p w14:paraId="2EE46EEB"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Wales Co-operative Centre standard slide</w:t>
            </w:r>
          </w:p>
        </w:tc>
        <w:tc>
          <w:tcPr>
            <w:tcW w:w="3118" w:type="dxa"/>
          </w:tcPr>
          <w:p w14:paraId="0C7FF7A1"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Housekeeping</w:t>
            </w:r>
          </w:p>
          <w:p w14:paraId="244BA632"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and Introduction</w:t>
            </w:r>
          </w:p>
          <w:p w14:paraId="05338351" w14:textId="77777777" w:rsidR="00184D1B" w:rsidRPr="001066C4" w:rsidRDefault="00184D1B" w:rsidP="00184D1B">
            <w:pPr>
              <w:pStyle w:val="BBCText"/>
              <w:rPr>
                <w:rFonts w:ascii="Segoe UI" w:eastAsia="Times New Roman" w:hAnsi="Segoe UI" w:cs="Segoe UI"/>
                <w:sz w:val="22"/>
                <w:szCs w:val="22"/>
              </w:rPr>
            </w:pPr>
          </w:p>
          <w:p w14:paraId="244161EA"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Provide recognition that the Wales Co-operative Centre supports social enterprises across Wales and has designed these materials. The project Social Business Wales is delivered by the Wales co-operative Centre and is part of the business Wales family.</w:t>
            </w:r>
          </w:p>
          <w:p w14:paraId="7B561D47" w14:textId="77777777" w:rsidR="00184D1B" w:rsidRPr="001066C4" w:rsidRDefault="00184D1B" w:rsidP="00184D1B">
            <w:pPr>
              <w:pStyle w:val="BBCText"/>
              <w:rPr>
                <w:rFonts w:ascii="Segoe UI" w:eastAsia="Times New Roman" w:hAnsi="Segoe UI" w:cs="Segoe UI"/>
                <w:sz w:val="22"/>
                <w:szCs w:val="22"/>
              </w:rPr>
            </w:pPr>
          </w:p>
          <w:p w14:paraId="2E8B72B6" w14:textId="77777777" w:rsidR="00184D1B"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Provide website details</w:t>
            </w:r>
            <w:r w:rsidR="0013357C">
              <w:rPr>
                <w:rFonts w:ascii="Segoe UI" w:eastAsia="Times New Roman" w:hAnsi="Segoe UI" w:cs="Segoe UI"/>
                <w:sz w:val="22"/>
                <w:szCs w:val="22"/>
              </w:rPr>
              <w:t>:</w:t>
            </w:r>
          </w:p>
          <w:p w14:paraId="0303B8C0" w14:textId="62A19F5F" w:rsidR="0013357C" w:rsidRPr="001066C4" w:rsidRDefault="0013357C" w:rsidP="00184D1B">
            <w:pPr>
              <w:pStyle w:val="BBCText"/>
              <w:rPr>
                <w:rFonts w:ascii="Segoe UI" w:eastAsia="Times New Roman" w:hAnsi="Segoe UI" w:cs="Segoe UI"/>
                <w:sz w:val="22"/>
                <w:szCs w:val="22"/>
              </w:rPr>
            </w:pPr>
            <w:r>
              <w:rPr>
                <w:rFonts w:ascii="Segoe UI" w:eastAsia="Times New Roman" w:hAnsi="Segoe UI" w:cs="Segoe UI"/>
                <w:sz w:val="22"/>
                <w:szCs w:val="22"/>
              </w:rPr>
              <w:t>The social Business Wales website has a section entitled “Before you start” this is a useful follow on from this session and has tools such as feasibility studies etc.</w:t>
            </w:r>
          </w:p>
        </w:tc>
        <w:tc>
          <w:tcPr>
            <w:tcW w:w="1276" w:type="dxa"/>
          </w:tcPr>
          <w:p w14:paraId="40D33E1F"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Sign</w:t>
            </w:r>
          </w:p>
          <w:p w14:paraId="0302F0BA"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register </w:t>
            </w:r>
          </w:p>
        </w:tc>
        <w:tc>
          <w:tcPr>
            <w:tcW w:w="2268" w:type="dxa"/>
          </w:tcPr>
          <w:p w14:paraId="22D9C24D"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Register</w:t>
            </w:r>
          </w:p>
          <w:p w14:paraId="16FFB654" w14:textId="77777777" w:rsidR="00184D1B" w:rsidRPr="001066C4" w:rsidRDefault="00184D1B" w:rsidP="00184D1B">
            <w:pPr>
              <w:pStyle w:val="BBCText"/>
              <w:rPr>
                <w:rFonts w:ascii="Segoe UI" w:eastAsia="Times New Roman" w:hAnsi="Segoe UI" w:cs="Segoe UI"/>
                <w:sz w:val="22"/>
                <w:szCs w:val="22"/>
              </w:rPr>
            </w:pPr>
          </w:p>
          <w:p w14:paraId="6B028164"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Useful websites:</w:t>
            </w:r>
          </w:p>
          <w:p w14:paraId="5A2AC11A" w14:textId="77777777" w:rsidR="00184D1B" w:rsidRPr="001066C4" w:rsidRDefault="00184D1B" w:rsidP="00184D1B">
            <w:pPr>
              <w:pStyle w:val="BBCText"/>
              <w:rPr>
                <w:rFonts w:ascii="Segoe UI" w:eastAsia="Times New Roman" w:hAnsi="Segoe UI" w:cs="Segoe UI"/>
                <w:sz w:val="22"/>
                <w:szCs w:val="22"/>
              </w:rPr>
            </w:pPr>
          </w:p>
          <w:p w14:paraId="353EF250"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Wales Co-operative Centre: </w:t>
            </w:r>
          </w:p>
          <w:p w14:paraId="4AE2C82B" w14:textId="77777777" w:rsidR="00184D1B" w:rsidRPr="001066C4" w:rsidRDefault="00D3596C" w:rsidP="00184D1B">
            <w:pPr>
              <w:pStyle w:val="BBCText"/>
              <w:rPr>
                <w:rFonts w:ascii="Segoe UI" w:eastAsia="Times New Roman" w:hAnsi="Segoe UI" w:cs="Segoe UI"/>
                <w:sz w:val="22"/>
                <w:szCs w:val="22"/>
              </w:rPr>
            </w:pPr>
            <w:hyperlink r:id="rId13" w:history="1">
              <w:r w:rsidR="00184D1B" w:rsidRPr="001066C4">
                <w:rPr>
                  <w:rStyle w:val="Hyperlink"/>
                  <w:rFonts w:ascii="Segoe UI" w:eastAsia="Times New Roman" w:hAnsi="Segoe UI" w:cs="Segoe UI"/>
                  <w:sz w:val="22"/>
                  <w:szCs w:val="22"/>
                </w:rPr>
                <w:t>https://wales.coop/</w:t>
              </w:r>
            </w:hyperlink>
          </w:p>
          <w:p w14:paraId="7926030B" w14:textId="77777777" w:rsidR="00184D1B" w:rsidRPr="001066C4" w:rsidRDefault="00184D1B" w:rsidP="00184D1B">
            <w:pPr>
              <w:pStyle w:val="BBCText"/>
              <w:rPr>
                <w:rFonts w:ascii="Segoe UI" w:eastAsia="Times New Roman" w:hAnsi="Segoe UI" w:cs="Segoe UI"/>
                <w:sz w:val="22"/>
                <w:szCs w:val="22"/>
              </w:rPr>
            </w:pPr>
          </w:p>
          <w:p w14:paraId="6D6BD8AD" w14:textId="77777777" w:rsidR="0013357C" w:rsidRDefault="0013357C" w:rsidP="00184D1B">
            <w:pPr>
              <w:pStyle w:val="BBCText"/>
              <w:rPr>
                <w:rFonts w:ascii="Segoe UI" w:eastAsia="Times New Roman" w:hAnsi="Segoe UI" w:cs="Segoe UI"/>
                <w:sz w:val="22"/>
                <w:szCs w:val="22"/>
              </w:rPr>
            </w:pPr>
          </w:p>
          <w:p w14:paraId="6AB23B71" w14:textId="77777777" w:rsidR="0013357C" w:rsidRDefault="0013357C" w:rsidP="00184D1B">
            <w:pPr>
              <w:pStyle w:val="BBCText"/>
              <w:rPr>
                <w:rFonts w:ascii="Segoe UI" w:eastAsia="Times New Roman" w:hAnsi="Segoe UI" w:cs="Segoe UI"/>
                <w:sz w:val="22"/>
                <w:szCs w:val="22"/>
              </w:rPr>
            </w:pPr>
          </w:p>
          <w:p w14:paraId="45FB6047" w14:textId="77777777" w:rsidR="0013357C" w:rsidRDefault="0013357C" w:rsidP="00184D1B">
            <w:pPr>
              <w:pStyle w:val="BBCText"/>
              <w:rPr>
                <w:rFonts w:ascii="Segoe UI" w:eastAsia="Times New Roman" w:hAnsi="Segoe UI" w:cs="Segoe UI"/>
                <w:sz w:val="22"/>
                <w:szCs w:val="22"/>
              </w:rPr>
            </w:pPr>
          </w:p>
          <w:p w14:paraId="57A96234" w14:textId="77777777" w:rsidR="0013357C" w:rsidRDefault="0013357C" w:rsidP="00184D1B">
            <w:pPr>
              <w:pStyle w:val="BBCText"/>
              <w:rPr>
                <w:rFonts w:ascii="Segoe UI" w:eastAsia="Times New Roman" w:hAnsi="Segoe UI" w:cs="Segoe UI"/>
                <w:sz w:val="22"/>
                <w:szCs w:val="22"/>
              </w:rPr>
            </w:pPr>
          </w:p>
          <w:p w14:paraId="182939A3" w14:textId="77777777" w:rsidR="0013357C" w:rsidRDefault="0013357C" w:rsidP="00184D1B">
            <w:pPr>
              <w:pStyle w:val="BBCText"/>
              <w:rPr>
                <w:rFonts w:ascii="Segoe UI" w:eastAsia="Times New Roman" w:hAnsi="Segoe UI" w:cs="Segoe UI"/>
                <w:sz w:val="22"/>
                <w:szCs w:val="22"/>
              </w:rPr>
            </w:pPr>
          </w:p>
          <w:p w14:paraId="424FACA4" w14:textId="529F57E2"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Social Business Wales website:</w:t>
            </w:r>
          </w:p>
          <w:p w14:paraId="059EDBEF" w14:textId="1D24CB84" w:rsidR="00184D1B" w:rsidRPr="001066C4" w:rsidRDefault="00D3596C" w:rsidP="00184D1B">
            <w:pPr>
              <w:pStyle w:val="BBCText"/>
              <w:rPr>
                <w:rFonts w:ascii="Segoe UI" w:eastAsia="Times New Roman" w:hAnsi="Segoe UI" w:cs="Segoe UI"/>
                <w:sz w:val="22"/>
                <w:szCs w:val="22"/>
              </w:rPr>
            </w:pPr>
            <w:hyperlink r:id="rId14" w:history="1">
              <w:r w:rsidRPr="002173DC">
                <w:rPr>
                  <w:rStyle w:val="Hyperlink"/>
                  <w:rFonts w:ascii="Segoe UI" w:eastAsia="Times New Roman" w:hAnsi="Segoe UI" w:cs="Segoe UI"/>
                  <w:sz w:val="22"/>
                  <w:szCs w:val="22"/>
                </w:rPr>
                <w:t>https://businesswales.gov.wales/socialbusinesswales/</w:t>
              </w:r>
            </w:hyperlink>
            <w:r>
              <w:rPr>
                <w:rFonts w:ascii="Segoe UI" w:eastAsia="Times New Roman" w:hAnsi="Segoe UI" w:cs="Segoe UI"/>
                <w:sz w:val="22"/>
                <w:szCs w:val="22"/>
              </w:rPr>
              <w:t xml:space="preserve"> </w:t>
            </w:r>
          </w:p>
        </w:tc>
      </w:tr>
      <w:tr w:rsidR="00184D1B" w:rsidRPr="001066C4" w14:paraId="52494256" w14:textId="77777777" w:rsidTr="00536739">
        <w:trPr>
          <w:trHeight w:val="340"/>
        </w:trPr>
        <w:tc>
          <w:tcPr>
            <w:tcW w:w="828" w:type="dxa"/>
          </w:tcPr>
          <w:p w14:paraId="46405C91"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2 </w:t>
            </w:r>
            <w:proofErr w:type="spellStart"/>
            <w:r w:rsidRPr="001066C4">
              <w:rPr>
                <w:rFonts w:ascii="Segoe UI" w:eastAsia="Times New Roman" w:hAnsi="Segoe UI" w:cs="Segoe UI"/>
                <w:sz w:val="22"/>
                <w:szCs w:val="22"/>
              </w:rPr>
              <w:t>mins</w:t>
            </w:r>
            <w:proofErr w:type="spellEnd"/>
          </w:p>
        </w:tc>
        <w:tc>
          <w:tcPr>
            <w:tcW w:w="792" w:type="dxa"/>
          </w:tcPr>
          <w:p w14:paraId="2E2BFE32"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2 </w:t>
            </w:r>
          </w:p>
          <w:p w14:paraId="68C37DA2" w14:textId="77777777" w:rsidR="00184D1B" w:rsidRPr="001066C4" w:rsidRDefault="00184D1B" w:rsidP="00184D1B">
            <w:pPr>
              <w:pStyle w:val="BBCText"/>
              <w:rPr>
                <w:rFonts w:ascii="Segoe UI" w:eastAsia="Times New Roman" w:hAnsi="Segoe UI" w:cs="Segoe UI"/>
                <w:sz w:val="22"/>
                <w:szCs w:val="22"/>
              </w:rPr>
            </w:pPr>
          </w:p>
          <w:p w14:paraId="2EB795E8"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3</w:t>
            </w:r>
          </w:p>
        </w:tc>
        <w:tc>
          <w:tcPr>
            <w:tcW w:w="1749" w:type="dxa"/>
          </w:tcPr>
          <w:p w14:paraId="53FEA7E4"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Aim</w:t>
            </w:r>
          </w:p>
          <w:p w14:paraId="6B7BC206" w14:textId="77777777" w:rsidR="00184D1B" w:rsidRPr="001066C4" w:rsidRDefault="00184D1B" w:rsidP="00184D1B">
            <w:pPr>
              <w:pStyle w:val="BBCText"/>
              <w:rPr>
                <w:rFonts w:ascii="Segoe UI" w:eastAsia="Times New Roman" w:hAnsi="Segoe UI" w:cs="Segoe UI"/>
                <w:sz w:val="22"/>
                <w:szCs w:val="22"/>
              </w:rPr>
            </w:pPr>
          </w:p>
          <w:p w14:paraId="05CF451D"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 xml:space="preserve">Objectives </w:t>
            </w:r>
          </w:p>
        </w:tc>
        <w:tc>
          <w:tcPr>
            <w:tcW w:w="3118" w:type="dxa"/>
          </w:tcPr>
          <w:p w14:paraId="7B9B106B"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Introduce aim and the objectives of the session</w:t>
            </w:r>
          </w:p>
        </w:tc>
        <w:tc>
          <w:tcPr>
            <w:tcW w:w="1276" w:type="dxa"/>
          </w:tcPr>
          <w:p w14:paraId="06D1E37E"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Agree/ the aim and </w:t>
            </w:r>
            <w:r w:rsidRPr="001066C4">
              <w:rPr>
                <w:rFonts w:ascii="Segoe UI" w:eastAsia="Times New Roman" w:hAnsi="Segoe UI" w:cs="Segoe UI"/>
                <w:sz w:val="22"/>
                <w:szCs w:val="22"/>
              </w:rPr>
              <w:lastRenderedPageBreak/>
              <w:t>the objectives of the session</w:t>
            </w:r>
          </w:p>
        </w:tc>
        <w:tc>
          <w:tcPr>
            <w:tcW w:w="2268" w:type="dxa"/>
          </w:tcPr>
          <w:p w14:paraId="3D110DC0"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Verbal</w:t>
            </w:r>
          </w:p>
        </w:tc>
      </w:tr>
      <w:tr w:rsidR="00184D1B" w:rsidRPr="001066C4" w14:paraId="219B6CA2" w14:textId="77777777" w:rsidTr="00536739">
        <w:trPr>
          <w:trHeight w:val="340"/>
        </w:trPr>
        <w:tc>
          <w:tcPr>
            <w:tcW w:w="828" w:type="dxa"/>
          </w:tcPr>
          <w:p w14:paraId="5F82B0EF"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 xml:space="preserve">2 </w:t>
            </w:r>
            <w:proofErr w:type="spellStart"/>
            <w:r w:rsidRPr="001066C4">
              <w:rPr>
                <w:rFonts w:ascii="Segoe UI" w:eastAsia="Times New Roman" w:hAnsi="Segoe UI" w:cs="Segoe UI"/>
                <w:sz w:val="22"/>
                <w:szCs w:val="22"/>
              </w:rPr>
              <w:t>mins</w:t>
            </w:r>
            <w:proofErr w:type="spellEnd"/>
          </w:p>
        </w:tc>
        <w:tc>
          <w:tcPr>
            <w:tcW w:w="792" w:type="dxa"/>
          </w:tcPr>
          <w:p w14:paraId="33CABCE8"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4</w:t>
            </w:r>
          </w:p>
        </w:tc>
        <w:tc>
          <w:tcPr>
            <w:tcW w:w="1749" w:type="dxa"/>
          </w:tcPr>
          <w:p w14:paraId="03BDE255"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Why do people set up in business?</w:t>
            </w:r>
          </w:p>
        </w:tc>
        <w:tc>
          <w:tcPr>
            <w:tcW w:w="3118" w:type="dxa"/>
          </w:tcPr>
          <w:p w14:paraId="26A08663"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Pose question to group and discuss answers</w:t>
            </w:r>
          </w:p>
        </w:tc>
        <w:tc>
          <w:tcPr>
            <w:tcW w:w="1276" w:type="dxa"/>
          </w:tcPr>
          <w:p w14:paraId="77503D95"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Suggest reasons for people setting up in business.</w:t>
            </w:r>
          </w:p>
        </w:tc>
        <w:tc>
          <w:tcPr>
            <w:tcW w:w="2268" w:type="dxa"/>
          </w:tcPr>
          <w:p w14:paraId="5C57711E"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Verbal / flip chart.</w:t>
            </w:r>
          </w:p>
        </w:tc>
      </w:tr>
    </w:tbl>
    <w:p w14:paraId="54AE296D" w14:textId="77777777" w:rsidR="00536739" w:rsidRDefault="00536739"/>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8"/>
        <w:gridCol w:w="792"/>
        <w:gridCol w:w="1749"/>
        <w:gridCol w:w="3118"/>
        <w:gridCol w:w="1418"/>
        <w:gridCol w:w="2126"/>
      </w:tblGrid>
      <w:tr w:rsidR="00184D1B" w:rsidRPr="001066C4" w14:paraId="2D36FDD6" w14:textId="77777777" w:rsidTr="003B5A1C">
        <w:trPr>
          <w:trHeight w:val="340"/>
        </w:trPr>
        <w:tc>
          <w:tcPr>
            <w:tcW w:w="828" w:type="dxa"/>
          </w:tcPr>
          <w:p w14:paraId="62A3496F"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5 </w:t>
            </w:r>
            <w:proofErr w:type="spellStart"/>
            <w:r w:rsidRPr="001066C4">
              <w:rPr>
                <w:rFonts w:ascii="Segoe UI" w:eastAsia="Times New Roman" w:hAnsi="Segoe UI" w:cs="Segoe UI"/>
                <w:sz w:val="22"/>
                <w:szCs w:val="22"/>
              </w:rPr>
              <w:t>mins</w:t>
            </w:r>
            <w:proofErr w:type="spellEnd"/>
          </w:p>
        </w:tc>
        <w:tc>
          <w:tcPr>
            <w:tcW w:w="792" w:type="dxa"/>
          </w:tcPr>
          <w:p w14:paraId="2D450536"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5</w:t>
            </w:r>
          </w:p>
        </w:tc>
        <w:tc>
          <w:tcPr>
            <w:tcW w:w="1749" w:type="dxa"/>
          </w:tcPr>
          <w:p w14:paraId="4BE5B2F2"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Frequent Answers</w:t>
            </w:r>
          </w:p>
        </w:tc>
        <w:tc>
          <w:tcPr>
            <w:tcW w:w="3118" w:type="dxa"/>
          </w:tcPr>
          <w:p w14:paraId="460ECEF2"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Discuss and explain that social enterprises do not have such reasons for being set up</w:t>
            </w:r>
          </w:p>
        </w:tc>
        <w:tc>
          <w:tcPr>
            <w:tcW w:w="1418" w:type="dxa"/>
          </w:tcPr>
          <w:p w14:paraId="4125FC5F"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Comments </w:t>
            </w:r>
          </w:p>
        </w:tc>
        <w:tc>
          <w:tcPr>
            <w:tcW w:w="2126" w:type="dxa"/>
          </w:tcPr>
          <w:p w14:paraId="694F95E9" w14:textId="77777777" w:rsidR="00184D1B" w:rsidRPr="001066C4" w:rsidRDefault="00184D1B" w:rsidP="00184D1B">
            <w:pPr>
              <w:pStyle w:val="BBCText"/>
              <w:rPr>
                <w:rFonts w:ascii="Segoe UI" w:eastAsia="Times New Roman" w:hAnsi="Segoe UI" w:cs="Segoe UI"/>
                <w:sz w:val="22"/>
                <w:szCs w:val="22"/>
              </w:rPr>
            </w:pPr>
          </w:p>
        </w:tc>
      </w:tr>
      <w:tr w:rsidR="00184D1B" w:rsidRPr="001066C4" w14:paraId="62799AB5" w14:textId="77777777" w:rsidTr="003B5A1C">
        <w:trPr>
          <w:trHeight w:val="340"/>
        </w:trPr>
        <w:tc>
          <w:tcPr>
            <w:tcW w:w="828" w:type="dxa"/>
          </w:tcPr>
          <w:p w14:paraId="31B4CDB0"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5 </w:t>
            </w:r>
            <w:proofErr w:type="spellStart"/>
            <w:r w:rsidRPr="001066C4">
              <w:rPr>
                <w:rFonts w:ascii="Segoe UI" w:eastAsia="Times New Roman" w:hAnsi="Segoe UI" w:cs="Segoe UI"/>
                <w:sz w:val="22"/>
                <w:szCs w:val="22"/>
              </w:rPr>
              <w:t>mins</w:t>
            </w:r>
            <w:proofErr w:type="spellEnd"/>
          </w:p>
        </w:tc>
        <w:tc>
          <w:tcPr>
            <w:tcW w:w="792" w:type="dxa"/>
          </w:tcPr>
          <w:p w14:paraId="0043B5B4"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6</w:t>
            </w:r>
          </w:p>
        </w:tc>
        <w:tc>
          <w:tcPr>
            <w:tcW w:w="1749" w:type="dxa"/>
          </w:tcPr>
          <w:p w14:paraId="409E68EC"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Characteristics of a sole trader/</w:t>
            </w:r>
          </w:p>
          <w:p w14:paraId="182BF7DC"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partnership</w:t>
            </w:r>
          </w:p>
        </w:tc>
        <w:tc>
          <w:tcPr>
            <w:tcW w:w="3118" w:type="dxa"/>
          </w:tcPr>
          <w:p w14:paraId="69D077C7"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Emphasise each of the points on the slide and inform trainees that if a client is answering “yes” to these questions then they are more likely to be setting up as a sole trader or partnership not a social enterprise. </w:t>
            </w:r>
          </w:p>
        </w:tc>
        <w:tc>
          <w:tcPr>
            <w:tcW w:w="1418" w:type="dxa"/>
          </w:tcPr>
          <w:p w14:paraId="7D900AB8"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Comments </w:t>
            </w:r>
          </w:p>
        </w:tc>
        <w:tc>
          <w:tcPr>
            <w:tcW w:w="2126" w:type="dxa"/>
          </w:tcPr>
          <w:p w14:paraId="27A03C3B" w14:textId="77777777" w:rsidR="00184D1B"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Verbal</w:t>
            </w:r>
          </w:p>
          <w:p w14:paraId="49335C87" w14:textId="77777777" w:rsidR="00D3596C" w:rsidRDefault="00D3596C" w:rsidP="00184D1B">
            <w:pPr>
              <w:pStyle w:val="BBCText"/>
              <w:rPr>
                <w:rFonts w:ascii="Segoe UI" w:eastAsia="Times New Roman" w:hAnsi="Segoe UI" w:cs="Segoe UI"/>
                <w:sz w:val="22"/>
                <w:szCs w:val="22"/>
              </w:rPr>
            </w:pPr>
          </w:p>
          <w:p w14:paraId="19F83799" w14:textId="1BE2EF0D" w:rsidR="00D3596C" w:rsidRPr="001066C4" w:rsidRDefault="00D3596C" w:rsidP="00184D1B">
            <w:pPr>
              <w:pStyle w:val="BBCText"/>
              <w:rPr>
                <w:rFonts w:ascii="Segoe UI" w:eastAsia="Times New Roman" w:hAnsi="Segoe UI" w:cs="Segoe UI"/>
                <w:sz w:val="22"/>
                <w:szCs w:val="22"/>
              </w:rPr>
            </w:pPr>
            <w:bookmarkStart w:id="0" w:name="_GoBack"/>
            <w:bookmarkEnd w:id="0"/>
          </w:p>
        </w:tc>
      </w:tr>
      <w:tr w:rsidR="00184D1B" w:rsidRPr="001066C4" w14:paraId="231C2A43" w14:textId="77777777" w:rsidTr="003B5A1C">
        <w:trPr>
          <w:trHeight w:val="340"/>
        </w:trPr>
        <w:tc>
          <w:tcPr>
            <w:tcW w:w="828" w:type="dxa"/>
          </w:tcPr>
          <w:p w14:paraId="6E30FF72"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5 </w:t>
            </w:r>
            <w:proofErr w:type="spellStart"/>
            <w:r w:rsidRPr="001066C4">
              <w:rPr>
                <w:rFonts w:ascii="Segoe UI" w:eastAsia="Times New Roman" w:hAnsi="Segoe UI" w:cs="Segoe UI"/>
                <w:sz w:val="22"/>
                <w:szCs w:val="22"/>
              </w:rPr>
              <w:t>mins</w:t>
            </w:r>
            <w:proofErr w:type="spellEnd"/>
          </w:p>
        </w:tc>
        <w:tc>
          <w:tcPr>
            <w:tcW w:w="792" w:type="dxa"/>
          </w:tcPr>
          <w:p w14:paraId="68C4B59E"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7</w:t>
            </w:r>
          </w:p>
        </w:tc>
        <w:tc>
          <w:tcPr>
            <w:tcW w:w="1749" w:type="dxa"/>
          </w:tcPr>
          <w:p w14:paraId="5D785C51"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Characteristics of a social enterprise</w:t>
            </w:r>
          </w:p>
        </w:tc>
        <w:tc>
          <w:tcPr>
            <w:tcW w:w="3118" w:type="dxa"/>
          </w:tcPr>
          <w:p w14:paraId="6D7A7B2C"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Emphasise each of the points on the slide and inform trainees that if a client is answering “yes” to these questions then they are more likely to be setting up a social enterprise. </w:t>
            </w:r>
          </w:p>
        </w:tc>
        <w:tc>
          <w:tcPr>
            <w:tcW w:w="1418" w:type="dxa"/>
          </w:tcPr>
          <w:p w14:paraId="0ED42878" w14:textId="77777777" w:rsidR="00184D1B" w:rsidRPr="001066C4" w:rsidRDefault="00184D1B" w:rsidP="00184D1B">
            <w:pPr>
              <w:pStyle w:val="BBCText"/>
              <w:rPr>
                <w:rFonts w:ascii="Segoe UI" w:eastAsia="Times New Roman" w:hAnsi="Segoe UI" w:cs="Segoe UI"/>
                <w:sz w:val="22"/>
                <w:szCs w:val="22"/>
              </w:rPr>
            </w:pPr>
          </w:p>
        </w:tc>
        <w:tc>
          <w:tcPr>
            <w:tcW w:w="2126" w:type="dxa"/>
          </w:tcPr>
          <w:p w14:paraId="7C214334" w14:textId="77777777" w:rsidR="00184D1B" w:rsidRPr="001066C4" w:rsidRDefault="00184D1B" w:rsidP="00184D1B">
            <w:pPr>
              <w:pStyle w:val="BBCText"/>
              <w:rPr>
                <w:rFonts w:ascii="Segoe UI" w:eastAsia="Times New Roman" w:hAnsi="Segoe UI" w:cs="Segoe UI"/>
                <w:sz w:val="22"/>
                <w:szCs w:val="22"/>
              </w:rPr>
            </w:pPr>
          </w:p>
        </w:tc>
      </w:tr>
      <w:tr w:rsidR="00184D1B" w:rsidRPr="001066C4" w14:paraId="4FACB75F" w14:textId="77777777" w:rsidTr="003B5A1C">
        <w:trPr>
          <w:trHeight w:val="340"/>
        </w:trPr>
        <w:tc>
          <w:tcPr>
            <w:tcW w:w="828" w:type="dxa"/>
          </w:tcPr>
          <w:p w14:paraId="0A8E164C"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2 </w:t>
            </w:r>
            <w:proofErr w:type="spellStart"/>
            <w:r w:rsidRPr="001066C4">
              <w:rPr>
                <w:rFonts w:ascii="Segoe UI" w:eastAsia="Times New Roman" w:hAnsi="Segoe UI" w:cs="Segoe UI"/>
                <w:sz w:val="22"/>
                <w:szCs w:val="22"/>
              </w:rPr>
              <w:t>mins</w:t>
            </w:r>
            <w:proofErr w:type="spellEnd"/>
          </w:p>
        </w:tc>
        <w:tc>
          <w:tcPr>
            <w:tcW w:w="792" w:type="dxa"/>
          </w:tcPr>
          <w:p w14:paraId="07FA1FCE"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8</w:t>
            </w:r>
          </w:p>
        </w:tc>
        <w:tc>
          <w:tcPr>
            <w:tcW w:w="1749" w:type="dxa"/>
          </w:tcPr>
          <w:p w14:paraId="21A2CC2C"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So What is a Social Enterprise?</w:t>
            </w:r>
          </w:p>
        </w:tc>
        <w:tc>
          <w:tcPr>
            <w:tcW w:w="3118" w:type="dxa"/>
          </w:tcPr>
          <w:p w14:paraId="7D7F7F82"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Assessment</w:t>
            </w:r>
          </w:p>
          <w:p w14:paraId="1F4BA207"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Pose question to group.</w:t>
            </w:r>
          </w:p>
        </w:tc>
        <w:tc>
          <w:tcPr>
            <w:tcW w:w="1418" w:type="dxa"/>
          </w:tcPr>
          <w:p w14:paraId="3393AD80" w14:textId="2B6B0FFD"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Trainees to define in their own words what they think a social enterprise is. </w:t>
            </w:r>
            <w:r w:rsidR="00041D0E">
              <w:rPr>
                <w:rFonts w:ascii="Segoe UI" w:eastAsia="Times New Roman" w:hAnsi="Segoe UI" w:cs="Segoe UI"/>
                <w:sz w:val="22"/>
                <w:szCs w:val="22"/>
              </w:rPr>
              <w:t xml:space="preserve">Or </w:t>
            </w:r>
            <w:r w:rsidR="003B5A1C">
              <w:rPr>
                <w:rFonts w:ascii="Segoe UI" w:eastAsia="Times New Roman" w:hAnsi="Segoe UI" w:cs="Segoe UI"/>
                <w:sz w:val="22"/>
                <w:szCs w:val="22"/>
              </w:rPr>
              <w:t xml:space="preserve">discuss </w:t>
            </w:r>
            <w:r w:rsidR="003B5A1C">
              <w:rPr>
                <w:rFonts w:ascii="Segoe UI" w:eastAsia="Times New Roman" w:hAnsi="Segoe UI" w:cs="Segoe UI"/>
                <w:sz w:val="22"/>
                <w:szCs w:val="22"/>
              </w:rPr>
              <w:lastRenderedPageBreak/>
              <w:t>what words spring to mind in relation to social enterprise.</w:t>
            </w:r>
          </w:p>
        </w:tc>
        <w:tc>
          <w:tcPr>
            <w:tcW w:w="2126" w:type="dxa"/>
          </w:tcPr>
          <w:p w14:paraId="4373E1DD"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Verbal/ written definition</w:t>
            </w:r>
          </w:p>
        </w:tc>
      </w:tr>
      <w:tr w:rsidR="00184D1B" w:rsidRPr="001066C4" w14:paraId="16DF0886" w14:textId="77777777" w:rsidTr="003B5A1C">
        <w:trPr>
          <w:trHeight w:val="340"/>
        </w:trPr>
        <w:tc>
          <w:tcPr>
            <w:tcW w:w="828" w:type="dxa"/>
          </w:tcPr>
          <w:p w14:paraId="30039A6B"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 xml:space="preserve">2 </w:t>
            </w:r>
            <w:proofErr w:type="spellStart"/>
            <w:r w:rsidRPr="001066C4">
              <w:rPr>
                <w:rFonts w:ascii="Segoe UI" w:eastAsia="Times New Roman" w:hAnsi="Segoe UI" w:cs="Segoe UI"/>
                <w:sz w:val="22"/>
                <w:szCs w:val="22"/>
              </w:rPr>
              <w:t>mins</w:t>
            </w:r>
            <w:proofErr w:type="spellEnd"/>
          </w:p>
        </w:tc>
        <w:tc>
          <w:tcPr>
            <w:tcW w:w="792" w:type="dxa"/>
          </w:tcPr>
          <w:p w14:paraId="1547CBB9"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9</w:t>
            </w:r>
          </w:p>
        </w:tc>
        <w:tc>
          <w:tcPr>
            <w:tcW w:w="1749" w:type="dxa"/>
          </w:tcPr>
          <w:p w14:paraId="7E5F2B4E"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So What is a Social Enterprise?</w:t>
            </w:r>
          </w:p>
        </w:tc>
        <w:tc>
          <w:tcPr>
            <w:tcW w:w="3118" w:type="dxa"/>
          </w:tcPr>
          <w:p w14:paraId="240D4AE5"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Read DTI definition (explain that although the DTI does not exist anymore the definition is still valid).</w:t>
            </w:r>
          </w:p>
          <w:p w14:paraId="2CFEFAE6"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Break down and emphasise aspects of the definition:</w:t>
            </w:r>
          </w:p>
          <w:p w14:paraId="4CEC1CE0" w14:textId="77777777" w:rsidR="00184D1B" w:rsidRPr="001066C4" w:rsidRDefault="00184D1B" w:rsidP="00184D1B">
            <w:pPr>
              <w:pStyle w:val="BBCText"/>
              <w:numPr>
                <w:ilvl w:val="0"/>
                <w:numId w:val="2"/>
              </w:numPr>
              <w:rPr>
                <w:rFonts w:ascii="Segoe UI" w:eastAsia="Times New Roman" w:hAnsi="Segoe UI" w:cs="Segoe UI"/>
                <w:sz w:val="22"/>
                <w:szCs w:val="22"/>
              </w:rPr>
            </w:pPr>
            <w:r w:rsidRPr="001066C4">
              <w:rPr>
                <w:rFonts w:ascii="Segoe UI" w:eastAsia="Times New Roman" w:hAnsi="Segoe UI" w:cs="Segoe UI"/>
                <w:sz w:val="22"/>
                <w:szCs w:val="22"/>
              </w:rPr>
              <w:t>Social Enterprise is a business- very often there is confusion amongst students that a social enterprise just does good in the community without recognising it is a business that provides a service or a product like any business.</w:t>
            </w:r>
          </w:p>
          <w:p w14:paraId="191C969E" w14:textId="77777777" w:rsidR="00184D1B" w:rsidRPr="001066C4" w:rsidRDefault="00184D1B" w:rsidP="00184D1B">
            <w:pPr>
              <w:pStyle w:val="BBCText"/>
              <w:numPr>
                <w:ilvl w:val="0"/>
                <w:numId w:val="2"/>
              </w:numPr>
              <w:rPr>
                <w:rFonts w:ascii="Segoe UI" w:eastAsia="Times New Roman" w:hAnsi="Segoe UI" w:cs="Segoe UI"/>
                <w:sz w:val="22"/>
                <w:szCs w:val="22"/>
              </w:rPr>
            </w:pPr>
            <w:r w:rsidRPr="001066C4">
              <w:rPr>
                <w:rFonts w:ascii="Segoe UI" w:eastAsia="Times New Roman" w:hAnsi="Segoe UI" w:cs="Segoe UI"/>
                <w:sz w:val="22"/>
                <w:szCs w:val="22"/>
              </w:rPr>
              <w:t>Emphasis there must be social objectives e.g. providing employment opportunities for disabled people.</w:t>
            </w:r>
          </w:p>
          <w:p w14:paraId="78CAEBAF" w14:textId="77777777" w:rsidR="00184D1B" w:rsidRPr="001066C4" w:rsidRDefault="00184D1B" w:rsidP="00184D1B">
            <w:pPr>
              <w:pStyle w:val="BBCText"/>
              <w:numPr>
                <w:ilvl w:val="0"/>
                <w:numId w:val="2"/>
              </w:numPr>
              <w:rPr>
                <w:rFonts w:ascii="Segoe UI" w:eastAsia="Times New Roman" w:hAnsi="Segoe UI" w:cs="Segoe UI"/>
                <w:sz w:val="22"/>
                <w:szCs w:val="22"/>
              </w:rPr>
            </w:pPr>
            <w:r w:rsidRPr="001066C4">
              <w:rPr>
                <w:rFonts w:ascii="Segoe UI" w:eastAsia="Times New Roman" w:hAnsi="Segoe UI" w:cs="Segoe UI"/>
                <w:sz w:val="22"/>
                <w:szCs w:val="22"/>
              </w:rPr>
              <w:t>Emphasis that surpluses are reinvested into the business or the community rather that being given to shareholders.</w:t>
            </w:r>
          </w:p>
        </w:tc>
        <w:tc>
          <w:tcPr>
            <w:tcW w:w="1418" w:type="dxa"/>
          </w:tcPr>
          <w:p w14:paraId="1BC092EF" w14:textId="77777777" w:rsidR="00184D1B" w:rsidRPr="001066C4" w:rsidRDefault="00184D1B" w:rsidP="00184D1B">
            <w:pPr>
              <w:pStyle w:val="BBCText"/>
              <w:rPr>
                <w:rFonts w:ascii="Segoe UI" w:eastAsia="Times New Roman" w:hAnsi="Segoe UI" w:cs="Segoe UI"/>
                <w:sz w:val="22"/>
                <w:szCs w:val="22"/>
              </w:rPr>
            </w:pPr>
          </w:p>
        </w:tc>
        <w:tc>
          <w:tcPr>
            <w:tcW w:w="2126" w:type="dxa"/>
          </w:tcPr>
          <w:p w14:paraId="45D1A621" w14:textId="77777777" w:rsidR="00184D1B" w:rsidRPr="001066C4" w:rsidRDefault="00184D1B" w:rsidP="00184D1B">
            <w:pPr>
              <w:pStyle w:val="BBCText"/>
              <w:rPr>
                <w:rFonts w:ascii="Segoe UI" w:eastAsia="Times New Roman" w:hAnsi="Segoe UI" w:cs="Segoe UI"/>
                <w:sz w:val="22"/>
                <w:szCs w:val="22"/>
              </w:rPr>
            </w:pPr>
          </w:p>
        </w:tc>
      </w:tr>
      <w:tr w:rsidR="00184D1B" w:rsidRPr="001066C4" w14:paraId="3610AEB6" w14:textId="77777777" w:rsidTr="003B5A1C">
        <w:trPr>
          <w:trHeight w:val="340"/>
        </w:trPr>
        <w:tc>
          <w:tcPr>
            <w:tcW w:w="828" w:type="dxa"/>
          </w:tcPr>
          <w:p w14:paraId="0556A991"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2 </w:t>
            </w:r>
            <w:proofErr w:type="spellStart"/>
            <w:r w:rsidRPr="001066C4">
              <w:rPr>
                <w:rFonts w:ascii="Segoe UI" w:eastAsia="Times New Roman" w:hAnsi="Segoe UI" w:cs="Segoe UI"/>
                <w:sz w:val="22"/>
                <w:szCs w:val="22"/>
              </w:rPr>
              <w:lastRenderedPageBreak/>
              <w:t>mins</w:t>
            </w:r>
            <w:proofErr w:type="spellEnd"/>
          </w:p>
        </w:tc>
        <w:tc>
          <w:tcPr>
            <w:tcW w:w="792" w:type="dxa"/>
          </w:tcPr>
          <w:p w14:paraId="68B3CB95"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10</w:t>
            </w:r>
          </w:p>
        </w:tc>
        <w:tc>
          <w:tcPr>
            <w:tcW w:w="1749" w:type="dxa"/>
          </w:tcPr>
          <w:p w14:paraId="5495FDE7"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Characteristics </w:t>
            </w:r>
            <w:r w:rsidRPr="001066C4">
              <w:rPr>
                <w:rFonts w:ascii="Segoe UI" w:eastAsia="Times New Roman" w:hAnsi="Segoe UI" w:cs="Segoe UI"/>
                <w:sz w:val="22"/>
                <w:szCs w:val="22"/>
              </w:rPr>
              <w:lastRenderedPageBreak/>
              <w:t>of a social enterprise</w:t>
            </w:r>
          </w:p>
        </w:tc>
        <w:tc>
          <w:tcPr>
            <w:tcW w:w="3118" w:type="dxa"/>
          </w:tcPr>
          <w:p w14:paraId="193A5A8A"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 xml:space="preserve">Use the diagram to explain </w:t>
            </w:r>
            <w:r w:rsidRPr="001066C4">
              <w:rPr>
                <w:rFonts w:ascii="Segoe UI" w:eastAsia="Times New Roman" w:hAnsi="Segoe UI" w:cs="Segoe UI"/>
                <w:sz w:val="22"/>
                <w:szCs w:val="22"/>
              </w:rPr>
              <w:lastRenderedPageBreak/>
              <w:t>that social enterprises have a triple bottom line i.e. social, economic (business) and environmental aims. Giving suitable examples e.g. social – provide employment for disabled people, economic (business) – provides a product or service to a market and environmental aims- take steps to care for and minimise their impact on the environment.</w:t>
            </w:r>
          </w:p>
        </w:tc>
        <w:tc>
          <w:tcPr>
            <w:tcW w:w="1418" w:type="dxa"/>
          </w:tcPr>
          <w:p w14:paraId="6EB02EE1"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 xml:space="preserve">Questions </w:t>
            </w:r>
            <w:r w:rsidRPr="001066C4">
              <w:rPr>
                <w:rFonts w:ascii="Segoe UI" w:eastAsia="Times New Roman" w:hAnsi="Segoe UI" w:cs="Segoe UI"/>
                <w:sz w:val="22"/>
                <w:szCs w:val="22"/>
              </w:rPr>
              <w:lastRenderedPageBreak/>
              <w:t>and compare their ideas/ definition.</w:t>
            </w:r>
          </w:p>
        </w:tc>
        <w:tc>
          <w:tcPr>
            <w:tcW w:w="2126" w:type="dxa"/>
          </w:tcPr>
          <w:p w14:paraId="78036A44" w14:textId="77777777" w:rsidR="00184D1B" w:rsidRPr="001066C4" w:rsidRDefault="00184D1B" w:rsidP="00184D1B">
            <w:pPr>
              <w:pStyle w:val="BBCText"/>
              <w:rPr>
                <w:rFonts w:ascii="Segoe UI" w:eastAsia="Times New Roman" w:hAnsi="Segoe UI" w:cs="Segoe UI"/>
                <w:sz w:val="22"/>
                <w:szCs w:val="22"/>
              </w:rPr>
            </w:pPr>
          </w:p>
        </w:tc>
      </w:tr>
    </w:tbl>
    <w:p w14:paraId="7FAAB880" w14:textId="77777777" w:rsidR="0077728E" w:rsidRDefault="0077728E"/>
    <w:p w14:paraId="5374F146" w14:textId="77777777" w:rsidR="0077728E" w:rsidRDefault="0077728E"/>
    <w:p w14:paraId="4858DE20" w14:textId="77777777" w:rsidR="0077728E" w:rsidRDefault="0077728E"/>
    <w:p w14:paraId="144E4759" w14:textId="77777777" w:rsidR="0077728E" w:rsidRDefault="0077728E"/>
    <w:tbl>
      <w:tblPr>
        <w:tblW w:w="10031" w:type="dxa"/>
        <w:tblLayout w:type="fixed"/>
        <w:tblLook w:val="0000" w:firstRow="0" w:lastRow="0" w:firstColumn="0" w:lastColumn="0" w:noHBand="0" w:noVBand="0"/>
      </w:tblPr>
      <w:tblGrid>
        <w:gridCol w:w="828"/>
        <w:gridCol w:w="792"/>
        <w:gridCol w:w="1749"/>
        <w:gridCol w:w="3118"/>
        <w:gridCol w:w="1276"/>
        <w:gridCol w:w="2268"/>
      </w:tblGrid>
      <w:tr w:rsidR="00D6001D" w:rsidRPr="001066C4" w14:paraId="2A3C0200" w14:textId="77777777" w:rsidTr="001066C4">
        <w:trPr>
          <w:trHeight w:val="340"/>
        </w:trPr>
        <w:tc>
          <w:tcPr>
            <w:tcW w:w="828" w:type="dxa"/>
            <w:tcBorders>
              <w:top w:val="single" w:sz="6" w:space="0" w:color="auto"/>
              <w:left w:val="single" w:sz="6" w:space="0" w:color="auto"/>
              <w:right w:val="single" w:sz="6" w:space="0" w:color="auto"/>
            </w:tcBorders>
          </w:tcPr>
          <w:p w14:paraId="04B1D444" w14:textId="49E0A318" w:rsidR="00D6001D" w:rsidRPr="00565ED3" w:rsidRDefault="003F089C" w:rsidP="00184D1B">
            <w:pPr>
              <w:pStyle w:val="BBCText"/>
              <w:rPr>
                <w:rFonts w:ascii="Segoe UI" w:eastAsia="Times New Roman" w:hAnsi="Segoe UI" w:cs="Segoe UI"/>
                <w:sz w:val="22"/>
                <w:szCs w:val="22"/>
              </w:rPr>
            </w:pPr>
            <w:r w:rsidRPr="00565ED3">
              <w:rPr>
                <w:rFonts w:ascii="Franklin Gothic Book" w:eastAsia="Times New Roman" w:hAnsi="Franklin Gothic Book"/>
              </w:rPr>
              <w:t xml:space="preserve">2 </w:t>
            </w:r>
            <w:proofErr w:type="spellStart"/>
            <w:r w:rsidRPr="00565ED3">
              <w:rPr>
                <w:rFonts w:ascii="Franklin Gothic Book" w:eastAsia="Times New Roman" w:hAnsi="Franklin Gothic Book"/>
              </w:rPr>
              <w:t>mins</w:t>
            </w:r>
            <w:proofErr w:type="spellEnd"/>
          </w:p>
        </w:tc>
        <w:tc>
          <w:tcPr>
            <w:tcW w:w="792" w:type="dxa"/>
            <w:tcBorders>
              <w:top w:val="single" w:sz="6" w:space="0" w:color="auto"/>
              <w:left w:val="single" w:sz="6" w:space="0" w:color="auto"/>
              <w:right w:val="single" w:sz="6" w:space="0" w:color="auto"/>
            </w:tcBorders>
          </w:tcPr>
          <w:p w14:paraId="3528EE2D" w14:textId="49DD9BC5" w:rsidR="00D6001D" w:rsidRPr="001066C4" w:rsidRDefault="003F089C" w:rsidP="00184D1B">
            <w:pPr>
              <w:pStyle w:val="BBCText"/>
              <w:rPr>
                <w:rFonts w:ascii="Segoe UI" w:eastAsia="Times New Roman" w:hAnsi="Segoe UI" w:cs="Segoe UI"/>
                <w:sz w:val="22"/>
                <w:szCs w:val="22"/>
              </w:rPr>
            </w:pPr>
            <w:r>
              <w:rPr>
                <w:rFonts w:ascii="Segoe UI" w:eastAsia="Times New Roman" w:hAnsi="Segoe UI" w:cs="Segoe UI"/>
                <w:sz w:val="22"/>
                <w:szCs w:val="22"/>
              </w:rPr>
              <w:t>11</w:t>
            </w:r>
          </w:p>
        </w:tc>
        <w:tc>
          <w:tcPr>
            <w:tcW w:w="1749" w:type="dxa"/>
            <w:tcBorders>
              <w:top w:val="single" w:sz="6" w:space="0" w:color="auto"/>
              <w:left w:val="single" w:sz="6" w:space="0" w:color="auto"/>
              <w:right w:val="single" w:sz="6" w:space="0" w:color="auto"/>
            </w:tcBorders>
          </w:tcPr>
          <w:p w14:paraId="7E45F409" w14:textId="57625C9B" w:rsidR="00D6001D" w:rsidRPr="00565ED3" w:rsidRDefault="00BA3FB9" w:rsidP="00184D1B">
            <w:pPr>
              <w:pStyle w:val="BBCText"/>
              <w:rPr>
                <w:rFonts w:ascii="Segoe UI" w:eastAsia="Times New Roman" w:hAnsi="Segoe UI" w:cs="Segoe UI"/>
                <w:sz w:val="22"/>
                <w:szCs w:val="22"/>
              </w:rPr>
            </w:pPr>
            <w:r w:rsidRPr="00565ED3">
              <w:rPr>
                <w:rFonts w:ascii="Franklin Gothic Book" w:eastAsia="Times New Roman" w:hAnsi="Franklin Gothic Book"/>
              </w:rPr>
              <w:t>Types of Social Enterprises</w:t>
            </w:r>
          </w:p>
        </w:tc>
        <w:tc>
          <w:tcPr>
            <w:tcW w:w="3118" w:type="dxa"/>
            <w:tcBorders>
              <w:top w:val="single" w:sz="6" w:space="0" w:color="auto"/>
              <w:left w:val="single" w:sz="6" w:space="0" w:color="auto"/>
              <w:right w:val="single" w:sz="6" w:space="0" w:color="auto"/>
            </w:tcBorders>
          </w:tcPr>
          <w:p w14:paraId="304E9960" w14:textId="77777777" w:rsidR="0001757B" w:rsidRPr="0001757B" w:rsidRDefault="0001757B" w:rsidP="0001757B">
            <w:pPr>
              <w:overflowPunct w:val="0"/>
              <w:autoSpaceDE w:val="0"/>
              <w:autoSpaceDN w:val="0"/>
              <w:adjustRightInd w:val="0"/>
              <w:textAlignment w:val="baseline"/>
              <w:rPr>
                <w:rFonts w:ascii="Franklin Gothic Book" w:hAnsi="Franklin Gothic Book"/>
              </w:rPr>
            </w:pPr>
            <w:r w:rsidRPr="0001757B">
              <w:rPr>
                <w:rFonts w:ascii="Franklin Gothic Book" w:hAnsi="Franklin Gothic Book"/>
              </w:rPr>
              <w:t>Explain to the students that the term “Social Enterprise” is a generic term for a business that fulfils the criteria previously discussed.</w:t>
            </w:r>
          </w:p>
          <w:p w14:paraId="525EC44D" w14:textId="77777777" w:rsidR="0001757B" w:rsidRPr="0001757B" w:rsidRDefault="0001757B" w:rsidP="0001757B">
            <w:pPr>
              <w:overflowPunct w:val="0"/>
              <w:autoSpaceDE w:val="0"/>
              <w:autoSpaceDN w:val="0"/>
              <w:adjustRightInd w:val="0"/>
              <w:textAlignment w:val="baseline"/>
              <w:rPr>
                <w:rFonts w:ascii="Franklin Gothic Book" w:hAnsi="Franklin Gothic Book"/>
              </w:rPr>
            </w:pPr>
          </w:p>
          <w:p w14:paraId="189DA24E" w14:textId="77777777" w:rsidR="0001757B" w:rsidRPr="0001757B" w:rsidRDefault="0001757B" w:rsidP="0001757B">
            <w:pPr>
              <w:overflowPunct w:val="0"/>
              <w:autoSpaceDE w:val="0"/>
              <w:autoSpaceDN w:val="0"/>
              <w:adjustRightInd w:val="0"/>
              <w:textAlignment w:val="baseline"/>
              <w:rPr>
                <w:rFonts w:ascii="Franklin Gothic Book" w:hAnsi="Franklin Gothic Book"/>
              </w:rPr>
            </w:pPr>
            <w:r w:rsidRPr="0001757B">
              <w:rPr>
                <w:rFonts w:ascii="Franklin Gothic Book" w:hAnsi="Franklin Gothic Book"/>
              </w:rPr>
              <w:t xml:space="preserve">Explain that within the sector, there are social enterprises that identify with being a certain </w:t>
            </w:r>
            <w:r w:rsidRPr="0001757B">
              <w:rPr>
                <w:rFonts w:ascii="Franklin Gothic Book" w:hAnsi="Franklin Gothic Book"/>
                <w:i/>
              </w:rPr>
              <w:t>type</w:t>
            </w:r>
            <w:r w:rsidRPr="0001757B">
              <w:rPr>
                <w:rFonts w:ascii="Franklin Gothic Book" w:hAnsi="Franklin Gothic Book"/>
              </w:rPr>
              <w:t xml:space="preserve"> of Social Enterprise e.g.</w:t>
            </w:r>
          </w:p>
          <w:p w14:paraId="72684620" w14:textId="77777777" w:rsidR="0001757B" w:rsidRPr="0001757B" w:rsidRDefault="0001757B" w:rsidP="0001757B">
            <w:pPr>
              <w:numPr>
                <w:ilvl w:val="0"/>
                <w:numId w:val="3"/>
              </w:numPr>
              <w:overflowPunct w:val="0"/>
              <w:autoSpaceDE w:val="0"/>
              <w:autoSpaceDN w:val="0"/>
              <w:adjustRightInd w:val="0"/>
              <w:textAlignment w:val="baseline"/>
              <w:rPr>
                <w:rFonts w:ascii="Franklin Gothic Book" w:hAnsi="Franklin Gothic Book"/>
              </w:rPr>
            </w:pPr>
            <w:r w:rsidRPr="0001757B">
              <w:rPr>
                <w:rFonts w:ascii="Franklin Gothic Book" w:hAnsi="Franklin Gothic Book"/>
              </w:rPr>
              <w:t xml:space="preserve">Social Firm – a social enterprise that has been specifically set up to provide training and employment opportunities for people furthest from the job market such as ex-offenders,  the long-term </w:t>
            </w:r>
            <w:r w:rsidRPr="0001757B">
              <w:rPr>
                <w:rFonts w:ascii="Franklin Gothic Book" w:hAnsi="Franklin Gothic Book"/>
              </w:rPr>
              <w:lastRenderedPageBreak/>
              <w:t xml:space="preserve">unemployed or people with disabilities. </w:t>
            </w:r>
          </w:p>
          <w:p w14:paraId="255737E2" w14:textId="77777777" w:rsidR="0001757B" w:rsidRPr="0001757B" w:rsidRDefault="0001757B" w:rsidP="0001757B">
            <w:pPr>
              <w:numPr>
                <w:ilvl w:val="0"/>
                <w:numId w:val="3"/>
              </w:numPr>
              <w:overflowPunct w:val="0"/>
              <w:autoSpaceDE w:val="0"/>
              <w:autoSpaceDN w:val="0"/>
              <w:adjustRightInd w:val="0"/>
              <w:textAlignment w:val="baseline"/>
              <w:rPr>
                <w:rFonts w:ascii="Franklin Gothic Book" w:hAnsi="Franklin Gothic Book"/>
              </w:rPr>
            </w:pPr>
            <w:r w:rsidRPr="0001757B">
              <w:rPr>
                <w:rFonts w:ascii="Franklin Gothic Book" w:hAnsi="Franklin Gothic Book"/>
              </w:rPr>
              <w:t>Development Trusts – specifically concentrate on community regeneration and development. Typically own / manage community buildings.</w:t>
            </w:r>
          </w:p>
          <w:p w14:paraId="1E078F21" w14:textId="77777777" w:rsidR="0001757B" w:rsidRPr="0001757B" w:rsidRDefault="0001757B" w:rsidP="0001757B">
            <w:pPr>
              <w:numPr>
                <w:ilvl w:val="0"/>
                <w:numId w:val="3"/>
              </w:numPr>
              <w:overflowPunct w:val="0"/>
              <w:autoSpaceDE w:val="0"/>
              <w:autoSpaceDN w:val="0"/>
              <w:adjustRightInd w:val="0"/>
              <w:textAlignment w:val="baseline"/>
              <w:rPr>
                <w:rFonts w:ascii="Franklin Gothic Book" w:hAnsi="Franklin Gothic Book"/>
              </w:rPr>
            </w:pPr>
            <w:r w:rsidRPr="0001757B">
              <w:rPr>
                <w:rFonts w:ascii="Franklin Gothic Book" w:hAnsi="Franklin Gothic Book"/>
              </w:rPr>
              <w:t>Charity Trading Arms – set up by charities who wish to diversify their income streams in order to generate a surplus to fund the charity’s work.</w:t>
            </w:r>
          </w:p>
          <w:p w14:paraId="5CAFE63E" w14:textId="73C2ACD6" w:rsidR="00D6001D" w:rsidRPr="001066C4" w:rsidRDefault="0001757B" w:rsidP="0001757B">
            <w:pPr>
              <w:pStyle w:val="BBCText"/>
              <w:rPr>
                <w:rFonts w:ascii="Segoe UI" w:eastAsia="Times New Roman" w:hAnsi="Segoe UI" w:cs="Segoe UI"/>
                <w:sz w:val="22"/>
                <w:szCs w:val="22"/>
              </w:rPr>
            </w:pPr>
            <w:r w:rsidRPr="0001757B">
              <w:rPr>
                <w:rFonts w:ascii="Franklin Gothic Book" w:eastAsia="Times New Roman" w:hAnsi="Franklin Gothic Book"/>
                <w:lang w:eastAsia="en-GB"/>
              </w:rPr>
              <w:t>Co-operatives –organisations set up</w:t>
            </w:r>
            <w:r>
              <w:rPr>
                <w:rFonts w:ascii="Franklin Gothic Book" w:eastAsia="Times New Roman" w:hAnsi="Franklin Gothic Book"/>
              </w:rPr>
              <w:t xml:space="preserve"> and run by members for the benefit of their members.  They adhere to a set of internationally-recognised principles and values.</w:t>
            </w:r>
          </w:p>
        </w:tc>
        <w:tc>
          <w:tcPr>
            <w:tcW w:w="1276" w:type="dxa"/>
            <w:tcBorders>
              <w:top w:val="single" w:sz="6" w:space="0" w:color="auto"/>
              <w:left w:val="single" w:sz="6" w:space="0" w:color="auto"/>
              <w:right w:val="single" w:sz="6" w:space="0" w:color="auto"/>
            </w:tcBorders>
          </w:tcPr>
          <w:p w14:paraId="6320C4CB" w14:textId="77777777" w:rsidR="00D6001D" w:rsidRPr="001066C4" w:rsidRDefault="00D6001D" w:rsidP="00184D1B">
            <w:pPr>
              <w:pStyle w:val="BBCText"/>
              <w:rPr>
                <w:rFonts w:ascii="Segoe UI" w:eastAsia="Times New Roman" w:hAnsi="Segoe UI" w:cs="Segoe UI"/>
                <w:sz w:val="22"/>
                <w:szCs w:val="22"/>
              </w:rPr>
            </w:pPr>
          </w:p>
        </w:tc>
        <w:tc>
          <w:tcPr>
            <w:tcW w:w="2268" w:type="dxa"/>
            <w:tcBorders>
              <w:top w:val="single" w:sz="6" w:space="0" w:color="auto"/>
              <w:left w:val="single" w:sz="6" w:space="0" w:color="auto"/>
              <w:right w:val="single" w:sz="6" w:space="0" w:color="auto"/>
            </w:tcBorders>
          </w:tcPr>
          <w:p w14:paraId="7B2A8BA4" w14:textId="77777777" w:rsidR="00D6001D" w:rsidRDefault="00D6001D" w:rsidP="00184D1B">
            <w:pPr>
              <w:pStyle w:val="BBCText"/>
              <w:rPr>
                <w:rFonts w:ascii="Segoe UI" w:eastAsia="Times New Roman" w:hAnsi="Segoe UI" w:cs="Segoe UI"/>
                <w:sz w:val="22"/>
                <w:szCs w:val="22"/>
              </w:rPr>
            </w:pPr>
          </w:p>
        </w:tc>
      </w:tr>
      <w:tr w:rsidR="00D6001D" w:rsidRPr="001066C4" w14:paraId="103ABEFE" w14:textId="77777777" w:rsidTr="001066C4">
        <w:trPr>
          <w:trHeight w:val="340"/>
        </w:trPr>
        <w:tc>
          <w:tcPr>
            <w:tcW w:w="828" w:type="dxa"/>
            <w:tcBorders>
              <w:top w:val="single" w:sz="6" w:space="0" w:color="auto"/>
              <w:left w:val="single" w:sz="6" w:space="0" w:color="auto"/>
              <w:right w:val="single" w:sz="6" w:space="0" w:color="auto"/>
            </w:tcBorders>
          </w:tcPr>
          <w:p w14:paraId="03FC4048" w14:textId="57E57182" w:rsidR="00D6001D" w:rsidRPr="001066C4" w:rsidRDefault="00E945DE" w:rsidP="00184D1B">
            <w:pPr>
              <w:pStyle w:val="BBCText"/>
              <w:rPr>
                <w:rFonts w:ascii="Segoe UI" w:eastAsia="Times New Roman" w:hAnsi="Segoe UI" w:cs="Segoe UI"/>
                <w:sz w:val="22"/>
                <w:szCs w:val="22"/>
              </w:rPr>
            </w:pPr>
            <w:r>
              <w:rPr>
                <w:rFonts w:ascii="Segoe UI" w:eastAsia="Times New Roman" w:hAnsi="Segoe UI" w:cs="Segoe UI"/>
                <w:sz w:val="22"/>
                <w:szCs w:val="22"/>
              </w:rPr>
              <w:lastRenderedPageBreak/>
              <w:t xml:space="preserve">2 </w:t>
            </w:r>
            <w:proofErr w:type="spellStart"/>
            <w:r>
              <w:rPr>
                <w:rFonts w:ascii="Segoe UI" w:eastAsia="Times New Roman" w:hAnsi="Segoe UI" w:cs="Segoe UI"/>
                <w:sz w:val="22"/>
                <w:szCs w:val="22"/>
              </w:rPr>
              <w:t>mins</w:t>
            </w:r>
            <w:proofErr w:type="spellEnd"/>
          </w:p>
        </w:tc>
        <w:tc>
          <w:tcPr>
            <w:tcW w:w="792" w:type="dxa"/>
            <w:tcBorders>
              <w:top w:val="single" w:sz="6" w:space="0" w:color="auto"/>
              <w:left w:val="single" w:sz="6" w:space="0" w:color="auto"/>
              <w:right w:val="single" w:sz="6" w:space="0" w:color="auto"/>
            </w:tcBorders>
          </w:tcPr>
          <w:p w14:paraId="7F3AC86B" w14:textId="55ADBC6B" w:rsidR="00D6001D" w:rsidRPr="001066C4" w:rsidRDefault="003F089C" w:rsidP="00184D1B">
            <w:pPr>
              <w:pStyle w:val="BBCText"/>
              <w:rPr>
                <w:rFonts w:ascii="Segoe UI" w:eastAsia="Times New Roman" w:hAnsi="Segoe UI" w:cs="Segoe UI"/>
                <w:sz w:val="22"/>
                <w:szCs w:val="22"/>
              </w:rPr>
            </w:pPr>
            <w:r>
              <w:rPr>
                <w:rFonts w:ascii="Segoe UI" w:eastAsia="Times New Roman" w:hAnsi="Segoe UI" w:cs="Segoe UI"/>
                <w:sz w:val="22"/>
                <w:szCs w:val="22"/>
              </w:rPr>
              <w:t>12</w:t>
            </w:r>
          </w:p>
        </w:tc>
        <w:tc>
          <w:tcPr>
            <w:tcW w:w="1749" w:type="dxa"/>
            <w:tcBorders>
              <w:top w:val="single" w:sz="6" w:space="0" w:color="auto"/>
              <w:left w:val="single" w:sz="6" w:space="0" w:color="auto"/>
              <w:right w:val="single" w:sz="6" w:space="0" w:color="auto"/>
            </w:tcBorders>
          </w:tcPr>
          <w:p w14:paraId="0D27AEE7" w14:textId="18407506" w:rsidR="00D6001D" w:rsidRPr="001066C4" w:rsidRDefault="00E945DE" w:rsidP="00184D1B">
            <w:pPr>
              <w:pStyle w:val="BBCText"/>
              <w:rPr>
                <w:rFonts w:ascii="Segoe UI" w:eastAsia="Times New Roman" w:hAnsi="Segoe UI" w:cs="Segoe UI"/>
                <w:sz w:val="22"/>
                <w:szCs w:val="22"/>
              </w:rPr>
            </w:pPr>
            <w:r>
              <w:rPr>
                <w:rFonts w:ascii="Segoe UI" w:eastAsia="Times New Roman" w:hAnsi="Segoe UI" w:cs="Segoe UI"/>
                <w:sz w:val="22"/>
                <w:szCs w:val="22"/>
              </w:rPr>
              <w:t>Legal forms</w:t>
            </w:r>
          </w:p>
        </w:tc>
        <w:tc>
          <w:tcPr>
            <w:tcW w:w="3118" w:type="dxa"/>
            <w:tcBorders>
              <w:top w:val="single" w:sz="6" w:space="0" w:color="auto"/>
              <w:left w:val="single" w:sz="6" w:space="0" w:color="auto"/>
              <w:right w:val="single" w:sz="6" w:space="0" w:color="auto"/>
            </w:tcBorders>
          </w:tcPr>
          <w:p w14:paraId="002E04E7" w14:textId="2257BE1D" w:rsidR="006D1B05" w:rsidRPr="006D1B05" w:rsidRDefault="006D1B05" w:rsidP="006D1B05">
            <w:pPr>
              <w:overflowPunct w:val="0"/>
              <w:autoSpaceDE w:val="0"/>
              <w:autoSpaceDN w:val="0"/>
              <w:adjustRightInd w:val="0"/>
              <w:textAlignment w:val="baseline"/>
              <w:rPr>
                <w:rFonts w:ascii="Franklin Gothic Book" w:hAnsi="Franklin Gothic Book"/>
              </w:rPr>
            </w:pPr>
            <w:r w:rsidRPr="006D1B05">
              <w:rPr>
                <w:rFonts w:ascii="Franklin Gothic Book" w:hAnsi="Franklin Gothic Book"/>
              </w:rPr>
              <w:t xml:space="preserve">Emphasize that the term “Social Enterprise” or the terms discussed on the previous slide should not be confused with legal forms.  This list represents the legal forms available and typically used by Social Enterprises.  The form an organisation will choose will depend on its aims, beneficiaries, funding requirements, ethos and membership.  A new start social enterprise </w:t>
            </w:r>
            <w:r w:rsidRPr="006D1B05">
              <w:rPr>
                <w:rFonts w:ascii="Franklin Gothic Book" w:hAnsi="Franklin Gothic Book"/>
              </w:rPr>
              <w:lastRenderedPageBreak/>
              <w:t>should not hasten to</w:t>
            </w:r>
            <w:r w:rsidR="00A42934">
              <w:rPr>
                <w:rFonts w:ascii="Franklin Gothic Book" w:hAnsi="Franklin Gothic Book"/>
              </w:rPr>
              <w:t xml:space="preserve"> set up a particular legal form before </w:t>
            </w:r>
            <w:r w:rsidRPr="006D1B05">
              <w:rPr>
                <w:rFonts w:ascii="Franklin Gothic Book" w:hAnsi="Franklin Gothic Book"/>
              </w:rPr>
              <w:t xml:space="preserve">the founders </w:t>
            </w:r>
            <w:r w:rsidR="00A42934">
              <w:rPr>
                <w:rFonts w:ascii="Franklin Gothic Book" w:hAnsi="Franklin Gothic Book"/>
              </w:rPr>
              <w:t xml:space="preserve">have </w:t>
            </w:r>
            <w:r w:rsidRPr="006D1B05">
              <w:rPr>
                <w:rFonts w:ascii="Franklin Gothic Book" w:hAnsi="Franklin Gothic Book"/>
              </w:rPr>
              <w:t>focus</w:t>
            </w:r>
            <w:r w:rsidR="00A42934">
              <w:rPr>
                <w:rFonts w:ascii="Franklin Gothic Book" w:hAnsi="Franklin Gothic Book"/>
              </w:rPr>
              <w:t>ed</w:t>
            </w:r>
            <w:r w:rsidRPr="006D1B05">
              <w:rPr>
                <w:rFonts w:ascii="Franklin Gothic Book" w:hAnsi="Franklin Gothic Book"/>
              </w:rPr>
              <w:t xml:space="preserve"> on the business strategy. </w:t>
            </w:r>
          </w:p>
          <w:p w14:paraId="6EDF7DA9" w14:textId="77777777" w:rsidR="00D6001D" w:rsidRDefault="006D1B05" w:rsidP="006D1B05">
            <w:pPr>
              <w:pStyle w:val="BBCText"/>
              <w:rPr>
                <w:rFonts w:ascii="Franklin Gothic Book" w:eastAsia="Times New Roman" w:hAnsi="Franklin Gothic Book"/>
                <w:lang w:eastAsia="en-GB"/>
              </w:rPr>
            </w:pPr>
            <w:r w:rsidRPr="006D1B05">
              <w:rPr>
                <w:rFonts w:ascii="Franklin Gothic Book" w:eastAsia="Times New Roman" w:hAnsi="Franklin Gothic Book"/>
                <w:lang w:eastAsia="en-GB"/>
              </w:rPr>
              <w:t>Remember: “Form follows function!”</w:t>
            </w:r>
            <w:r w:rsidR="005057E1">
              <w:rPr>
                <w:rFonts w:ascii="Franklin Gothic Book" w:eastAsia="Times New Roman" w:hAnsi="Franklin Gothic Book"/>
                <w:lang w:eastAsia="en-GB"/>
              </w:rPr>
              <w:t xml:space="preserve"> </w:t>
            </w:r>
          </w:p>
          <w:p w14:paraId="466D9B79" w14:textId="67BC85C4" w:rsidR="00700675" w:rsidRPr="001066C4" w:rsidRDefault="00D65633" w:rsidP="006D1B05">
            <w:pPr>
              <w:pStyle w:val="BBCText"/>
              <w:rPr>
                <w:rFonts w:ascii="Segoe UI" w:eastAsia="Times New Roman" w:hAnsi="Segoe UI" w:cs="Segoe UI"/>
                <w:sz w:val="22"/>
                <w:szCs w:val="22"/>
              </w:rPr>
            </w:pPr>
            <w:r>
              <w:rPr>
                <w:rFonts w:ascii="Franklin Gothic Book" w:eastAsia="Times New Roman" w:hAnsi="Franklin Gothic Book"/>
                <w:lang w:eastAsia="en-GB"/>
              </w:rPr>
              <w:t>NB: It</w:t>
            </w:r>
            <w:r w:rsidR="00700675">
              <w:rPr>
                <w:rFonts w:ascii="Franklin Gothic Book" w:eastAsia="Times New Roman" w:hAnsi="Franklin Gothic Book"/>
                <w:lang w:eastAsia="en-GB"/>
              </w:rPr>
              <w:t xml:space="preserve"> is </w:t>
            </w:r>
            <w:r w:rsidR="00EF45F9">
              <w:rPr>
                <w:rFonts w:ascii="Franklin Gothic Book" w:eastAsia="Times New Roman" w:hAnsi="Franklin Gothic Book"/>
                <w:lang w:eastAsia="en-GB"/>
              </w:rPr>
              <w:t>advisable</w:t>
            </w:r>
            <w:r w:rsidR="00700675">
              <w:rPr>
                <w:rFonts w:ascii="Franklin Gothic Book" w:eastAsia="Times New Roman" w:hAnsi="Franklin Gothic Book"/>
                <w:lang w:eastAsia="en-GB"/>
              </w:rPr>
              <w:t xml:space="preserve"> to seek advice from a</w:t>
            </w:r>
            <w:r w:rsidR="00CA5B8F">
              <w:rPr>
                <w:rFonts w:ascii="Franklin Gothic Book" w:eastAsia="Times New Roman" w:hAnsi="Franklin Gothic Book"/>
                <w:lang w:eastAsia="en-GB"/>
              </w:rPr>
              <w:t xml:space="preserve"> legal </w:t>
            </w:r>
            <w:r w:rsidR="00EF45F9">
              <w:rPr>
                <w:rFonts w:ascii="Franklin Gothic Book" w:eastAsia="Times New Roman" w:hAnsi="Franklin Gothic Book"/>
                <w:lang w:eastAsia="en-GB"/>
              </w:rPr>
              <w:t>specialist business</w:t>
            </w:r>
            <w:r w:rsidR="00700675">
              <w:rPr>
                <w:rFonts w:ascii="Franklin Gothic Book" w:eastAsia="Times New Roman" w:hAnsi="Franklin Gothic Book"/>
                <w:lang w:eastAsia="en-GB"/>
              </w:rPr>
              <w:t xml:space="preserve"> adviser if considering the most appropriate legal structure.  </w:t>
            </w:r>
          </w:p>
        </w:tc>
        <w:tc>
          <w:tcPr>
            <w:tcW w:w="1276" w:type="dxa"/>
            <w:tcBorders>
              <w:top w:val="single" w:sz="6" w:space="0" w:color="auto"/>
              <w:left w:val="single" w:sz="6" w:space="0" w:color="auto"/>
              <w:right w:val="single" w:sz="6" w:space="0" w:color="auto"/>
            </w:tcBorders>
          </w:tcPr>
          <w:p w14:paraId="75F25CB3" w14:textId="77777777" w:rsidR="00D6001D" w:rsidRPr="001066C4" w:rsidRDefault="00D6001D" w:rsidP="00184D1B">
            <w:pPr>
              <w:pStyle w:val="BBCText"/>
              <w:rPr>
                <w:rFonts w:ascii="Segoe UI" w:eastAsia="Times New Roman" w:hAnsi="Segoe UI" w:cs="Segoe UI"/>
                <w:sz w:val="22"/>
                <w:szCs w:val="22"/>
              </w:rPr>
            </w:pPr>
          </w:p>
        </w:tc>
        <w:tc>
          <w:tcPr>
            <w:tcW w:w="2268" w:type="dxa"/>
            <w:tcBorders>
              <w:top w:val="single" w:sz="6" w:space="0" w:color="auto"/>
              <w:left w:val="single" w:sz="6" w:space="0" w:color="auto"/>
              <w:right w:val="single" w:sz="6" w:space="0" w:color="auto"/>
            </w:tcBorders>
          </w:tcPr>
          <w:p w14:paraId="6DDB46DF" w14:textId="77777777" w:rsidR="00D6001D" w:rsidRPr="001066C4" w:rsidRDefault="00D6001D" w:rsidP="00184D1B">
            <w:pPr>
              <w:pStyle w:val="BBCText"/>
              <w:rPr>
                <w:rFonts w:ascii="Segoe UI" w:eastAsia="Times New Roman" w:hAnsi="Segoe UI" w:cs="Segoe UI"/>
                <w:sz w:val="22"/>
                <w:szCs w:val="22"/>
              </w:rPr>
            </w:pPr>
          </w:p>
        </w:tc>
      </w:tr>
      <w:tr w:rsidR="00184D1B" w:rsidRPr="001066C4" w14:paraId="42CCAFCD" w14:textId="77777777" w:rsidTr="001066C4">
        <w:trPr>
          <w:trHeight w:val="340"/>
        </w:trPr>
        <w:tc>
          <w:tcPr>
            <w:tcW w:w="828" w:type="dxa"/>
            <w:tcBorders>
              <w:top w:val="single" w:sz="6" w:space="0" w:color="auto"/>
              <w:left w:val="single" w:sz="6" w:space="0" w:color="auto"/>
              <w:right w:val="single" w:sz="6" w:space="0" w:color="auto"/>
            </w:tcBorders>
          </w:tcPr>
          <w:p w14:paraId="390B4745"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 xml:space="preserve">20 </w:t>
            </w:r>
            <w:proofErr w:type="spellStart"/>
            <w:r w:rsidRPr="001066C4">
              <w:rPr>
                <w:rFonts w:ascii="Segoe UI" w:eastAsia="Times New Roman" w:hAnsi="Segoe UI" w:cs="Segoe UI"/>
                <w:sz w:val="22"/>
                <w:szCs w:val="22"/>
              </w:rPr>
              <w:t>mins</w:t>
            </w:r>
            <w:proofErr w:type="spellEnd"/>
          </w:p>
        </w:tc>
        <w:tc>
          <w:tcPr>
            <w:tcW w:w="792" w:type="dxa"/>
            <w:tcBorders>
              <w:top w:val="single" w:sz="6" w:space="0" w:color="auto"/>
              <w:left w:val="single" w:sz="6" w:space="0" w:color="auto"/>
              <w:right w:val="single" w:sz="6" w:space="0" w:color="auto"/>
            </w:tcBorders>
          </w:tcPr>
          <w:p w14:paraId="00BA0307" w14:textId="109DAACB" w:rsidR="00184D1B" w:rsidRPr="001066C4" w:rsidRDefault="003F089C" w:rsidP="00184D1B">
            <w:pPr>
              <w:pStyle w:val="BBCText"/>
              <w:rPr>
                <w:rFonts w:ascii="Segoe UI" w:eastAsia="Times New Roman" w:hAnsi="Segoe UI" w:cs="Segoe UI"/>
                <w:sz w:val="22"/>
                <w:szCs w:val="22"/>
              </w:rPr>
            </w:pPr>
            <w:r>
              <w:rPr>
                <w:rFonts w:ascii="Segoe UI" w:eastAsia="Times New Roman" w:hAnsi="Segoe UI" w:cs="Segoe UI"/>
                <w:sz w:val="22"/>
                <w:szCs w:val="22"/>
              </w:rPr>
              <w:t>13</w:t>
            </w:r>
          </w:p>
        </w:tc>
        <w:tc>
          <w:tcPr>
            <w:tcW w:w="1749" w:type="dxa"/>
            <w:tcBorders>
              <w:top w:val="single" w:sz="6" w:space="0" w:color="auto"/>
              <w:left w:val="single" w:sz="6" w:space="0" w:color="auto"/>
              <w:right w:val="single" w:sz="6" w:space="0" w:color="auto"/>
            </w:tcBorders>
          </w:tcPr>
          <w:p w14:paraId="7B12D8AA"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Case Study and video</w:t>
            </w:r>
          </w:p>
        </w:tc>
        <w:tc>
          <w:tcPr>
            <w:tcW w:w="3118" w:type="dxa"/>
            <w:tcBorders>
              <w:top w:val="single" w:sz="6" w:space="0" w:color="auto"/>
              <w:left w:val="single" w:sz="6" w:space="0" w:color="auto"/>
              <w:right w:val="single" w:sz="6" w:space="0" w:color="auto"/>
            </w:tcBorders>
          </w:tcPr>
          <w:p w14:paraId="1D0EE9A6" w14:textId="169E0ACA" w:rsidR="00184D1B" w:rsidRPr="001066C4" w:rsidRDefault="00FF7EED" w:rsidP="00184D1B">
            <w:pPr>
              <w:pStyle w:val="BBCText"/>
              <w:rPr>
                <w:rFonts w:ascii="Segoe UI" w:eastAsia="Times New Roman" w:hAnsi="Segoe UI" w:cs="Segoe UI"/>
                <w:sz w:val="22"/>
                <w:szCs w:val="22"/>
              </w:rPr>
            </w:pPr>
            <w:r>
              <w:rPr>
                <w:rFonts w:ascii="Segoe UI" w:eastAsia="Times New Roman" w:hAnsi="Segoe UI" w:cs="Segoe UI"/>
                <w:sz w:val="22"/>
                <w:szCs w:val="22"/>
              </w:rPr>
              <w:t xml:space="preserve">NB: You may </w:t>
            </w:r>
            <w:r w:rsidR="00184D1B" w:rsidRPr="001066C4">
              <w:rPr>
                <w:rFonts w:ascii="Segoe UI" w:eastAsia="Times New Roman" w:hAnsi="Segoe UI" w:cs="Segoe UI"/>
                <w:sz w:val="22"/>
                <w:szCs w:val="22"/>
              </w:rPr>
              <w:t xml:space="preserve">use a </w:t>
            </w:r>
            <w:r w:rsidR="00184D1B" w:rsidRPr="001066C4">
              <w:rPr>
                <w:rFonts w:ascii="Segoe UI" w:eastAsia="Times New Roman" w:hAnsi="Segoe UI" w:cs="Segoe UI"/>
                <w:b/>
                <w:sz w:val="22"/>
                <w:szCs w:val="22"/>
                <w:u w:val="thick"/>
              </w:rPr>
              <w:t>local</w:t>
            </w:r>
            <w:r w:rsidR="00184D1B" w:rsidRPr="001066C4">
              <w:rPr>
                <w:rFonts w:ascii="Segoe UI" w:eastAsia="Times New Roman" w:hAnsi="Segoe UI" w:cs="Segoe UI"/>
                <w:sz w:val="22"/>
                <w:szCs w:val="22"/>
              </w:rPr>
              <w:t xml:space="preserve"> case study- you do not have to use the case study provided. Briefly describe the social enterprise </w:t>
            </w:r>
            <w:r>
              <w:rPr>
                <w:rFonts w:ascii="Segoe UI" w:eastAsia="Times New Roman" w:hAnsi="Segoe UI" w:cs="Segoe UI"/>
                <w:sz w:val="22"/>
                <w:szCs w:val="22"/>
              </w:rPr>
              <w:t xml:space="preserve">as detailed on the slide </w:t>
            </w:r>
            <w:r w:rsidR="00184D1B" w:rsidRPr="001066C4">
              <w:rPr>
                <w:rFonts w:ascii="Segoe UI" w:eastAsia="Times New Roman" w:hAnsi="Segoe UI" w:cs="Segoe UI"/>
                <w:sz w:val="22"/>
                <w:szCs w:val="22"/>
              </w:rPr>
              <w:t xml:space="preserve">then watch the video. </w:t>
            </w:r>
          </w:p>
          <w:p w14:paraId="0735944D" w14:textId="77777777" w:rsidR="00184D1B"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Tip: Do not emphasise the social, environmental or economic (business) aims at this stage as activity 1 requests the trainees to do this. Undertake activity one following the video and discuss answers on activity 1.</w:t>
            </w:r>
          </w:p>
          <w:p w14:paraId="602635EE" w14:textId="2A0F93CB" w:rsidR="00CA6BC0" w:rsidRPr="001066C4" w:rsidRDefault="00CA6BC0" w:rsidP="00184D1B">
            <w:pPr>
              <w:pStyle w:val="BBCText"/>
              <w:rPr>
                <w:rFonts w:ascii="Segoe UI" w:eastAsia="Times New Roman" w:hAnsi="Segoe UI" w:cs="Segoe UI"/>
                <w:sz w:val="22"/>
                <w:szCs w:val="22"/>
              </w:rPr>
            </w:pPr>
          </w:p>
        </w:tc>
        <w:tc>
          <w:tcPr>
            <w:tcW w:w="1276" w:type="dxa"/>
            <w:tcBorders>
              <w:top w:val="single" w:sz="6" w:space="0" w:color="auto"/>
              <w:left w:val="single" w:sz="6" w:space="0" w:color="auto"/>
              <w:right w:val="single" w:sz="6" w:space="0" w:color="auto"/>
            </w:tcBorders>
          </w:tcPr>
          <w:p w14:paraId="34EFE73E"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Trainees to identify the social, environmental and business aims.</w:t>
            </w:r>
          </w:p>
        </w:tc>
        <w:tc>
          <w:tcPr>
            <w:tcW w:w="2268" w:type="dxa"/>
            <w:tcBorders>
              <w:top w:val="single" w:sz="6" w:space="0" w:color="auto"/>
              <w:left w:val="single" w:sz="6" w:space="0" w:color="auto"/>
              <w:right w:val="single" w:sz="6" w:space="0" w:color="auto"/>
            </w:tcBorders>
          </w:tcPr>
          <w:p w14:paraId="7E7AB161" w14:textId="774113AF" w:rsidR="00184D1B"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Activity 1 worksheet.</w:t>
            </w:r>
            <w:r w:rsidR="00CA6BC0">
              <w:t xml:space="preserve"> </w:t>
            </w:r>
            <w:bookmarkStart w:id="1" w:name="_MON_1594720860"/>
            <w:bookmarkEnd w:id="1"/>
            <w:r w:rsidR="00CA6BC0">
              <w:object w:dxaOrig="1536" w:dyaOrig="994" w14:anchorId="32A59B6D">
                <v:shape id="_x0000_i1025" type="#_x0000_t75" style="width:77pt;height:49.4pt" o:ole="">
                  <v:imagedata r:id="rId15" o:title=""/>
                </v:shape>
                <o:OLEObject Type="Embed" ProgID="Word.Document.12" ShapeID="_x0000_i1025" DrawAspect="Icon" ObjectID="_1594725760" r:id="rId16">
                  <o:FieldCodes>\s</o:FieldCodes>
                </o:OLEObject>
              </w:object>
            </w:r>
          </w:p>
          <w:p w14:paraId="5F638C78" w14:textId="3F11BBC0" w:rsidR="004B3106" w:rsidRPr="004B3106" w:rsidRDefault="00D5640C" w:rsidP="004B3106">
            <w:pPr>
              <w:pStyle w:val="BBCText"/>
              <w:rPr>
                <w:rFonts w:ascii="Segoe UI" w:hAnsi="Segoe UI" w:cs="Segoe UI"/>
                <w:sz w:val="22"/>
                <w:szCs w:val="22"/>
              </w:rPr>
            </w:pPr>
            <w:r>
              <w:rPr>
                <w:rFonts w:ascii="Segoe UI" w:eastAsia="Times New Roman" w:hAnsi="Segoe UI" w:cs="Segoe UI"/>
                <w:sz w:val="22"/>
                <w:szCs w:val="22"/>
              </w:rPr>
              <w:t>Video</w:t>
            </w:r>
            <w:r w:rsidR="00993746">
              <w:rPr>
                <w:rFonts w:ascii="Segoe UI" w:eastAsia="Times New Roman" w:hAnsi="Segoe UI" w:cs="Segoe UI"/>
                <w:sz w:val="22"/>
                <w:szCs w:val="22"/>
              </w:rPr>
              <w:t xml:space="preserve"> (the video is embedding in the second picture on the slide –</w:t>
            </w:r>
            <w:r w:rsidR="004B3106">
              <w:rPr>
                <w:rFonts w:ascii="Segoe UI" w:eastAsia="Times New Roman" w:hAnsi="Segoe UI" w:cs="Segoe UI"/>
                <w:sz w:val="22"/>
                <w:szCs w:val="22"/>
              </w:rPr>
              <w:t xml:space="preserve"> you just need to click on the picture or use the following link:  </w:t>
            </w:r>
            <w:hyperlink r:id="rId17" w:history="1">
              <w:r w:rsidR="004B3106" w:rsidRPr="004B3106">
                <w:rPr>
                  <w:rStyle w:val="Hyperlink"/>
                  <w:rFonts w:ascii="Segoe UI" w:eastAsia="Times New Roman" w:hAnsi="Segoe UI" w:cs="Segoe UI"/>
                  <w:sz w:val="22"/>
                  <w:szCs w:val="22"/>
                </w:rPr>
                <w:t>https://youtu.be/5BAsu5ftsMc</w:t>
              </w:r>
            </w:hyperlink>
          </w:p>
          <w:p w14:paraId="7287120F" w14:textId="4E41AB0F" w:rsidR="00D5640C" w:rsidRPr="001066C4" w:rsidRDefault="00D5640C" w:rsidP="00184D1B">
            <w:pPr>
              <w:pStyle w:val="BBCText"/>
              <w:rPr>
                <w:rFonts w:ascii="Segoe UI" w:eastAsia="Times New Roman" w:hAnsi="Segoe UI" w:cs="Segoe UI"/>
                <w:sz w:val="22"/>
                <w:szCs w:val="22"/>
              </w:rPr>
            </w:pPr>
          </w:p>
        </w:tc>
      </w:tr>
      <w:tr w:rsidR="00184D1B" w:rsidRPr="001066C4" w14:paraId="4FF7280C" w14:textId="77777777" w:rsidTr="001066C4">
        <w:trPr>
          <w:trHeight w:val="340"/>
        </w:trPr>
        <w:tc>
          <w:tcPr>
            <w:tcW w:w="828" w:type="dxa"/>
            <w:tcBorders>
              <w:top w:val="single" w:sz="6" w:space="0" w:color="auto"/>
              <w:left w:val="single" w:sz="6" w:space="0" w:color="auto"/>
              <w:right w:val="single" w:sz="6" w:space="0" w:color="auto"/>
            </w:tcBorders>
          </w:tcPr>
          <w:p w14:paraId="41812A1B"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 xml:space="preserve">30 </w:t>
            </w:r>
            <w:proofErr w:type="spellStart"/>
            <w:r w:rsidRPr="001066C4">
              <w:rPr>
                <w:rFonts w:ascii="Segoe UI" w:eastAsia="Times New Roman" w:hAnsi="Segoe UI" w:cs="Segoe UI"/>
                <w:sz w:val="22"/>
                <w:szCs w:val="22"/>
              </w:rPr>
              <w:t>mins</w:t>
            </w:r>
            <w:proofErr w:type="spellEnd"/>
          </w:p>
        </w:tc>
        <w:tc>
          <w:tcPr>
            <w:tcW w:w="792" w:type="dxa"/>
            <w:tcBorders>
              <w:top w:val="single" w:sz="6" w:space="0" w:color="auto"/>
              <w:left w:val="single" w:sz="6" w:space="0" w:color="auto"/>
              <w:right w:val="single" w:sz="6" w:space="0" w:color="auto"/>
            </w:tcBorders>
          </w:tcPr>
          <w:p w14:paraId="13393776" w14:textId="65AE8FA4" w:rsidR="00184D1B" w:rsidRPr="001066C4" w:rsidRDefault="003F089C" w:rsidP="00184D1B">
            <w:pPr>
              <w:pStyle w:val="BBCText"/>
              <w:rPr>
                <w:rFonts w:ascii="Segoe UI" w:eastAsia="Times New Roman" w:hAnsi="Segoe UI" w:cs="Segoe UI"/>
                <w:sz w:val="22"/>
                <w:szCs w:val="22"/>
              </w:rPr>
            </w:pPr>
            <w:r>
              <w:rPr>
                <w:rFonts w:ascii="Segoe UI" w:eastAsia="Times New Roman" w:hAnsi="Segoe UI" w:cs="Segoe UI"/>
                <w:sz w:val="22"/>
                <w:szCs w:val="22"/>
              </w:rPr>
              <w:t>14</w:t>
            </w:r>
          </w:p>
        </w:tc>
        <w:tc>
          <w:tcPr>
            <w:tcW w:w="1749" w:type="dxa"/>
            <w:tcBorders>
              <w:top w:val="single" w:sz="6" w:space="0" w:color="auto"/>
              <w:left w:val="single" w:sz="6" w:space="0" w:color="auto"/>
              <w:right w:val="single" w:sz="6" w:space="0" w:color="auto"/>
            </w:tcBorders>
          </w:tcPr>
          <w:p w14:paraId="151161B1"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Challenge</w:t>
            </w:r>
          </w:p>
        </w:tc>
        <w:tc>
          <w:tcPr>
            <w:tcW w:w="3118" w:type="dxa"/>
            <w:tcBorders>
              <w:top w:val="single" w:sz="6" w:space="0" w:color="auto"/>
              <w:left w:val="single" w:sz="6" w:space="0" w:color="auto"/>
              <w:right w:val="single" w:sz="6" w:space="0" w:color="auto"/>
            </w:tcBorders>
          </w:tcPr>
          <w:p w14:paraId="56DD8323"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Split trainees into groups of approximately 5.  Distribute activity two and set the challenge.</w:t>
            </w:r>
          </w:p>
          <w:p w14:paraId="4B38E165" w14:textId="77777777" w:rsidR="00184D1B"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Assess completed flip charts and challenge responses.</w:t>
            </w:r>
          </w:p>
          <w:p w14:paraId="0AFCCCA1" w14:textId="629797DE" w:rsidR="00CA6BC0" w:rsidRPr="001066C4" w:rsidRDefault="00CA6BC0" w:rsidP="00184D1B">
            <w:pPr>
              <w:pStyle w:val="BBCText"/>
              <w:rPr>
                <w:rFonts w:ascii="Segoe UI" w:eastAsia="Times New Roman" w:hAnsi="Segoe UI" w:cs="Segoe UI"/>
                <w:sz w:val="22"/>
                <w:szCs w:val="22"/>
              </w:rPr>
            </w:pPr>
          </w:p>
        </w:tc>
        <w:tc>
          <w:tcPr>
            <w:tcW w:w="1276" w:type="dxa"/>
            <w:tcBorders>
              <w:top w:val="single" w:sz="6" w:space="0" w:color="auto"/>
              <w:left w:val="single" w:sz="6" w:space="0" w:color="auto"/>
              <w:right w:val="single" w:sz="6" w:space="0" w:color="auto"/>
            </w:tcBorders>
          </w:tcPr>
          <w:p w14:paraId="1F42FA15"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Challenge completed and feedback.</w:t>
            </w:r>
          </w:p>
        </w:tc>
        <w:tc>
          <w:tcPr>
            <w:tcW w:w="2268" w:type="dxa"/>
            <w:tcBorders>
              <w:top w:val="single" w:sz="6" w:space="0" w:color="auto"/>
              <w:left w:val="single" w:sz="6" w:space="0" w:color="auto"/>
              <w:right w:val="single" w:sz="6" w:space="0" w:color="auto"/>
            </w:tcBorders>
          </w:tcPr>
          <w:p w14:paraId="6780B6F1" w14:textId="4FFA6066"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Activity 2 Brief. Flip chart and pens</w:t>
            </w:r>
            <w:r w:rsidR="00CA6BC0">
              <w:object w:dxaOrig="1536" w:dyaOrig="994" w14:anchorId="6CA9FA76">
                <v:shape id="_x0000_i1026" type="#_x0000_t75" style="width:77pt;height:49.4pt" o:ole="">
                  <v:imagedata r:id="rId18" o:title=""/>
                </v:shape>
                <o:OLEObject Type="Embed" ProgID="Word.Document.12" ShapeID="_x0000_i1026" DrawAspect="Icon" ObjectID="_1594725761" r:id="rId19">
                  <o:FieldCodes>\s</o:FieldCodes>
                </o:OLEObject>
              </w:object>
            </w:r>
          </w:p>
        </w:tc>
      </w:tr>
      <w:tr w:rsidR="00184D1B" w:rsidRPr="001066C4" w14:paraId="61CA42CA" w14:textId="77777777" w:rsidTr="001066C4">
        <w:trPr>
          <w:trHeight w:val="340"/>
        </w:trPr>
        <w:tc>
          <w:tcPr>
            <w:tcW w:w="828" w:type="dxa"/>
            <w:tcBorders>
              <w:top w:val="single" w:sz="6" w:space="0" w:color="auto"/>
              <w:left w:val="single" w:sz="6" w:space="0" w:color="auto"/>
              <w:right w:val="single" w:sz="6" w:space="0" w:color="auto"/>
            </w:tcBorders>
          </w:tcPr>
          <w:p w14:paraId="57C82ECC"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10</w:t>
            </w:r>
          </w:p>
          <w:p w14:paraId="35B82B2A" w14:textId="77777777" w:rsidR="00184D1B" w:rsidRPr="001066C4" w:rsidRDefault="00184D1B" w:rsidP="00184D1B">
            <w:pPr>
              <w:pStyle w:val="BBCText"/>
              <w:rPr>
                <w:rFonts w:ascii="Segoe UI" w:eastAsia="Times New Roman" w:hAnsi="Segoe UI" w:cs="Segoe UI"/>
                <w:sz w:val="22"/>
                <w:szCs w:val="22"/>
              </w:rPr>
            </w:pPr>
            <w:proofErr w:type="spellStart"/>
            <w:r w:rsidRPr="001066C4">
              <w:rPr>
                <w:rFonts w:ascii="Segoe UI" w:eastAsia="Times New Roman" w:hAnsi="Segoe UI" w:cs="Segoe UI"/>
                <w:sz w:val="22"/>
                <w:szCs w:val="22"/>
              </w:rPr>
              <w:t>mins</w:t>
            </w:r>
            <w:proofErr w:type="spellEnd"/>
          </w:p>
        </w:tc>
        <w:tc>
          <w:tcPr>
            <w:tcW w:w="792" w:type="dxa"/>
            <w:tcBorders>
              <w:top w:val="single" w:sz="6" w:space="0" w:color="auto"/>
              <w:left w:val="single" w:sz="6" w:space="0" w:color="auto"/>
              <w:right w:val="single" w:sz="6" w:space="0" w:color="auto"/>
            </w:tcBorders>
          </w:tcPr>
          <w:p w14:paraId="755CC90A" w14:textId="52BD71B3" w:rsidR="00184D1B" w:rsidRPr="001066C4" w:rsidRDefault="003F089C" w:rsidP="00184D1B">
            <w:pPr>
              <w:pStyle w:val="BBCText"/>
              <w:rPr>
                <w:rFonts w:ascii="Segoe UI" w:eastAsia="Times New Roman" w:hAnsi="Segoe UI" w:cs="Segoe UI"/>
                <w:sz w:val="22"/>
                <w:szCs w:val="22"/>
              </w:rPr>
            </w:pPr>
            <w:r>
              <w:rPr>
                <w:rFonts w:ascii="Segoe UI" w:eastAsia="Times New Roman" w:hAnsi="Segoe UI" w:cs="Segoe UI"/>
                <w:sz w:val="22"/>
                <w:szCs w:val="22"/>
              </w:rPr>
              <w:t>15</w:t>
            </w:r>
          </w:p>
        </w:tc>
        <w:tc>
          <w:tcPr>
            <w:tcW w:w="1749" w:type="dxa"/>
            <w:tcBorders>
              <w:top w:val="single" w:sz="6" w:space="0" w:color="auto"/>
              <w:left w:val="single" w:sz="6" w:space="0" w:color="auto"/>
              <w:right w:val="single" w:sz="6" w:space="0" w:color="auto"/>
            </w:tcBorders>
          </w:tcPr>
          <w:p w14:paraId="03997C39"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Aim and Objectives</w:t>
            </w:r>
          </w:p>
          <w:p w14:paraId="323F464A" w14:textId="77777777" w:rsidR="00184D1B" w:rsidRPr="001066C4" w:rsidRDefault="00184D1B" w:rsidP="00184D1B">
            <w:pPr>
              <w:pStyle w:val="BBCText"/>
              <w:rPr>
                <w:rFonts w:ascii="Segoe UI" w:eastAsia="Times New Roman" w:hAnsi="Segoe UI" w:cs="Segoe UI"/>
                <w:sz w:val="22"/>
                <w:szCs w:val="22"/>
              </w:rPr>
            </w:pPr>
          </w:p>
          <w:p w14:paraId="40784579" w14:textId="77777777" w:rsidR="00184D1B" w:rsidRPr="001066C4" w:rsidRDefault="00184D1B" w:rsidP="00184D1B">
            <w:pPr>
              <w:pStyle w:val="BBCText"/>
              <w:rPr>
                <w:rFonts w:ascii="Segoe UI" w:eastAsia="Times New Roman" w:hAnsi="Segoe UI" w:cs="Segoe UI"/>
                <w:sz w:val="22"/>
                <w:szCs w:val="22"/>
              </w:rPr>
            </w:pPr>
          </w:p>
          <w:p w14:paraId="610DFC76" w14:textId="77777777" w:rsidR="00184D1B" w:rsidRPr="001066C4" w:rsidRDefault="00184D1B" w:rsidP="00184D1B">
            <w:pPr>
              <w:pStyle w:val="BBCText"/>
              <w:rPr>
                <w:rFonts w:ascii="Segoe UI" w:eastAsia="Times New Roman" w:hAnsi="Segoe UI" w:cs="Segoe UI"/>
                <w:sz w:val="22"/>
                <w:szCs w:val="22"/>
              </w:rPr>
            </w:pPr>
          </w:p>
          <w:p w14:paraId="709B1BF9"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Any questions?</w:t>
            </w:r>
          </w:p>
        </w:tc>
        <w:tc>
          <w:tcPr>
            <w:tcW w:w="3118" w:type="dxa"/>
            <w:tcBorders>
              <w:top w:val="single" w:sz="6" w:space="0" w:color="auto"/>
              <w:left w:val="single" w:sz="6" w:space="0" w:color="auto"/>
              <w:right w:val="single" w:sz="6" w:space="0" w:color="auto"/>
            </w:tcBorders>
          </w:tcPr>
          <w:p w14:paraId="098D08E3"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Revisit slides2/3 and ask participants if aim and objectives have been achieved.</w:t>
            </w:r>
          </w:p>
          <w:p w14:paraId="029A8F76" w14:textId="77777777" w:rsidR="00184D1B" w:rsidRPr="001066C4" w:rsidRDefault="00184D1B" w:rsidP="00184D1B">
            <w:pPr>
              <w:pStyle w:val="BBCText"/>
              <w:rPr>
                <w:rFonts w:ascii="Segoe UI" w:eastAsia="Times New Roman" w:hAnsi="Segoe UI" w:cs="Segoe UI"/>
                <w:sz w:val="22"/>
                <w:szCs w:val="22"/>
              </w:rPr>
            </w:pPr>
          </w:p>
          <w:p w14:paraId="535119AC" w14:textId="77777777" w:rsidR="00184D1B"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Allow time for questions and answers.</w:t>
            </w:r>
          </w:p>
          <w:p w14:paraId="7E7E4EAC" w14:textId="77777777" w:rsidR="00CA6BC0" w:rsidRPr="001066C4" w:rsidRDefault="00CA6BC0" w:rsidP="00184D1B">
            <w:pPr>
              <w:pStyle w:val="BBCText"/>
              <w:rPr>
                <w:rFonts w:ascii="Segoe UI" w:eastAsia="Times New Roman" w:hAnsi="Segoe UI" w:cs="Segoe UI"/>
                <w:sz w:val="22"/>
                <w:szCs w:val="22"/>
              </w:rPr>
            </w:pPr>
          </w:p>
        </w:tc>
        <w:tc>
          <w:tcPr>
            <w:tcW w:w="1276" w:type="dxa"/>
            <w:tcBorders>
              <w:top w:val="single" w:sz="6" w:space="0" w:color="auto"/>
              <w:left w:val="single" w:sz="6" w:space="0" w:color="auto"/>
              <w:right w:val="single" w:sz="6" w:space="0" w:color="auto"/>
            </w:tcBorders>
          </w:tcPr>
          <w:p w14:paraId="4E9D0E27" w14:textId="77777777" w:rsidR="00184D1B" w:rsidRPr="001066C4" w:rsidRDefault="00184D1B" w:rsidP="00184D1B">
            <w:pPr>
              <w:pStyle w:val="BBCText"/>
              <w:rPr>
                <w:rFonts w:ascii="Segoe UI" w:eastAsia="Times New Roman" w:hAnsi="Segoe UI" w:cs="Segoe UI"/>
                <w:sz w:val="22"/>
                <w:szCs w:val="22"/>
              </w:rPr>
            </w:pPr>
          </w:p>
          <w:p w14:paraId="7A34CDB3" w14:textId="77777777" w:rsidR="00184D1B" w:rsidRPr="001066C4" w:rsidRDefault="00184D1B" w:rsidP="00184D1B">
            <w:pPr>
              <w:pStyle w:val="BBCText"/>
              <w:rPr>
                <w:rFonts w:ascii="Segoe UI" w:eastAsia="Times New Roman" w:hAnsi="Segoe UI" w:cs="Segoe UI"/>
                <w:sz w:val="22"/>
                <w:szCs w:val="22"/>
              </w:rPr>
            </w:pPr>
          </w:p>
          <w:p w14:paraId="56C43C92"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Questions posed</w:t>
            </w:r>
          </w:p>
        </w:tc>
        <w:tc>
          <w:tcPr>
            <w:tcW w:w="2268" w:type="dxa"/>
            <w:tcBorders>
              <w:top w:val="single" w:sz="6" w:space="0" w:color="auto"/>
              <w:left w:val="single" w:sz="6" w:space="0" w:color="auto"/>
              <w:right w:val="single" w:sz="6" w:space="0" w:color="auto"/>
            </w:tcBorders>
          </w:tcPr>
          <w:p w14:paraId="41548049" w14:textId="77777777" w:rsidR="00184D1B" w:rsidRPr="001066C4" w:rsidRDefault="00184D1B" w:rsidP="00184D1B">
            <w:pPr>
              <w:pStyle w:val="BBCText"/>
              <w:rPr>
                <w:rFonts w:ascii="Segoe UI" w:eastAsia="Times New Roman" w:hAnsi="Segoe UI" w:cs="Segoe UI"/>
                <w:sz w:val="22"/>
                <w:szCs w:val="22"/>
              </w:rPr>
            </w:pPr>
          </w:p>
        </w:tc>
      </w:tr>
      <w:tr w:rsidR="00184D1B" w:rsidRPr="001066C4" w14:paraId="7E567EC6" w14:textId="77777777" w:rsidTr="001066C4">
        <w:trPr>
          <w:trHeight w:val="340"/>
        </w:trPr>
        <w:tc>
          <w:tcPr>
            <w:tcW w:w="828" w:type="dxa"/>
            <w:tcBorders>
              <w:top w:val="single" w:sz="6" w:space="0" w:color="auto"/>
              <w:left w:val="single" w:sz="6" w:space="0" w:color="auto"/>
              <w:right w:val="single" w:sz="6" w:space="0" w:color="auto"/>
            </w:tcBorders>
          </w:tcPr>
          <w:p w14:paraId="27712A28"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lastRenderedPageBreak/>
              <w:t>5</w:t>
            </w:r>
          </w:p>
          <w:p w14:paraId="3B6B1427" w14:textId="77777777" w:rsidR="00184D1B" w:rsidRPr="001066C4" w:rsidRDefault="00184D1B" w:rsidP="00184D1B">
            <w:pPr>
              <w:pStyle w:val="BBCText"/>
              <w:rPr>
                <w:rFonts w:ascii="Segoe UI" w:eastAsia="Times New Roman" w:hAnsi="Segoe UI" w:cs="Segoe UI"/>
                <w:sz w:val="22"/>
                <w:szCs w:val="22"/>
              </w:rPr>
            </w:pPr>
            <w:proofErr w:type="spellStart"/>
            <w:r w:rsidRPr="001066C4">
              <w:rPr>
                <w:rFonts w:ascii="Segoe UI" w:eastAsia="Times New Roman" w:hAnsi="Segoe UI" w:cs="Segoe UI"/>
                <w:sz w:val="22"/>
                <w:szCs w:val="22"/>
              </w:rPr>
              <w:t>mins</w:t>
            </w:r>
            <w:proofErr w:type="spellEnd"/>
          </w:p>
        </w:tc>
        <w:tc>
          <w:tcPr>
            <w:tcW w:w="792" w:type="dxa"/>
            <w:tcBorders>
              <w:top w:val="single" w:sz="6" w:space="0" w:color="auto"/>
              <w:left w:val="single" w:sz="6" w:space="0" w:color="auto"/>
              <w:right w:val="single" w:sz="6" w:space="0" w:color="auto"/>
            </w:tcBorders>
          </w:tcPr>
          <w:p w14:paraId="15F0EAEC" w14:textId="77777777" w:rsidR="00184D1B" w:rsidRPr="001066C4" w:rsidRDefault="00184D1B" w:rsidP="00184D1B">
            <w:pPr>
              <w:pStyle w:val="BBCText"/>
              <w:rPr>
                <w:rFonts w:ascii="Segoe UI" w:eastAsia="Times New Roman" w:hAnsi="Segoe UI" w:cs="Segoe UI"/>
                <w:sz w:val="22"/>
                <w:szCs w:val="22"/>
              </w:rPr>
            </w:pPr>
          </w:p>
        </w:tc>
        <w:tc>
          <w:tcPr>
            <w:tcW w:w="1749" w:type="dxa"/>
            <w:tcBorders>
              <w:top w:val="single" w:sz="6" w:space="0" w:color="auto"/>
              <w:left w:val="single" w:sz="6" w:space="0" w:color="auto"/>
              <w:right w:val="single" w:sz="6" w:space="0" w:color="auto"/>
            </w:tcBorders>
          </w:tcPr>
          <w:p w14:paraId="56710F8A"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Evaluation forms</w:t>
            </w:r>
          </w:p>
        </w:tc>
        <w:tc>
          <w:tcPr>
            <w:tcW w:w="3118" w:type="dxa"/>
            <w:tcBorders>
              <w:top w:val="single" w:sz="6" w:space="0" w:color="auto"/>
              <w:left w:val="single" w:sz="6" w:space="0" w:color="auto"/>
              <w:right w:val="single" w:sz="6" w:space="0" w:color="auto"/>
            </w:tcBorders>
          </w:tcPr>
          <w:p w14:paraId="4A6DF6A0"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Distribute evaluation forms</w:t>
            </w:r>
          </w:p>
        </w:tc>
        <w:tc>
          <w:tcPr>
            <w:tcW w:w="1276" w:type="dxa"/>
            <w:tcBorders>
              <w:top w:val="single" w:sz="6" w:space="0" w:color="auto"/>
              <w:left w:val="single" w:sz="6" w:space="0" w:color="auto"/>
              <w:right w:val="single" w:sz="6" w:space="0" w:color="auto"/>
            </w:tcBorders>
          </w:tcPr>
          <w:p w14:paraId="779B3BA0"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Evaluation forms completed</w:t>
            </w:r>
          </w:p>
        </w:tc>
        <w:tc>
          <w:tcPr>
            <w:tcW w:w="2268" w:type="dxa"/>
            <w:tcBorders>
              <w:top w:val="single" w:sz="6" w:space="0" w:color="auto"/>
              <w:left w:val="single" w:sz="6" w:space="0" w:color="auto"/>
              <w:right w:val="single" w:sz="6" w:space="0" w:color="auto"/>
            </w:tcBorders>
          </w:tcPr>
          <w:p w14:paraId="194B71B9" w14:textId="77777777" w:rsidR="00184D1B" w:rsidRPr="001066C4" w:rsidRDefault="00184D1B" w:rsidP="00184D1B">
            <w:pPr>
              <w:pStyle w:val="BBCText"/>
              <w:rPr>
                <w:rFonts w:ascii="Segoe UI" w:eastAsia="Times New Roman" w:hAnsi="Segoe UI" w:cs="Segoe UI"/>
                <w:sz w:val="22"/>
                <w:szCs w:val="22"/>
              </w:rPr>
            </w:pPr>
            <w:r w:rsidRPr="001066C4">
              <w:rPr>
                <w:rFonts w:ascii="Segoe UI" w:eastAsia="Times New Roman" w:hAnsi="Segoe UI" w:cs="Segoe UI"/>
                <w:sz w:val="22"/>
                <w:szCs w:val="22"/>
              </w:rPr>
              <w:t>Copy of Power Point slides for each participant.</w:t>
            </w:r>
          </w:p>
        </w:tc>
      </w:tr>
      <w:tr w:rsidR="00184D1B" w:rsidRPr="001066C4" w14:paraId="3C76618C" w14:textId="77777777" w:rsidTr="001066C4">
        <w:tc>
          <w:tcPr>
            <w:tcW w:w="10031" w:type="dxa"/>
            <w:gridSpan w:val="6"/>
            <w:tcBorders>
              <w:top w:val="single" w:sz="6" w:space="0" w:color="auto"/>
              <w:left w:val="single" w:sz="6" w:space="0" w:color="auto"/>
              <w:bottom w:val="single" w:sz="6" w:space="0" w:color="auto"/>
              <w:right w:val="single" w:sz="6" w:space="0" w:color="auto"/>
            </w:tcBorders>
          </w:tcPr>
          <w:p w14:paraId="574A7773" w14:textId="77777777" w:rsidR="00184D1B" w:rsidRPr="009C0CB6" w:rsidRDefault="00184D1B" w:rsidP="00184D1B">
            <w:pPr>
              <w:pStyle w:val="BBCText"/>
              <w:rPr>
                <w:rFonts w:ascii="Segoe UI" w:eastAsia="Times New Roman" w:hAnsi="Segoe UI" w:cs="Segoe UI"/>
                <w:b/>
                <w:sz w:val="22"/>
                <w:szCs w:val="22"/>
              </w:rPr>
            </w:pPr>
            <w:r w:rsidRPr="009C0CB6">
              <w:rPr>
                <w:rFonts w:ascii="Segoe UI" w:eastAsia="Times New Roman" w:hAnsi="Segoe UI" w:cs="Segoe UI"/>
                <w:b/>
                <w:sz w:val="22"/>
                <w:szCs w:val="22"/>
              </w:rPr>
              <w:t xml:space="preserve">Additional notes/References: </w:t>
            </w:r>
          </w:p>
          <w:p w14:paraId="5ED56AFD" w14:textId="595A8C58" w:rsidR="00184D1B" w:rsidRPr="001066C4" w:rsidRDefault="00184D1B" w:rsidP="00184D1B">
            <w:pPr>
              <w:pStyle w:val="BBCText"/>
              <w:rPr>
                <w:rFonts w:ascii="Segoe UI" w:eastAsia="Times New Roman" w:hAnsi="Segoe UI" w:cs="Segoe UI"/>
                <w:sz w:val="22"/>
                <w:szCs w:val="22"/>
              </w:rPr>
            </w:pPr>
            <w:r w:rsidRPr="009C0CB6">
              <w:rPr>
                <w:rFonts w:ascii="Segoe UI" w:eastAsia="Times New Roman" w:hAnsi="Segoe UI" w:cs="Segoe UI"/>
                <w:b/>
                <w:sz w:val="22"/>
                <w:szCs w:val="22"/>
              </w:rPr>
              <w:t>Role mod</w:t>
            </w:r>
            <w:r w:rsidR="00094216" w:rsidRPr="009C0CB6">
              <w:rPr>
                <w:rFonts w:ascii="Segoe UI" w:eastAsia="Times New Roman" w:hAnsi="Segoe UI" w:cs="Segoe UI"/>
                <w:b/>
                <w:sz w:val="22"/>
                <w:szCs w:val="22"/>
              </w:rPr>
              <w:t>el:</w:t>
            </w:r>
            <w:r w:rsidR="00094216">
              <w:rPr>
                <w:rFonts w:ascii="Segoe UI" w:eastAsia="Times New Roman" w:hAnsi="Segoe UI" w:cs="Segoe UI"/>
                <w:sz w:val="22"/>
                <w:szCs w:val="22"/>
              </w:rPr>
              <w:t xml:space="preserve"> After completion of slide 13</w:t>
            </w:r>
            <w:r w:rsidRPr="001066C4">
              <w:rPr>
                <w:rFonts w:ascii="Segoe UI" w:eastAsia="Times New Roman" w:hAnsi="Segoe UI" w:cs="Segoe UI"/>
                <w:sz w:val="22"/>
                <w:szCs w:val="22"/>
              </w:rPr>
              <w:t xml:space="preserve"> a role model may be introduced. Usually 15 minutes are allowed for the role model to delivery their presentation and a further 15 minutes for a question and answer session. The role model can also assist with the remainder of the session i.e. feedback on the challenge.</w:t>
            </w:r>
          </w:p>
        </w:tc>
      </w:tr>
    </w:tbl>
    <w:p w14:paraId="3BC9F9FA" w14:textId="19248845" w:rsidR="00F441EE" w:rsidRPr="001066C4" w:rsidRDefault="004B3106" w:rsidP="00941FFE">
      <w:pPr>
        <w:rPr>
          <w:rFonts w:ascii="Segoe UI" w:hAnsi="Segoe UI" w:cs="Segoe UI"/>
          <w:sz w:val="22"/>
          <w:szCs w:val="22"/>
        </w:rPr>
      </w:pPr>
      <w:r>
        <w:rPr>
          <w:rFonts w:ascii="Segoe UI" w:hAnsi="Segoe UI" w:cs="Segoe UI"/>
          <w:sz w:val="22"/>
          <w:szCs w:val="22"/>
        </w:rPr>
        <w:t xml:space="preserve">Nicola </w:t>
      </w:r>
      <w:proofErr w:type="spellStart"/>
      <w:r>
        <w:rPr>
          <w:rFonts w:ascii="Segoe UI" w:hAnsi="Segoe UI" w:cs="Segoe UI"/>
          <w:sz w:val="22"/>
          <w:szCs w:val="22"/>
        </w:rPr>
        <w:t>Mehegan</w:t>
      </w:r>
      <w:proofErr w:type="spellEnd"/>
      <w:r>
        <w:rPr>
          <w:rFonts w:ascii="Segoe UI" w:hAnsi="Segoe UI" w:cs="Segoe UI"/>
          <w:sz w:val="22"/>
          <w:szCs w:val="22"/>
        </w:rPr>
        <w:t>- 15/6/18</w:t>
      </w:r>
    </w:p>
    <w:sectPr w:rsidR="00F441EE" w:rsidRPr="001066C4" w:rsidSect="00684498">
      <w:headerReference w:type="default" r:id="rId20"/>
      <w:footerReference w:type="default" r:id="rId21"/>
      <w:pgSz w:w="11906" w:h="16838"/>
      <w:pgMar w:top="720" w:right="567"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1E61F" w14:textId="77777777" w:rsidR="0013357C" w:rsidRDefault="0013357C" w:rsidP="00881DD8">
      <w:r>
        <w:separator/>
      </w:r>
    </w:p>
  </w:endnote>
  <w:endnote w:type="continuationSeparator" w:id="0">
    <w:p w14:paraId="47A1EC7F" w14:textId="77777777" w:rsidR="0013357C" w:rsidRDefault="0013357C" w:rsidP="00881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leil">
    <w:altName w:val="Corbel"/>
    <w:charset w:val="00"/>
    <w:family w:val="auto"/>
    <w:pitch w:val="variable"/>
    <w:sig w:usb0="A00000AF" w:usb1="5000207B" w:usb2="00000000" w:usb3="00000000" w:csb0="00000093"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9E94F" w14:textId="77777777" w:rsidR="0013357C" w:rsidRDefault="0013357C" w:rsidP="002850B7">
    <w:pPr>
      <w:pStyle w:val="Footer"/>
      <w:jc w:val="center"/>
    </w:pPr>
    <w:r>
      <w:rPr>
        <w:noProof/>
        <w:lang w:eastAsia="en-GB"/>
      </w:rPr>
      <w:drawing>
        <wp:inline distT="0" distB="0" distL="0" distR="0" wp14:anchorId="039C3775" wp14:editId="1B0846F1">
          <wp:extent cx="6102953" cy="11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 WG ERDF Logo POSITIV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02953" cy="1188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308F3" w14:textId="77777777" w:rsidR="0013357C" w:rsidRDefault="0013357C" w:rsidP="00881DD8">
      <w:r>
        <w:separator/>
      </w:r>
    </w:p>
  </w:footnote>
  <w:footnote w:type="continuationSeparator" w:id="0">
    <w:p w14:paraId="6605624C" w14:textId="77777777" w:rsidR="0013357C" w:rsidRDefault="0013357C" w:rsidP="00881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80" w:type="dxa"/>
      <w:tblInd w:w="534" w:type="dxa"/>
      <w:tblLook w:val="04A0" w:firstRow="1" w:lastRow="0" w:firstColumn="1" w:lastColumn="0" w:noHBand="0" w:noVBand="1"/>
    </w:tblPr>
    <w:tblGrid>
      <w:gridCol w:w="6520"/>
      <w:gridCol w:w="3260"/>
    </w:tblGrid>
    <w:tr w:rsidR="0013357C" w14:paraId="61BA141D" w14:textId="77777777" w:rsidTr="007C674C">
      <w:tc>
        <w:tcPr>
          <w:tcW w:w="6520" w:type="dxa"/>
          <w:tcBorders>
            <w:top w:val="nil"/>
            <w:left w:val="nil"/>
            <w:bottom w:val="nil"/>
            <w:right w:val="nil"/>
          </w:tcBorders>
          <w:vAlign w:val="center"/>
        </w:tcPr>
        <w:p w14:paraId="3F907F75" w14:textId="1E6BE77E" w:rsidR="0013357C" w:rsidRPr="00941FFE" w:rsidRDefault="0013357C" w:rsidP="00D06A0B">
          <w:pPr>
            <w:pStyle w:val="Header"/>
            <w:rPr>
              <w:rFonts w:ascii="Segoe UI" w:hAnsi="Segoe UI" w:cs="Segoe UI"/>
              <w:b/>
              <w:color w:val="C80108"/>
              <w:sz w:val="44"/>
            </w:rPr>
          </w:pPr>
          <w:r w:rsidRPr="00941FFE">
            <w:rPr>
              <w:rFonts w:ascii="Segoe UI" w:hAnsi="Segoe UI" w:cs="Segoe UI"/>
              <w:b/>
              <w:color w:val="C80108"/>
              <w:sz w:val="44"/>
            </w:rPr>
            <w:t xml:space="preserve">Buses </w:t>
          </w:r>
          <w:proofErr w:type="spellStart"/>
          <w:r w:rsidRPr="00941FFE">
            <w:rPr>
              <w:rFonts w:ascii="Segoe UI" w:hAnsi="Segoe UI" w:cs="Segoe UI"/>
              <w:b/>
              <w:color w:val="C80108"/>
              <w:sz w:val="44"/>
            </w:rPr>
            <w:t>Cymdeithasol</w:t>
          </w:r>
          <w:proofErr w:type="spellEnd"/>
          <w:r w:rsidRPr="00941FFE">
            <w:rPr>
              <w:rFonts w:ascii="Segoe UI" w:hAnsi="Segoe UI" w:cs="Segoe UI"/>
              <w:b/>
              <w:color w:val="C80108"/>
              <w:sz w:val="44"/>
            </w:rPr>
            <w:t xml:space="preserve"> Cymru Social Business Wales</w:t>
          </w:r>
        </w:p>
        <w:p w14:paraId="2576741D" w14:textId="77777777" w:rsidR="0013357C" w:rsidRPr="00F43B16" w:rsidRDefault="0013357C" w:rsidP="00D06A0B">
          <w:pPr>
            <w:pStyle w:val="Header"/>
            <w:rPr>
              <w:color w:val="808080" w:themeColor="background1" w:themeShade="80"/>
            </w:rPr>
          </w:pPr>
          <w:r w:rsidRPr="00941FFE">
            <w:rPr>
              <w:rFonts w:ascii="Segoe UI" w:hAnsi="Segoe UI" w:cs="Segoe UI"/>
              <w:color w:val="C80108"/>
            </w:rPr>
            <w:t>/</w:t>
          </w:r>
          <w:r w:rsidRPr="00941FFE">
            <w:rPr>
              <w:rFonts w:ascii="Segoe UI" w:hAnsi="Segoe UI" w:cs="Segoe UI"/>
              <w:color w:val="808080" w:themeColor="background1" w:themeShade="80"/>
            </w:rPr>
            <w:t>businesswales.gov.wales/</w:t>
          </w:r>
          <w:proofErr w:type="spellStart"/>
          <w:r w:rsidRPr="00941FFE">
            <w:rPr>
              <w:rFonts w:ascii="Segoe UI" w:hAnsi="Segoe UI" w:cs="Segoe UI"/>
              <w:color w:val="808080" w:themeColor="background1" w:themeShade="80"/>
            </w:rPr>
            <w:t>socialbusinesswales</w:t>
          </w:r>
          <w:proofErr w:type="spellEnd"/>
        </w:p>
      </w:tc>
      <w:tc>
        <w:tcPr>
          <w:tcW w:w="3260" w:type="dxa"/>
          <w:tcBorders>
            <w:top w:val="nil"/>
            <w:left w:val="nil"/>
            <w:bottom w:val="nil"/>
            <w:right w:val="nil"/>
          </w:tcBorders>
        </w:tcPr>
        <w:p w14:paraId="4C513063" w14:textId="77777777" w:rsidR="0013357C" w:rsidRDefault="0013357C" w:rsidP="00D06A0B">
          <w:pPr>
            <w:pStyle w:val="Header"/>
            <w:jc w:val="right"/>
          </w:pPr>
          <w:r>
            <w:rPr>
              <w:noProof/>
              <w:lang w:eastAsia="en-GB"/>
            </w:rPr>
            <w:drawing>
              <wp:inline distT="0" distB="0" distL="0" distR="0" wp14:anchorId="22C369EB" wp14:editId="3DC32CD8">
                <wp:extent cx="1715866"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MYK).jpeg"/>
                        <pic:cNvPicPr/>
                      </pic:nvPicPr>
                      <pic:blipFill>
                        <a:blip r:embed="rId1">
                          <a:extLst>
                            <a:ext uri="{28A0092B-C50C-407E-A947-70E740481C1C}">
                              <a14:useLocalDpi xmlns:a14="http://schemas.microsoft.com/office/drawing/2010/main" val="0"/>
                            </a:ext>
                          </a:extLst>
                        </a:blip>
                        <a:stretch>
                          <a:fillRect/>
                        </a:stretch>
                      </pic:blipFill>
                      <pic:spPr>
                        <a:xfrm>
                          <a:off x="0" y="0"/>
                          <a:ext cx="1715866" cy="1260000"/>
                        </a:xfrm>
                        <a:prstGeom prst="rect">
                          <a:avLst/>
                        </a:prstGeom>
                      </pic:spPr>
                    </pic:pic>
                  </a:graphicData>
                </a:graphic>
              </wp:inline>
            </w:drawing>
          </w:r>
        </w:p>
      </w:tc>
    </w:tr>
  </w:tbl>
  <w:p w14:paraId="3AA287AF" w14:textId="77777777" w:rsidR="0013357C" w:rsidRDefault="001335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9786A"/>
    <w:multiLevelType w:val="hybridMultilevel"/>
    <w:tmpl w:val="20023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2996079"/>
    <w:multiLevelType w:val="hybridMultilevel"/>
    <w:tmpl w:val="AE3CAE10"/>
    <w:lvl w:ilvl="0" w:tplc="262E2E7A">
      <w:start w:val="1"/>
      <w:numFmt w:val="upperLetter"/>
      <w:lvlText w:val="(%1)"/>
      <w:lvlJc w:val="left"/>
      <w:pPr>
        <w:tabs>
          <w:tab w:val="num" w:pos="720"/>
        </w:tabs>
        <w:ind w:left="720" w:hanging="360"/>
      </w:pPr>
      <w:rPr>
        <w:rFonts w:ascii="Arial" w:eastAsia="Times New Roman" w:hAnsi="Arial" w:cs="Arial"/>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F83319F"/>
    <w:multiLevelType w:val="hybridMultilevel"/>
    <w:tmpl w:val="BCA8F26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DD8"/>
    <w:rsid w:val="0001757B"/>
    <w:rsid w:val="00041D0E"/>
    <w:rsid w:val="00094216"/>
    <w:rsid w:val="0010426F"/>
    <w:rsid w:val="001066C4"/>
    <w:rsid w:val="001304AC"/>
    <w:rsid w:val="0013357C"/>
    <w:rsid w:val="001517DF"/>
    <w:rsid w:val="00183D4B"/>
    <w:rsid w:val="00184D1B"/>
    <w:rsid w:val="001A6FBE"/>
    <w:rsid w:val="002165DC"/>
    <w:rsid w:val="002850B7"/>
    <w:rsid w:val="002C31D7"/>
    <w:rsid w:val="003244E6"/>
    <w:rsid w:val="003B5A1C"/>
    <w:rsid w:val="003E3B07"/>
    <w:rsid w:val="003F089C"/>
    <w:rsid w:val="004B3106"/>
    <w:rsid w:val="00501401"/>
    <w:rsid w:val="005057E1"/>
    <w:rsid w:val="00536739"/>
    <w:rsid w:val="00565ED3"/>
    <w:rsid w:val="00684498"/>
    <w:rsid w:val="006D1B05"/>
    <w:rsid w:val="00700675"/>
    <w:rsid w:val="0077728E"/>
    <w:rsid w:val="007C674C"/>
    <w:rsid w:val="007D4A8B"/>
    <w:rsid w:val="007F030E"/>
    <w:rsid w:val="00881DD8"/>
    <w:rsid w:val="008B1BDE"/>
    <w:rsid w:val="00917186"/>
    <w:rsid w:val="00941FFE"/>
    <w:rsid w:val="00946B56"/>
    <w:rsid w:val="00993746"/>
    <w:rsid w:val="009C0CB6"/>
    <w:rsid w:val="009E1BA2"/>
    <w:rsid w:val="00A42934"/>
    <w:rsid w:val="00B81C70"/>
    <w:rsid w:val="00BA3FB9"/>
    <w:rsid w:val="00C647F4"/>
    <w:rsid w:val="00C7612D"/>
    <w:rsid w:val="00CA5B8F"/>
    <w:rsid w:val="00CA6BC0"/>
    <w:rsid w:val="00CE6BE3"/>
    <w:rsid w:val="00D06A0B"/>
    <w:rsid w:val="00D246B7"/>
    <w:rsid w:val="00D3596C"/>
    <w:rsid w:val="00D5640C"/>
    <w:rsid w:val="00D6001D"/>
    <w:rsid w:val="00D61AFC"/>
    <w:rsid w:val="00D65633"/>
    <w:rsid w:val="00E84903"/>
    <w:rsid w:val="00E945DE"/>
    <w:rsid w:val="00EE3ED2"/>
    <w:rsid w:val="00EF45F9"/>
    <w:rsid w:val="00F142F1"/>
    <w:rsid w:val="00F43B16"/>
    <w:rsid w:val="00F441EE"/>
    <w:rsid w:val="00FD28DA"/>
    <w:rsid w:val="00FF7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BA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90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244E6"/>
    <w:pPr>
      <w:keepNext/>
      <w:keepLines/>
      <w:outlineLvl w:val="0"/>
    </w:pPr>
    <w:rPr>
      <w:rFonts w:ascii="Soleil" w:eastAsiaTheme="majorEastAsia" w:hAnsi="Soleil" w:cstheme="majorBidi"/>
      <w:b/>
      <w:bCs/>
      <w:color w:val="365F91"/>
      <w:sz w:val="28"/>
      <w:szCs w:val="28"/>
    </w:rPr>
  </w:style>
  <w:style w:type="paragraph" w:styleId="Heading2">
    <w:name w:val="heading 2"/>
    <w:basedOn w:val="Normal"/>
    <w:next w:val="Normal"/>
    <w:link w:val="Heading2Char"/>
    <w:uiPriority w:val="9"/>
    <w:semiHidden/>
    <w:unhideWhenUsed/>
    <w:qFormat/>
    <w:rsid w:val="003244E6"/>
    <w:pPr>
      <w:keepNext/>
      <w:keepLines/>
      <w:outlineLvl w:val="1"/>
    </w:pPr>
    <w:rPr>
      <w:rFonts w:ascii="Soleil" w:eastAsiaTheme="majorEastAsia" w:hAnsi="Soleil" w:cstheme="majorBidi"/>
      <w:b/>
      <w:bCs/>
      <w:color w:val="4F81BD" w:themeColor="accent1"/>
      <w:szCs w:val="26"/>
    </w:rPr>
  </w:style>
  <w:style w:type="paragraph" w:styleId="Heading3">
    <w:name w:val="heading 3"/>
    <w:basedOn w:val="Normal"/>
    <w:next w:val="Normal"/>
    <w:link w:val="Heading3Char"/>
    <w:uiPriority w:val="9"/>
    <w:semiHidden/>
    <w:unhideWhenUsed/>
    <w:qFormat/>
    <w:rsid w:val="00E8490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4E6"/>
    <w:rPr>
      <w:rFonts w:ascii="Soleil" w:eastAsiaTheme="majorEastAsia" w:hAnsi="Soleil" w:cstheme="majorBidi"/>
      <w:b/>
      <w:bCs/>
      <w:color w:val="365F91"/>
      <w:sz w:val="28"/>
      <w:szCs w:val="28"/>
    </w:rPr>
  </w:style>
  <w:style w:type="character" w:customStyle="1" w:styleId="Heading2Char">
    <w:name w:val="Heading 2 Char"/>
    <w:basedOn w:val="DefaultParagraphFont"/>
    <w:link w:val="Heading2"/>
    <w:uiPriority w:val="9"/>
    <w:semiHidden/>
    <w:rsid w:val="003244E6"/>
    <w:rPr>
      <w:rFonts w:ascii="Soleil" w:eastAsiaTheme="majorEastAsia" w:hAnsi="Soleil" w:cstheme="majorBidi"/>
      <w:b/>
      <w:bCs/>
      <w:color w:val="4F81BD" w:themeColor="accent1"/>
      <w:sz w:val="24"/>
      <w:szCs w:val="26"/>
    </w:rPr>
  </w:style>
  <w:style w:type="paragraph" w:styleId="NoSpacing">
    <w:name w:val="No Spacing"/>
    <w:uiPriority w:val="1"/>
    <w:qFormat/>
    <w:rsid w:val="003244E6"/>
    <w:pPr>
      <w:spacing w:after="0" w:line="240" w:lineRule="auto"/>
    </w:pPr>
    <w:rPr>
      <w:rFonts w:ascii="Franklin Gothic Book" w:hAnsi="Franklin Gothic Book"/>
    </w:rPr>
  </w:style>
  <w:style w:type="paragraph" w:styleId="ListParagraph">
    <w:name w:val="List Paragraph"/>
    <w:basedOn w:val="Normal"/>
    <w:uiPriority w:val="34"/>
    <w:qFormat/>
    <w:rsid w:val="003244E6"/>
    <w:pPr>
      <w:ind w:left="720"/>
      <w:contextualSpacing/>
    </w:pPr>
    <w:rPr>
      <w:lang w:eastAsia="en-GB"/>
    </w:rPr>
  </w:style>
  <w:style w:type="paragraph" w:styleId="Header">
    <w:name w:val="header"/>
    <w:basedOn w:val="Normal"/>
    <w:link w:val="HeaderChar"/>
    <w:uiPriority w:val="99"/>
    <w:unhideWhenUsed/>
    <w:rsid w:val="00881DD8"/>
    <w:pPr>
      <w:tabs>
        <w:tab w:val="center" w:pos="4513"/>
        <w:tab w:val="right" w:pos="9026"/>
      </w:tabs>
    </w:pPr>
  </w:style>
  <w:style w:type="character" w:customStyle="1" w:styleId="HeaderChar">
    <w:name w:val="Header Char"/>
    <w:basedOn w:val="DefaultParagraphFont"/>
    <w:link w:val="Header"/>
    <w:uiPriority w:val="99"/>
    <w:rsid w:val="00881DD8"/>
    <w:rPr>
      <w:rFonts w:ascii="Segoe UI" w:hAnsi="Segoe UI"/>
    </w:rPr>
  </w:style>
  <w:style w:type="paragraph" w:styleId="Footer">
    <w:name w:val="footer"/>
    <w:basedOn w:val="Normal"/>
    <w:link w:val="FooterChar"/>
    <w:uiPriority w:val="99"/>
    <w:unhideWhenUsed/>
    <w:rsid w:val="00881DD8"/>
    <w:pPr>
      <w:tabs>
        <w:tab w:val="center" w:pos="4513"/>
        <w:tab w:val="right" w:pos="9026"/>
      </w:tabs>
    </w:pPr>
  </w:style>
  <w:style w:type="character" w:customStyle="1" w:styleId="FooterChar">
    <w:name w:val="Footer Char"/>
    <w:basedOn w:val="DefaultParagraphFont"/>
    <w:link w:val="Footer"/>
    <w:uiPriority w:val="99"/>
    <w:rsid w:val="00881DD8"/>
    <w:rPr>
      <w:rFonts w:ascii="Segoe UI" w:hAnsi="Segoe UI"/>
    </w:rPr>
  </w:style>
  <w:style w:type="paragraph" w:styleId="BalloonText">
    <w:name w:val="Balloon Text"/>
    <w:basedOn w:val="Normal"/>
    <w:link w:val="BalloonTextChar"/>
    <w:uiPriority w:val="99"/>
    <w:semiHidden/>
    <w:unhideWhenUsed/>
    <w:rsid w:val="00881DD8"/>
    <w:rPr>
      <w:rFonts w:ascii="Tahoma" w:hAnsi="Tahoma" w:cs="Tahoma"/>
      <w:sz w:val="16"/>
      <w:szCs w:val="16"/>
    </w:rPr>
  </w:style>
  <w:style w:type="character" w:customStyle="1" w:styleId="BalloonTextChar">
    <w:name w:val="Balloon Text Char"/>
    <w:basedOn w:val="DefaultParagraphFont"/>
    <w:link w:val="BalloonText"/>
    <w:uiPriority w:val="99"/>
    <w:semiHidden/>
    <w:rsid w:val="00881DD8"/>
    <w:rPr>
      <w:rFonts w:ascii="Tahoma" w:hAnsi="Tahoma" w:cs="Tahoma"/>
      <w:sz w:val="16"/>
      <w:szCs w:val="16"/>
    </w:rPr>
  </w:style>
  <w:style w:type="table" w:styleId="TableGrid">
    <w:name w:val="Table Grid"/>
    <w:basedOn w:val="TableNormal"/>
    <w:uiPriority w:val="59"/>
    <w:rsid w:val="00881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84903"/>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semiHidden/>
    <w:rsid w:val="00E84903"/>
    <w:pPr>
      <w:ind w:left="360" w:hanging="360"/>
      <w:jc w:val="both"/>
    </w:pPr>
    <w:rPr>
      <w:rFonts w:ascii="Arial" w:hAnsi="Arial" w:cs="Arial"/>
      <w:sz w:val="22"/>
    </w:rPr>
  </w:style>
  <w:style w:type="character" w:customStyle="1" w:styleId="BodyTextIndentChar">
    <w:name w:val="Body Text Indent Char"/>
    <w:basedOn w:val="DefaultParagraphFont"/>
    <w:link w:val="BodyTextIndent"/>
    <w:semiHidden/>
    <w:rsid w:val="00E84903"/>
    <w:rPr>
      <w:rFonts w:ascii="Arial" w:eastAsia="Times New Roman" w:hAnsi="Arial" w:cs="Arial"/>
      <w:szCs w:val="24"/>
    </w:rPr>
  </w:style>
  <w:style w:type="paragraph" w:styleId="BodyText">
    <w:name w:val="Body Text"/>
    <w:basedOn w:val="Normal"/>
    <w:link w:val="BodyTextChar"/>
    <w:semiHidden/>
    <w:rsid w:val="00E84903"/>
    <w:pPr>
      <w:jc w:val="both"/>
    </w:pPr>
    <w:rPr>
      <w:rFonts w:ascii="Arial" w:hAnsi="Arial" w:cs="Arial"/>
      <w:sz w:val="22"/>
    </w:rPr>
  </w:style>
  <w:style w:type="character" w:customStyle="1" w:styleId="BodyTextChar">
    <w:name w:val="Body Text Char"/>
    <w:basedOn w:val="DefaultParagraphFont"/>
    <w:link w:val="BodyText"/>
    <w:semiHidden/>
    <w:rsid w:val="00E84903"/>
    <w:rPr>
      <w:rFonts w:ascii="Arial" w:eastAsia="Times New Roman" w:hAnsi="Arial" w:cs="Arial"/>
      <w:szCs w:val="24"/>
    </w:rPr>
  </w:style>
  <w:style w:type="character" w:customStyle="1" w:styleId="StyleFranklinGothicBook">
    <w:name w:val="Style Franklin Gothic Book"/>
    <w:rsid w:val="00E84903"/>
    <w:rPr>
      <w:rFonts w:ascii="Franklin Gothic Book" w:hAnsi="Franklin Gothic Book"/>
      <w:sz w:val="24"/>
    </w:rPr>
  </w:style>
  <w:style w:type="paragraph" w:customStyle="1" w:styleId="Bodysubclause">
    <w:name w:val="Body  sub clause"/>
    <w:basedOn w:val="Heading2"/>
    <w:next w:val="Heading2"/>
    <w:rsid w:val="00E84903"/>
    <w:pPr>
      <w:keepNext w:val="0"/>
      <w:keepLines w:val="0"/>
      <w:numPr>
        <w:ilvl w:val="1"/>
      </w:numPr>
      <w:tabs>
        <w:tab w:val="num" w:pos="720"/>
      </w:tabs>
      <w:spacing w:before="280" w:after="120" w:line="300" w:lineRule="atLeast"/>
      <w:ind w:left="720" w:hanging="720"/>
      <w:jc w:val="both"/>
    </w:pPr>
    <w:rPr>
      <w:rFonts w:ascii="Times New Roman" w:eastAsia="Times New Roman" w:hAnsi="Times New Roman" w:cs="Times New Roman"/>
      <w:b w:val="0"/>
      <w:bCs w:val="0"/>
      <w:color w:val="000000"/>
      <w:sz w:val="22"/>
      <w:szCs w:val="20"/>
    </w:rPr>
  </w:style>
  <w:style w:type="paragraph" w:customStyle="1" w:styleId="Definitions">
    <w:name w:val="Definitions"/>
    <w:basedOn w:val="Normal"/>
    <w:rsid w:val="00E84903"/>
    <w:pPr>
      <w:tabs>
        <w:tab w:val="left" w:pos="709"/>
      </w:tabs>
      <w:spacing w:after="120" w:line="300" w:lineRule="atLeast"/>
      <w:ind w:left="720"/>
      <w:jc w:val="both"/>
    </w:pPr>
    <w:rPr>
      <w:sz w:val="22"/>
      <w:szCs w:val="20"/>
    </w:rPr>
  </w:style>
  <w:style w:type="character" w:customStyle="1" w:styleId="Defterm">
    <w:name w:val="Defterm"/>
    <w:rsid w:val="00E84903"/>
    <w:rPr>
      <w:b/>
      <w:color w:val="000000"/>
      <w:sz w:val="22"/>
    </w:rPr>
  </w:style>
  <w:style w:type="character" w:styleId="Emphasis">
    <w:name w:val="Emphasis"/>
    <w:qFormat/>
    <w:rsid w:val="00E84903"/>
    <w:rPr>
      <w:i/>
      <w:color w:val="000000"/>
      <w:sz w:val="24"/>
    </w:rPr>
  </w:style>
  <w:style w:type="paragraph" w:customStyle="1" w:styleId="BBCText">
    <w:name w:val="BBCText"/>
    <w:rsid w:val="00184D1B"/>
    <w:pPr>
      <w:overflowPunct w:val="0"/>
      <w:autoSpaceDE w:val="0"/>
      <w:autoSpaceDN w:val="0"/>
      <w:adjustRightInd w:val="0"/>
      <w:spacing w:after="0" w:line="240" w:lineRule="auto"/>
      <w:textAlignment w:val="baseline"/>
    </w:pPr>
    <w:rPr>
      <w:rFonts w:ascii="Times New Roman" w:eastAsia="Calibri" w:hAnsi="Times New Roman" w:cs="Times New Roman"/>
      <w:sz w:val="24"/>
      <w:szCs w:val="24"/>
    </w:rPr>
  </w:style>
  <w:style w:type="character" w:styleId="Hyperlink">
    <w:name w:val="Hyperlink"/>
    <w:rsid w:val="00184D1B"/>
    <w:rPr>
      <w:color w:val="0000FF"/>
      <w:u w:val="single"/>
    </w:rPr>
  </w:style>
  <w:style w:type="character" w:styleId="IntenseEmphasis">
    <w:name w:val="Intense Emphasis"/>
    <w:basedOn w:val="DefaultParagraphFont"/>
    <w:uiPriority w:val="21"/>
    <w:qFormat/>
    <w:rsid w:val="00684498"/>
    <w:rPr>
      <w:b/>
      <w:bCs/>
      <w:i/>
      <w:iCs/>
      <w:color w:val="4F81BD" w:themeColor="accent1"/>
    </w:rPr>
  </w:style>
  <w:style w:type="paragraph" w:styleId="NormalWeb">
    <w:name w:val="Normal (Web)"/>
    <w:basedOn w:val="Normal"/>
    <w:uiPriority w:val="99"/>
    <w:semiHidden/>
    <w:unhideWhenUsed/>
    <w:rsid w:val="004B3106"/>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90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244E6"/>
    <w:pPr>
      <w:keepNext/>
      <w:keepLines/>
      <w:outlineLvl w:val="0"/>
    </w:pPr>
    <w:rPr>
      <w:rFonts w:ascii="Soleil" w:eastAsiaTheme="majorEastAsia" w:hAnsi="Soleil" w:cstheme="majorBidi"/>
      <w:b/>
      <w:bCs/>
      <w:color w:val="365F91"/>
      <w:sz w:val="28"/>
      <w:szCs w:val="28"/>
    </w:rPr>
  </w:style>
  <w:style w:type="paragraph" w:styleId="Heading2">
    <w:name w:val="heading 2"/>
    <w:basedOn w:val="Normal"/>
    <w:next w:val="Normal"/>
    <w:link w:val="Heading2Char"/>
    <w:uiPriority w:val="9"/>
    <w:semiHidden/>
    <w:unhideWhenUsed/>
    <w:qFormat/>
    <w:rsid w:val="003244E6"/>
    <w:pPr>
      <w:keepNext/>
      <w:keepLines/>
      <w:outlineLvl w:val="1"/>
    </w:pPr>
    <w:rPr>
      <w:rFonts w:ascii="Soleil" w:eastAsiaTheme="majorEastAsia" w:hAnsi="Soleil" w:cstheme="majorBidi"/>
      <w:b/>
      <w:bCs/>
      <w:color w:val="4F81BD" w:themeColor="accent1"/>
      <w:szCs w:val="26"/>
    </w:rPr>
  </w:style>
  <w:style w:type="paragraph" w:styleId="Heading3">
    <w:name w:val="heading 3"/>
    <w:basedOn w:val="Normal"/>
    <w:next w:val="Normal"/>
    <w:link w:val="Heading3Char"/>
    <w:uiPriority w:val="9"/>
    <w:semiHidden/>
    <w:unhideWhenUsed/>
    <w:qFormat/>
    <w:rsid w:val="00E8490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4E6"/>
    <w:rPr>
      <w:rFonts w:ascii="Soleil" w:eastAsiaTheme="majorEastAsia" w:hAnsi="Soleil" w:cstheme="majorBidi"/>
      <w:b/>
      <w:bCs/>
      <w:color w:val="365F91"/>
      <w:sz w:val="28"/>
      <w:szCs w:val="28"/>
    </w:rPr>
  </w:style>
  <w:style w:type="character" w:customStyle="1" w:styleId="Heading2Char">
    <w:name w:val="Heading 2 Char"/>
    <w:basedOn w:val="DefaultParagraphFont"/>
    <w:link w:val="Heading2"/>
    <w:uiPriority w:val="9"/>
    <w:semiHidden/>
    <w:rsid w:val="003244E6"/>
    <w:rPr>
      <w:rFonts w:ascii="Soleil" w:eastAsiaTheme="majorEastAsia" w:hAnsi="Soleil" w:cstheme="majorBidi"/>
      <w:b/>
      <w:bCs/>
      <w:color w:val="4F81BD" w:themeColor="accent1"/>
      <w:sz w:val="24"/>
      <w:szCs w:val="26"/>
    </w:rPr>
  </w:style>
  <w:style w:type="paragraph" w:styleId="NoSpacing">
    <w:name w:val="No Spacing"/>
    <w:uiPriority w:val="1"/>
    <w:qFormat/>
    <w:rsid w:val="003244E6"/>
    <w:pPr>
      <w:spacing w:after="0" w:line="240" w:lineRule="auto"/>
    </w:pPr>
    <w:rPr>
      <w:rFonts w:ascii="Franklin Gothic Book" w:hAnsi="Franklin Gothic Book"/>
    </w:rPr>
  </w:style>
  <w:style w:type="paragraph" w:styleId="ListParagraph">
    <w:name w:val="List Paragraph"/>
    <w:basedOn w:val="Normal"/>
    <w:uiPriority w:val="34"/>
    <w:qFormat/>
    <w:rsid w:val="003244E6"/>
    <w:pPr>
      <w:ind w:left="720"/>
      <w:contextualSpacing/>
    </w:pPr>
    <w:rPr>
      <w:lang w:eastAsia="en-GB"/>
    </w:rPr>
  </w:style>
  <w:style w:type="paragraph" w:styleId="Header">
    <w:name w:val="header"/>
    <w:basedOn w:val="Normal"/>
    <w:link w:val="HeaderChar"/>
    <w:uiPriority w:val="99"/>
    <w:unhideWhenUsed/>
    <w:rsid w:val="00881DD8"/>
    <w:pPr>
      <w:tabs>
        <w:tab w:val="center" w:pos="4513"/>
        <w:tab w:val="right" w:pos="9026"/>
      </w:tabs>
    </w:pPr>
  </w:style>
  <w:style w:type="character" w:customStyle="1" w:styleId="HeaderChar">
    <w:name w:val="Header Char"/>
    <w:basedOn w:val="DefaultParagraphFont"/>
    <w:link w:val="Header"/>
    <w:uiPriority w:val="99"/>
    <w:rsid w:val="00881DD8"/>
    <w:rPr>
      <w:rFonts w:ascii="Segoe UI" w:hAnsi="Segoe UI"/>
    </w:rPr>
  </w:style>
  <w:style w:type="paragraph" w:styleId="Footer">
    <w:name w:val="footer"/>
    <w:basedOn w:val="Normal"/>
    <w:link w:val="FooterChar"/>
    <w:uiPriority w:val="99"/>
    <w:unhideWhenUsed/>
    <w:rsid w:val="00881DD8"/>
    <w:pPr>
      <w:tabs>
        <w:tab w:val="center" w:pos="4513"/>
        <w:tab w:val="right" w:pos="9026"/>
      </w:tabs>
    </w:pPr>
  </w:style>
  <w:style w:type="character" w:customStyle="1" w:styleId="FooterChar">
    <w:name w:val="Footer Char"/>
    <w:basedOn w:val="DefaultParagraphFont"/>
    <w:link w:val="Footer"/>
    <w:uiPriority w:val="99"/>
    <w:rsid w:val="00881DD8"/>
    <w:rPr>
      <w:rFonts w:ascii="Segoe UI" w:hAnsi="Segoe UI"/>
    </w:rPr>
  </w:style>
  <w:style w:type="paragraph" w:styleId="BalloonText">
    <w:name w:val="Balloon Text"/>
    <w:basedOn w:val="Normal"/>
    <w:link w:val="BalloonTextChar"/>
    <w:uiPriority w:val="99"/>
    <w:semiHidden/>
    <w:unhideWhenUsed/>
    <w:rsid w:val="00881DD8"/>
    <w:rPr>
      <w:rFonts w:ascii="Tahoma" w:hAnsi="Tahoma" w:cs="Tahoma"/>
      <w:sz w:val="16"/>
      <w:szCs w:val="16"/>
    </w:rPr>
  </w:style>
  <w:style w:type="character" w:customStyle="1" w:styleId="BalloonTextChar">
    <w:name w:val="Balloon Text Char"/>
    <w:basedOn w:val="DefaultParagraphFont"/>
    <w:link w:val="BalloonText"/>
    <w:uiPriority w:val="99"/>
    <w:semiHidden/>
    <w:rsid w:val="00881DD8"/>
    <w:rPr>
      <w:rFonts w:ascii="Tahoma" w:hAnsi="Tahoma" w:cs="Tahoma"/>
      <w:sz w:val="16"/>
      <w:szCs w:val="16"/>
    </w:rPr>
  </w:style>
  <w:style w:type="table" w:styleId="TableGrid">
    <w:name w:val="Table Grid"/>
    <w:basedOn w:val="TableNormal"/>
    <w:uiPriority w:val="59"/>
    <w:rsid w:val="00881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84903"/>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semiHidden/>
    <w:rsid w:val="00E84903"/>
    <w:pPr>
      <w:ind w:left="360" w:hanging="360"/>
      <w:jc w:val="both"/>
    </w:pPr>
    <w:rPr>
      <w:rFonts w:ascii="Arial" w:hAnsi="Arial" w:cs="Arial"/>
      <w:sz w:val="22"/>
    </w:rPr>
  </w:style>
  <w:style w:type="character" w:customStyle="1" w:styleId="BodyTextIndentChar">
    <w:name w:val="Body Text Indent Char"/>
    <w:basedOn w:val="DefaultParagraphFont"/>
    <w:link w:val="BodyTextIndent"/>
    <w:semiHidden/>
    <w:rsid w:val="00E84903"/>
    <w:rPr>
      <w:rFonts w:ascii="Arial" w:eastAsia="Times New Roman" w:hAnsi="Arial" w:cs="Arial"/>
      <w:szCs w:val="24"/>
    </w:rPr>
  </w:style>
  <w:style w:type="paragraph" w:styleId="BodyText">
    <w:name w:val="Body Text"/>
    <w:basedOn w:val="Normal"/>
    <w:link w:val="BodyTextChar"/>
    <w:semiHidden/>
    <w:rsid w:val="00E84903"/>
    <w:pPr>
      <w:jc w:val="both"/>
    </w:pPr>
    <w:rPr>
      <w:rFonts w:ascii="Arial" w:hAnsi="Arial" w:cs="Arial"/>
      <w:sz w:val="22"/>
    </w:rPr>
  </w:style>
  <w:style w:type="character" w:customStyle="1" w:styleId="BodyTextChar">
    <w:name w:val="Body Text Char"/>
    <w:basedOn w:val="DefaultParagraphFont"/>
    <w:link w:val="BodyText"/>
    <w:semiHidden/>
    <w:rsid w:val="00E84903"/>
    <w:rPr>
      <w:rFonts w:ascii="Arial" w:eastAsia="Times New Roman" w:hAnsi="Arial" w:cs="Arial"/>
      <w:szCs w:val="24"/>
    </w:rPr>
  </w:style>
  <w:style w:type="character" w:customStyle="1" w:styleId="StyleFranklinGothicBook">
    <w:name w:val="Style Franklin Gothic Book"/>
    <w:rsid w:val="00E84903"/>
    <w:rPr>
      <w:rFonts w:ascii="Franklin Gothic Book" w:hAnsi="Franklin Gothic Book"/>
      <w:sz w:val="24"/>
    </w:rPr>
  </w:style>
  <w:style w:type="paragraph" w:customStyle="1" w:styleId="Bodysubclause">
    <w:name w:val="Body  sub clause"/>
    <w:basedOn w:val="Heading2"/>
    <w:next w:val="Heading2"/>
    <w:rsid w:val="00E84903"/>
    <w:pPr>
      <w:keepNext w:val="0"/>
      <w:keepLines w:val="0"/>
      <w:numPr>
        <w:ilvl w:val="1"/>
      </w:numPr>
      <w:tabs>
        <w:tab w:val="num" w:pos="720"/>
      </w:tabs>
      <w:spacing w:before="280" w:after="120" w:line="300" w:lineRule="atLeast"/>
      <w:ind w:left="720" w:hanging="720"/>
      <w:jc w:val="both"/>
    </w:pPr>
    <w:rPr>
      <w:rFonts w:ascii="Times New Roman" w:eastAsia="Times New Roman" w:hAnsi="Times New Roman" w:cs="Times New Roman"/>
      <w:b w:val="0"/>
      <w:bCs w:val="0"/>
      <w:color w:val="000000"/>
      <w:sz w:val="22"/>
      <w:szCs w:val="20"/>
    </w:rPr>
  </w:style>
  <w:style w:type="paragraph" w:customStyle="1" w:styleId="Definitions">
    <w:name w:val="Definitions"/>
    <w:basedOn w:val="Normal"/>
    <w:rsid w:val="00E84903"/>
    <w:pPr>
      <w:tabs>
        <w:tab w:val="left" w:pos="709"/>
      </w:tabs>
      <w:spacing w:after="120" w:line="300" w:lineRule="atLeast"/>
      <w:ind w:left="720"/>
      <w:jc w:val="both"/>
    </w:pPr>
    <w:rPr>
      <w:sz w:val="22"/>
      <w:szCs w:val="20"/>
    </w:rPr>
  </w:style>
  <w:style w:type="character" w:customStyle="1" w:styleId="Defterm">
    <w:name w:val="Defterm"/>
    <w:rsid w:val="00E84903"/>
    <w:rPr>
      <w:b/>
      <w:color w:val="000000"/>
      <w:sz w:val="22"/>
    </w:rPr>
  </w:style>
  <w:style w:type="character" w:styleId="Emphasis">
    <w:name w:val="Emphasis"/>
    <w:qFormat/>
    <w:rsid w:val="00E84903"/>
    <w:rPr>
      <w:i/>
      <w:color w:val="000000"/>
      <w:sz w:val="24"/>
    </w:rPr>
  </w:style>
  <w:style w:type="paragraph" w:customStyle="1" w:styleId="BBCText">
    <w:name w:val="BBCText"/>
    <w:rsid w:val="00184D1B"/>
    <w:pPr>
      <w:overflowPunct w:val="0"/>
      <w:autoSpaceDE w:val="0"/>
      <w:autoSpaceDN w:val="0"/>
      <w:adjustRightInd w:val="0"/>
      <w:spacing w:after="0" w:line="240" w:lineRule="auto"/>
      <w:textAlignment w:val="baseline"/>
    </w:pPr>
    <w:rPr>
      <w:rFonts w:ascii="Times New Roman" w:eastAsia="Calibri" w:hAnsi="Times New Roman" w:cs="Times New Roman"/>
      <w:sz w:val="24"/>
      <w:szCs w:val="24"/>
    </w:rPr>
  </w:style>
  <w:style w:type="character" w:styleId="Hyperlink">
    <w:name w:val="Hyperlink"/>
    <w:rsid w:val="00184D1B"/>
    <w:rPr>
      <w:color w:val="0000FF"/>
      <w:u w:val="single"/>
    </w:rPr>
  </w:style>
  <w:style w:type="character" w:styleId="IntenseEmphasis">
    <w:name w:val="Intense Emphasis"/>
    <w:basedOn w:val="DefaultParagraphFont"/>
    <w:uiPriority w:val="21"/>
    <w:qFormat/>
    <w:rsid w:val="00684498"/>
    <w:rPr>
      <w:b/>
      <w:bCs/>
      <w:i/>
      <w:iCs/>
      <w:color w:val="4F81BD" w:themeColor="accent1"/>
    </w:rPr>
  </w:style>
  <w:style w:type="paragraph" w:styleId="NormalWeb">
    <w:name w:val="Normal (Web)"/>
    <w:basedOn w:val="Normal"/>
    <w:uiPriority w:val="99"/>
    <w:semiHidden/>
    <w:unhideWhenUsed/>
    <w:rsid w:val="004B3106"/>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1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les.coop/"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package" Target="embeddings/Microsoft_PowerPoint_Presentation1.pptx"/><Relationship Id="rId17" Type="http://schemas.openxmlformats.org/officeDocument/2006/relationships/hyperlink" Target="https://youtu.be/5BAsu5ftsMc" TargetMode="Externa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3.docx"/><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businesswales.gov.wales/socialbusinesswal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7590773F2E0F4F94A90715DE9379C3" ma:contentTypeVersion="0" ma:contentTypeDescription="Create a new document." ma:contentTypeScope="" ma:versionID="3f3a2478f451f212f45257067e9178b8">
  <xsd:schema xmlns:xsd="http://www.w3.org/2001/XMLSchema" xmlns:xs="http://www.w3.org/2001/XMLSchema" xmlns:p="http://schemas.microsoft.com/office/2006/metadata/properties" targetNamespace="http://schemas.microsoft.com/office/2006/metadata/properties" ma:root="true" ma:fieldsID="12f562ff2fb89fa8e0bd0bf643962c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BAFED-0A3A-4F57-A2FF-72CB4690BCCB}">
  <ds:schemaRef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53AC31E6-CA6C-44EC-AEE6-2E99C8F5F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7BC427-4447-4845-9DF2-9FF02A6746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DE869ECF</Template>
  <TotalTime>2</TotalTime>
  <Pages>7</Pages>
  <Words>1030</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Wales Co-operative Centre Ltd</Company>
  <LinksUpToDate>false</LinksUpToDate>
  <CharactersWithSpaces>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Catherine.Evans</dc:creator>
  <cp:lastModifiedBy>Melissa Simmons</cp:lastModifiedBy>
  <cp:revision>3</cp:revision>
  <cp:lastPrinted>2018-05-29T11:24:00Z</cp:lastPrinted>
  <dcterms:created xsi:type="dcterms:W3CDTF">2018-08-02T12:16:00Z</dcterms:created>
  <dcterms:modified xsi:type="dcterms:W3CDTF">2018-08-02T13:36:00Z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0x0101003D7590773F2E0F4F94A90715DE9379C3</vt:lpwstr>
  </property>
  <property fmtid="{D5CDD505-2E9C-101B-9397-08002B2CF9AE}" pid="3" name="IsMyDocuments">
    <vt:bool>true</vt:bool>
  </property>
</Properties>
</file>