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D120" w14:textId="333478B9" w:rsidR="0041385A" w:rsidRDefault="0041385A" w:rsidP="0041385A">
      <w:pPr>
        <w:jc w:val="right"/>
        <w:rPr>
          <w:rFonts w:ascii="Arial" w:hAnsi="Arial" w:cs="Arial"/>
          <w:b/>
          <w:sz w:val="28"/>
          <w:szCs w:val="28"/>
        </w:rPr>
      </w:pPr>
      <w:r w:rsidRPr="00517CEA">
        <w:rPr>
          <w:rFonts w:ascii="Arial" w:hAnsi="Arial"/>
          <w:noProof/>
          <w:sz w:val="24"/>
          <w:szCs w:val="24"/>
          <w:lang w:eastAsia="en-GB"/>
        </w:rPr>
        <w:drawing>
          <wp:inline distT="0" distB="0" distL="0" distR="0" wp14:anchorId="50AB2507" wp14:editId="0B34E8B1">
            <wp:extent cx="1384300" cy="1318665"/>
            <wp:effectExtent l="0" t="0" r="6350" b="0"/>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85" cy="1320556"/>
                    </a:xfrm>
                    <a:prstGeom prst="rect">
                      <a:avLst/>
                    </a:prstGeom>
                    <a:noFill/>
                    <a:ln>
                      <a:noFill/>
                    </a:ln>
                  </pic:spPr>
                </pic:pic>
              </a:graphicData>
            </a:graphic>
          </wp:inline>
        </w:drawing>
      </w:r>
    </w:p>
    <w:p w14:paraId="58F8824A" w14:textId="77777777" w:rsidR="0041385A" w:rsidRDefault="0041385A" w:rsidP="0041385A">
      <w:pPr>
        <w:jc w:val="center"/>
        <w:rPr>
          <w:rFonts w:ascii="Arial" w:hAnsi="Arial" w:cs="Arial"/>
          <w:b/>
          <w:sz w:val="28"/>
          <w:szCs w:val="28"/>
        </w:rPr>
      </w:pPr>
    </w:p>
    <w:p w14:paraId="62EB95FA" w14:textId="0B3F3B2E" w:rsidR="0041385A" w:rsidRPr="0019293E" w:rsidRDefault="0041385A" w:rsidP="0019293E">
      <w:pPr>
        <w:jc w:val="center"/>
        <w:rPr>
          <w:rFonts w:ascii="Arial" w:hAnsi="Arial" w:cs="Arial"/>
          <w:b/>
          <w:sz w:val="28"/>
          <w:szCs w:val="28"/>
        </w:rPr>
      </w:pPr>
      <w:r w:rsidRPr="0041385A">
        <w:rPr>
          <w:rFonts w:ascii="Arial" w:hAnsi="Arial" w:cs="Arial"/>
          <w:b/>
          <w:sz w:val="28"/>
          <w:szCs w:val="28"/>
        </w:rPr>
        <w:t>Enhancing Competitiveness Infrastructure Award</w:t>
      </w:r>
    </w:p>
    <w:p w14:paraId="7DA46167" w14:textId="333E5239" w:rsidR="008B1024" w:rsidRDefault="008B1024" w:rsidP="008B1024">
      <w:pPr>
        <w:rPr>
          <w:rFonts w:ascii="Arial" w:hAnsi="Arial" w:cs="Arial"/>
          <w:sz w:val="24"/>
          <w:szCs w:val="24"/>
        </w:rPr>
      </w:pPr>
      <w:r w:rsidRPr="008B1024">
        <w:rPr>
          <w:rFonts w:ascii="Arial" w:hAnsi="Arial" w:cs="Arial"/>
          <w:sz w:val="24"/>
          <w:szCs w:val="24"/>
        </w:rPr>
        <w:t>The Welsh Government</w:t>
      </w:r>
      <w:r w:rsidR="0041385A">
        <w:rPr>
          <w:rFonts w:ascii="Arial" w:hAnsi="Arial" w:cs="Arial"/>
          <w:sz w:val="24"/>
          <w:szCs w:val="24"/>
        </w:rPr>
        <w:t xml:space="preserve"> Office for Science</w:t>
      </w:r>
      <w:r w:rsidR="0019293E">
        <w:rPr>
          <w:rFonts w:ascii="Arial" w:hAnsi="Arial" w:cs="Arial"/>
          <w:sz w:val="24"/>
          <w:szCs w:val="24"/>
        </w:rPr>
        <w:t xml:space="preserve"> invites u</w:t>
      </w:r>
      <w:r w:rsidRPr="008B1024">
        <w:rPr>
          <w:rFonts w:ascii="Arial" w:hAnsi="Arial" w:cs="Arial"/>
          <w:sz w:val="24"/>
          <w:szCs w:val="24"/>
        </w:rPr>
        <w:t xml:space="preserve">niversities in Wales to bid for capital funding to purchase equipment for research in the academic disciplines of STEMM (science, technology, engineering, mathematics and Medicine). </w:t>
      </w:r>
      <w:r w:rsidR="00064E38">
        <w:rPr>
          <w:rFonts w:ascii="Arial" w:hAnsi="Arial" w:cs="Arial"/>
          <w:sz w:val="24"/>
          <w:szCs w:val="24"/>
        </w:rPr>
        <w:t xml:space="preserve">This </w:t>
      </w:r>
      <w:r w:rsidR="00064E38" w:rsidRPr="00064E38">
        <w:rPr>
          <w:rFonts w:ascii="Arial" w:hAnsi="Arial" w:cs="Arial"/>
          <w:sz w:val="24"/>
          <w:szCs w:val="24"/>
        </w:rPr>
        <w:t xml:space="preserve">funding call is </w:t>
      </w:r>
      <w:r w:rsidR="00064E38">
        <w:rPr>
          <w:rFonts w:ascii="Arial" w:hAnsi="Arial" w:cs="Arial"/>
          <w:sz w:val="24"/>
          <w:szCs w:val="24"/>
        </w:rPr>
        <w:t xml:space="preserve">open to </w:t>
      </w:r>
      <w:r w:rsidR="00064E38" w:rsidRPr="00064E38">
        <w:rPr>
          <w:rFonts w:ascii="Arial" w:hAnsi="Arial" w:cs="Arial"/>
          <w:sz w:val="24"/>
          <w:szCs w:val="24"/>
        </w:rPr>
        <w:t>all universities in Wales</w:t>
      </w:r>
      <w:r w:rsidR="00064E38">
        <w:rPr>
          <w:rFonts w:ascii="Arial" w:hAnsi="Arial" w:cs="Arial"/>
          <w:sz w:val="24"/>
          <w:szCs w:val="24"/>
        </w:rPr>
        <w:t>.</w:t>
      </w:r>
    </w:p>
    <w:p w14:paraId="36F8EDC4" w14:textId="3F024340" w:rsidR="0019293E" w:rsidRDefault="0019293E" w:rsidP="0019293E">
      <w:pPr>
        <w:pStyle w:val="Maintext"/>
        <w:spacing w:line="240" w:lineRule="auto"/>
        <w:jc w:val="both"/>
        <w:rPr>
          <w:rFonts w:eastAsiaTheme="minorHAnsi" w:cs="Arial"/>
          <w:lang w:eastAsia="en-US"/>
        </w:rPr>
      </w:pPr>
      <w:r>
        <w:rPr>
          <w:rFonts w:eastAsiaTheme="minorHAnsi" w:cs="Arial"/>
          <w:lang w:eastAsia="en-US"/>
        </w:rPr>
        <w:t xml:space="preserve">Two levels of funding </w:t>
      </w:r>
      <w:r w:rsidR="00064E38">
        <w:rPr>
          <w:rFonts w:eastAsiaTheme="minorHAnsi" w:cs="Arial"/>
          <w:lang w:eastAsia="en-US"/>
        </w:rPr>
        <w:t>are available</w:t>
      </w:r>
      <w:r>
        <w:rPr>
          <w:rFonts w:eastAsiaTheme="minorHAnsi" w:cs="Arial"/>
          <w:lang w:eastAsia="en-US"/>
        </w:rPr>
        <w:t>:</w:t>
      </w:r>
    </w:p>
    <w:p w14:paraId="06C6520C" w14:textId="571B7DA9" w:rsidR="0019293E" w:rsidRDefault="00E2007A" w:rsidP="0019293E">
      <w:pPr>
        <w:pStyle w:val="Maintext"/>
        <w:numPr>
          <w:ilvl w:val="0"/>
          <w:numId w:val="1"/>
        </w:numPr>
        <w:spacing w:line="240" w:lineRule="auto"/>
        <w:rPr>
          <w:rFonts w:eastAsiaTheme="minorHAnsi" w:cs="Arial"/>
          <w:lang w:eastAsia="en-US"/>
        </w:rPr>
      </w:pPr>
      <w:r w:rsidRPr="00746AB0">
        <w:rPr>
          <w:rFonts w:eastAsiaTheme="minorHAnsi" w:cs="Arial"/>
          <w:b/>
          <w:lang w:eastAsia="en-US"/>
        </w:rPr>
        <w:t>Large</w:t>
      </w:r>
      <w:r w:rsidR="00746AB0">
        <w:rPr>
          <w:rFonts w:eastAsiaTheme="minorHAnsi" w:cs="Arial"/>
          <w:b/>
          <w:lang w:eastAsia="en-US"/>
        </w:rPr>
        <w:t xml:space="preserve"> scale</w:t>
      </w:r>
      <w:r w:rsidRPr="00746AB0">
        <w:rPr>
          <w:rFonts w:eastAsiaTheme="minorHAnsi" w:cs="Arial"/>
          <w:b/>
          <w:lang w:eastAsia="en-US"/>
        </w:rPr>
        <w:t>, potentially</w:t>
      </w:r>
      <w:r w:rsidR="0019293E" w:rsidRPr="00746AB0">
        <w:rPr>
          <w:rFonts w:eastAsiaTheme="minorHAnsi" w:cs="Arial"/>
          <w:b/>
          <w:lang w:eastAsia="en-US"/>
        </w:rPr>
        <w:t xml:space="preserve"> multi-user</w:t>
      </w:r>
      <w:r w:rsidR="00746AB0">
        <w:rPr>
          <w:rFonts w:eastAsiaTheme="minorHAnsi" w:cs="Arial"/>
          <w:b/>
          <w:lang w:eastAsia="en-US"/>
        </w:rPr>
        <w:t>,</w:t>
      </w:r>
      <w:r w:rsidR="0019293E" w:rsidRPr="00746AB0">
        <w:rPr>
          <w:rFonts w:eastAsiaTheme="minorHAnsi" w:cs="Arial"/>
          <w:b/>
          <w:lang w:eastAsia="en-US"/>
        </w:rPr>
        <w:t xml:space="preserve"> equipment grants</w:t>
      </w:r>
      <w:r w:rsidR="0019293E">
        <w:rPr>
          <w:rFonts w:eastAsiaTheme="minorHAnsi" w:cs="Arial"/>
          <w:lang w:eastAsia="en-US"/>
        </w:rPr>
        <w:t>.</w:t>
      </w:r>
      <w:r>
        <w:rPr>
          <w:rFonts w:eastAsiaTheme="minorHAnsi" w:cs="Arial"/>
          <w:lang w:eastAsia="en-US"/>
        </w:rPr>
        <w:t xml:space="preserve"> Proposals </w:t>
      </w:r>
      <w:r w:rsidR="0019293E">
        <w:rPr>
          <w:rFonts w:eastAsiaTheme="minorHAnsi" w:cs="Arial"/>
          <w:lang w:eastAsia="en-US"/>
        </w:rPr>
        <w:t xml:space="preserve">can request up to 95% funding for specific pieces of research equipment </w:t>
      </w:r>
      <w:r>
        <w:rPr>
          <w:rFonts w:eastAsiaTheme="minorHAnsi" w:cs="Arial"/>
          <w:lang w:eastAsia="en-US"/>
        </w:rPr>
        <w:t xml:space="preserve">with 5% match being provided by the host institution.  Alternatively </w:t>
      </w:r>
      <w:r w:rsidR="00064E38">
        <w:rPr>
          <w:rFonts w:eastAsiaTheme="minorHAnsi" w:cs="Arial"/>
          <w:lang w:eastAsia="en-US"/>
        </w:rPr>
        <w:t>applications</w:t>
      </w:r>
      <w:r w:rsidR="00746AB0">
        <w:rPr>
          <w:rFonts w:eastAsiaTheme="minorHAnsi" w:cs="Arial"/>
          <w:lang w:eastAsia="en-US"/>
        </w:rPr>
        <w:t xml:space="preserve"> may</w:t>
      </w:r>
      <w:r w:rsidR="0019293E">
        <w:rPr>
          <w:rFonts w:eastAsiaTheme="minorHAnsi" w:cs="Arial"/>
          <w:lang w:eastAsia="en-US"/>
        </w:rPr>
        <w:t xml:space="preserve"> include </w:t>
      </w:r>
      <w:r w:rsidR="00746AB0">
        <w:rPr>
          <w:rFonts w:eastAsiaTheme="minorHAnsi" w:cs="Arial"/>
          <w:lang w:eastAsia="en-US"/>
        </w:rPr>
        <w:t>higher contribution from the host institution</w:t>
      </w:r>
      <w:r w:rsidR="00064E38">
        <w:rPr>
          <w:rFonts w:eastAsiaTheme="minorHAnsi" w:cs="Arial"/>
          <w:lang w:eastAsia="en-US"/>
        </w:rPr>
        <w:t xml:space="preserve"> and</w:t>
      </w:r>
      <w:r w:rsidR="00746AB0">
        <w:rPr>
          <w:rFonts w:eastAsiaTheme="minorHAnsi" w:cs="Arial"/>
          <w:lang w:eastAsia="en-US"/>
        </w:rPr>
        <w:t xml:space="preserve"> the</w:t>
      </w:r>
      <w:r w:rsidR="0019293E">
        <w:rPr>
          <w:rFonts w:eastAsiaTheme="minorHAnsi" w:cs="Arial"/>
          <w:lang w:eastAsia="en-US"/>
        </w:rPr>
        <w:t xml:space="preserve"> Welsh Government </w:t>
      </w:r>
      <w:r w:rsidR="00746AB0">
        <w:rPr>
          <w:rFonts w:eastAsiaTheme="minorHAnsi" w:cs="Arial"/>
          <w:lang w:eastAsia="en-US"/>
        </w:rPr>
        <w:t>match enable</w:t>
      </w:r>
      <w:r w:rsidR="00064E38">
        <w:rPr>
          <w:rFonts w:eastAsiaTheme="minorHAnsi" w:cs="Arial"/>
          <w:lang w:eastAsia="en-US"/>
        </w:rPr>
        <w:t>s</w:t>
      </w:r>
      <w:r w:rsidR="00746AB0">
        <w:rPr>
          <w:rFonts w:eastAsiaTheme="minorHAnsi" w:cs="Arial"/>
          <w:lang w:eastAsia="en-US"/>
        </w:rPr>
        <w:t xml:space="preserve"> the purchase of equipment that the university would otherwise not be able to buy alone.  Bids that </w:t>
      </w:r>
      <w:r w:rsidR="0019293E">
        <w:rPr>
          <w:rFonts w:eastAsiaTheme="minorHAnsi" w:cs="Arial"/>
          <w:lang w:eastAsia="en-US"/>
        </w:rPr>
        <w:t>would free up resources within the host institution to buy ad</w:t>
      </w:r>
      <w:r w:rsidR="00746AB0">
        <w:rPr>
          <w:rFonts w:eastAsiaTheme="minorHAnsi" w:cs="Arial"/>
          <w:lang w:eastAsia="en-US"/>
        </w:rPr>
        <w:t>ditional pieces of equipment are also eligible. A</w:t>
      </w:r>
      <w:r>
        <w:rPr>
          <w:rFonts w:eastAsiaTheme="minorHAnsi" w:cs="Arial"/>
          <w:lang w:eastAsia="en-US"/>
        </w:rPr>
        <w:t xml:space="preserve">wards </w:t>
      </w:r>
      <w:r w:rsidR="00746AB0">
        <w:rPr>
          <w:rFonts w:eastAsiaTheme="minorHAnsi" w:cs="Arial"/>
          <w:lang w:eastAsia="en-US"/>
        </w:rPr>
        <w:t xml:space="preserve">under this call </w:t>
      </w:r>
      <w:r>
        <w:rPr>
          <w:rFonts w:eastAsiaTheme="minorHAnsi" w:cs="Arial"/>
          <w:lang w:eastAsia="en-US"/>
        </w:rPr>
        <w:t>could also include the possibility for commercial partners to access equipment</w:t>
      </w:r>
    </w:p>
    <w:p w14:paraId="233140E9" w14:textId="57D5A26C" w:rsidR="00064E38" w:rsidRPr="00064E38" w:rsidRDefault="00E2007A" w:rsidP="00064E38">
      <w:pPr>
        <w:pStyle w:val="Maintext"/>
        <w:numPr>
          <w:ilvl w:val="0"/>
          <w:numId w:val="1"/>
        </w:numPr>
        <w:spacing w:line="240" w:lineRule="auto"/>
        <w:rPr>
          <w:rFonts w:eastAsiaTheme="minorHAnsi" w:cs="Arial"/>
          <w:lang w:eastAsia="en-US"/>
        </w:rPr>
      </w:pPr>
      <w:r w:rsidRPr="00746AB0">
        <w:rPr>
          <w:rFonts w:eastAsiaTheme="minorHAnsi" w:cs="Arial"/>
          <w:b/>
          <w:lang w:eastAsia="en-US"/>
        </w:rPr>
        <w:t>S</w:t>
      </w:r>
      <w:r w:rsidR="0019293E" w:rsidRPr="00746AB0">
        <w:rPr>
          <w:rFonts w:eastAsiaTheme="minorHAnsi" w:cs="Arial"/>
          <w:b/>
          <w:lang w:eastAsia="en-US"/>
        </w:rPr>
        <w:t xml:space="preserve">mall scale </w:t>
      </w:r>
      <w:r w:rsidRPr="00746AB0">
        <w:rPr>
          <w:rFonts w:eastAsiaTheme="minorHAnsi" w:cs="Arial"/>
          <w:b/>
          <w:lang w:eastAsia="en-US"/>
        </w:rPr>
        <w:t xml:space="preserve">equipment </w:t>
      </w:r>
      <w:r w:rsidR="0019293E" w:rsidRPr="00746AB0">
        <w:rPr>
          <w:rFonts w:eastAsiaTheme="minorHAnsi" w:cs="Arial"/>
          <w:b/>
          <w:lang w:eastAsia="en-US"/>
        </w:rPr>
        <w:t>grants</w:t>
      </w:r>
      <w:r>
        <w:rPr>
          <w:rFonts w:eastAsiaTheme="minorHAnsi" w:cs="Arial"/>
          <w:lang w:eastAsia="en-US"/>
        </w:rPr>
        <w:t>.   These awards will be</w:t>
      </w:r>
      <w:r w:rsidR="00746AB0">
        <w:rPr>
          <w:rFonts w:eastAsiaTheme="minorHAnsi" w:cs="Arial"/>
          <w:lang w:eastAsia="en-US"/>
        </w:rPr>
        <w:t xml:space="preserve"> </w:t>
      </w:r>
      <w:r w:rsidR="0019293E">
        <w:rPr>
          <w:rFonts w:eastAsiaTheme="minorHAnsi" w:cs="Arial"/>
          <w:lang w:eastAsia="en-US"/>
        </w:rPr>
        <w:t xml:space="preserve">up to a max of £10k.  </w:t>
      </w:r>
      <w:r>
        <w:rPr>
          <w:rFonts w:eastAsiaTheme="minorHAnsi" w:cs="Arial"/>
          <w:lang w:eastAsia="en-US"/>
        </w:rPr>
        <w:t>Bids</w:t>
      </w:r>
      <w:r w:rsidR="0019293E">
        <w:rPr>
          <w:rFonts w:eastAsiaTheme="minorHAnsi" w:cs="Arial"/>
          <w:lang w:eastAsia="en-US"/>
        </w:rPr>
        <w:t xml:space="preserve"> could be</w:t>
      </w:r>
      <w:r>
        <w:rPr>
          <w:rFonts w:eastAsiaTheme="minorHAnsi" w:cs="Arial"/>
          <w:lang w:eastAsia="en-US"/>
        </w:rPr>
        <w:t xml:space="preserve"> made for resources</w:t>
      </w:r>
      <w:r w:rsidR="0019293E">
        <w:rPr>
          <w:rFonts w:eastAsiaTheme="minorHAnsi" w:cs="Arial"/>
          <w:lang w:eastAsia="en-US"/>
        </w:rPr>
        <w:t xml:space="preserve"> to purchase smaller pieces of equipment that researchers </w:t>
      </w:r>
      <w:r w:rsidR="00064E38">
        <w:rPr>
          <w:rFonts w:eastAsiaTheme="minorHAnsi" w:cs="Arial"/>
          <w:lang w:eastAsia="en-US"/>
        </w:rPr>
        <w:t>have found</w:t>
      </w:r>
      <w:r w:rsidR="0019293E">
        <w:rPr>
          <w:rFonts w:eastAsiaTheme="minorHAnsi" w:cs="Arial"/>
          <w:lang w:eastAsia="en-US"/>
        </w:rPr>
        <w:t xml:space="preserve"> find difficult to resource through normal funding routes.   </w:t>
      </w:r>
    </w:p>
    <w:p w14:paraId="0BCE7676" w14:textId="1C3B1F6C" w:rsidR="008B1024" w:rsidRPr="00064E38" w:rsidRDefault="0041385A" w:rsidP="00064E38">
      <w:pPr>
        <w:pStyle w:val="Maintext"/>
        <w:spacing w:line="240" w:lineRule="auto"/>
        <w:rPr>
          <w:rFonts w:eastAsiaTheme="minorHAnsi" w:cs="Arial"/>
          <w:lang w:eastAsia="en-US"/>
        </w:rPr>
      </w:pPr>
      <w:r w:rsidRPr="00064E38">
        <w:rPr>
          <w:rFonts w:cs="Arial"/>
        </w:rPr>
        <w:t xml:space="preserve">The total fund available is </w:t>
      </w:r>
      <w:r w:rsidRPr="00064E38">
        <w:rPr>
          <w:rFonts w:cs="Arial"/>
          <w:b/>
        </w:rPr>
        <w:t>£1.2</w:t>
      </w:r>
      <w:r w:rsidR="008B1024" w:rsidRPr="00064E38">
        <w:rPr>
          <w:rFonts w:cs="Arial"/>
          <w:b/>
        </w:rPr>
        <w:t xml:space="preserve"> million</w:t>
      </w:r>
      <w:r w:rsidR="008B1024" w:rsidRPr="00064E38">
        <w:rPr>
          <w:rFonts w:cs="Arial"/>
        </w:rPr>
        <w:t xml:space="preserve">.   </w:t>
      </w:r>
    </w:p>
    <w:p w14:paraId="62CBF7E1" w14:textId="77777777" w:rsidR="007E0B3E" w:rsidRDefault="008B1024" w:rsidP="008B1024">
      <w:pPr>
        <w:rPr>
          <w:rFonts w:ascii="Arial" w:hAnsi="Arial" w:cs="Arial"/>
          <w:sz w:val="24"/>
          <w:szCs w:val="24"/>
        </w:rPr>
      </w:pPr>
      <w:r w:rsidRPr="008B1024">
        <w:rPr>
          <w:rFonts w:ascii="Arial" w:hAnsi="Arial" w:cs="Arial"/>
          <w:sz w:val="24"/>
          <w:szCs w:val="24"/>
        </w:rPr>
        <w:t xml:space="preserve">Applications should be in the form of a two page case for support that includes the following information: </w:t>
      </w:r>
    </w:p>
    <w:p w14:paraId="078D923C" w14:textId="0632B810" w:rsidR="0041385A" w:rsidRPr="007E0B3E" w:rsidRDefault="008B1024" w:rsidP="008B1024">
      <w:pPr>
        <w:rPr>
          <w:rFonts w:ascii="Arial" w:hAnsi="Arial" w:cs="Arial"/>
          <w:sz w:val="24"/>
          <w:szCs w:val="24"/>
        </w:rPr>
      </w:pPr>
      <w:r w:rsidRPr="008B1024">
        <w:rPr>
          <w:rFonts w:ascii="Arial" w:hAnsi="Arial" w:cs="Arial"/>
          <w:sz w:val="24"/>
          <w:szCs w:val="24"/>
        </w:rPr>
        <w:t xml:space="preserve"> </w:t>
      </w:r>
      <w:r w:rsidRPr="0041385A">
        <w:rPr>
          <w:rFonts w:ascii="Arial" w:hAnsi="Arial" w:cs="Arial"/>
          <w:b/>
          <w:sz w:val="24"/>
          <w:szCs w:val="24"/>
        </w:rPr>
        <w:t xml:space="preserve">PI name and Host Institution </w:t>
      </w:r>
    </w:p>
    <w:p w14:paraId="2CBA024E" w14:textId="73B50BE0" w:rsidR="0041385A" w:rsidRDefault="008B1024" w:rsidP="008B1024">
      <w:pPr>
        <w:rPr>
          <w:rFonts w:ascii="Arial" w:hAnsi="Arial" w:cs="Arial"/>
          <w:sz w:val="24"/>
          <w:szCs w:val="24"/>
        </w:rPr>
      </w:pPr>
      <w:r w:rsidRPr="0041385A">
        <w:rPr>
          <w:rFonts w:ascii="Arial" w:hAnsi="Arial" w:cs="Arial"/>
          <w:b/>
          <w:sz w:val="24"/>
          <w:szCs w:val="24"/>
        </w:rPr>
        <w:t>Strategic Case</w:t>
      </w:r>
      <w:r w:rsidRPr="008B1024">
        <w:rPr>
          <w:rFonts w:ascii="Arial" w:hAnsi="Arial" w:cs="Arial"/>
          <w:sz w:val="24"/>
          <w:szCs w:val="24"/>
        </w:rPr>
        <w:t xml:space="preserve">: Indicate which of the Welsh Government’s strategic priorities are met by the research enabled by the equipment requested and describe how these priorities will be met. Please indicate how the requested item(s) fits the strategy of your department and institution. </w:t>
      </w:r>
      <w:r w:rsidR="00E2007A">
        <w:rPr>
          <w:rFonts w:ascii="Arial" w:hAnsi="Arial" w:cs="Arial"/>
          <w:sz w:val="24"/>
          <w:szCs w:val="24"/>
        </w:rPr>
        <w:t>Highlight any links to current or previous Sêr Cymru investments.</w:t>
      </w:r>
    </w:p>
    <w:p w14:paraId="7CEC6F53" w14:textId="02777B7A" w:rsidR="0041385A" w:rsidRDefault="008B1024" w:rsidP="008B1024">
      <w:pPr>
        <w:rPr>
          <w:rFonts w:ascii="Arial" w:hAnsi="Arial" w:cs="Arial"/>
          <w:sz w:val="24"/>
          <w:szCs w:val="24"/>
        </w:rPr>
      </w:pPr>
      <w:r w:rsidRPr="0041385A">
        <w:rPr>
          <w:rFonts w:ascii="Arial" w:hAnsi="Arial" w:cs="Arial"/>
          <w:b/>
          <w:sz w:val="24"/>
          <w:szCs w:val="24"/>
        </w:rPr>
        <w:t>Item:</w:t>
      </w:r>
      <w:r w:rsidRPr="008B1024">
        <w:rPr>
          <w:rFonts w:ascii="Arial" w:hAnsi="Arial" w:cs="Arial"/>
          <w:sz w:val="24"/>
          <w:szCs w:val="24"/>
        </w:rPr>
        <w:t xml:space="preserve"> Name and specific model of the item of equipment  </w:t>
      </w:r>
    </w:p>
    <w:p w14:paraId="2C46C5FC" w14:textId="77777777" w:rsidR="0041385A" w:rsidRDefault="008B1024" w:rsidP="008B1024">
      <w:pPr>
        <w:rPr>
          <w:rFonts w:ascii="Arial" w:hAnsi="Arial" w:cs="Arial"/>
          <w:sz w:val="24"/>
          <w:szCs w:val="24"/>
        </w:rPr>
      </w:pPr>
      <w:r w:rsidRPr="0041385A">
        <w:rPr>
          <w:rFonts w:ascii="Arial" w:hAnsi="Arial" w:cs="Arial"/>
          <w:b/>
          <w:sz w:val="24"/>
          <w:szCs w:val="24"/>
        </w:rPr>
        <w:t>Vendor:</w:t>
      </w:r>
      <w:r w:rsidRPr="008B1024">
        <w:rPr>
          <w:rFonts w:ascii="Arial" w:hAnsi="Arial" w:cs="Arial"/>
          <w:sz w:val="24"/>
          <w:szCs w:val="24"/>
        </w:rPr>
        <w:t xml:space="preserve"> If a preferred vendor is known, this should be stated along with the reasons why. The mechanism that will be used to identify the preferred supplier should be articulated. </w:t>
      </w:r>
    </w:p>
    <w:p w14:paraId="7BB66196" w14:textId="77777777" w:rsidR="0041385A" w:rsidRDefault="008B1024" w:rsidP="008B1024">
      <w:pPr>
        <w:rPr>
          <w:rFonts w:ascii="Arial" w:hAnsi="Arial" w:cs="Arial"/>
          <w:sz w:val="24"/>
          <w:szCs w:val="24"/>
        </w:rPr>
      </w:pPr>
      <w:r w:rsidRPr="0041385A">
        <w:rPr>
          <w:rFonts w:ascii="Arial" w:hAnsi="Arial" w:cs="Arial"/>
          <w:b/>
          <w:sz w:val="24"/>
          <w:szCs w:val="24"/>
        </w:rPr>
        <w:t>Description:</w:t>
      </w:r>
      <w:r w:rsidRPr="008B1024">
        <w:rPr>
          <w:rFonts w:ascii="Arial" w:hAnsi="Arial" w:cs="Arial"/>
          <w:sz w:val="24"/>
          <w:szCs w:val="24"/>
        </w:rPr>
        <w:t xml:space="preserve"> Briefly describe the item of equipm</w:t>
      </w:r>
      <w:r w:rsidR="0041385A">
        <w:rPr>
          <w:rFonts w:ascii="Arial" w:hAnsi="Arial" w:cs="Arial"/>
          <w:sz w:val="24"/>
          <w:szCs w:val="24"/>
        </w:rPr>
        <w:t xml:space="preserve">ent and its primary functions. </w:t>
      </w:r>
    </w:p>
    <w:p w14:paraId="5716C360" w14:textId="77777777" w:rsidR="0041385A" w:rsidRDefault="008B1024" w:rsidP="008B1024">
      <w:pPr>
        <w:rPr>
          <w:rFonts w:ascii="Arial" w:hAnsi="Arial" w:cs="Arial"/>
          <w:sz w:val="24"/>
          <w:szCs w:val="24"/>
        </w:rPr>
      </w:pPr>
      <w:r w:rsidRPr="0041385A">
        <w:rPr>
          <w:rFonts w:ascii="Arial" w:hAnsi="Arial" w:cs="Arial"/>
          <w:b/>
          <w:sz w:val="24"/>
          <w:szCs w:val="24"/>
        </w:rPr>
        <w:lastRenderedPageBreak/>
        <w:t>Cost:</w:t>
      </w:r>
      <w:r w:rsidRPr="008B1024">
        <w:rPr>
          <w:rFonts w:ascii="Arial" w:hAnsi="Arial" w:cs="Arial"/>
          <w:sz w:val="24"/>
          <w:szCs w:val="24"/>
        </w:rPr>
        <w:t xml:space="preserve"> Set out the expected cost of the item(s) of equipment in pounds sterling (inclusive of VAT) and list any associated maintenance or support costs. </w:t>
      </w:r>
    </w:p>
    <w:p w14:paraId="13648872" w14:textId="039585DE" w:rsidR="0041385A" w:rsidRDefault="008B1024" w:rsidP="008B1024">
      <w:pPr>
        <w:rPr>
          <w:rFonts w:ascii="Arial" w:hAnsi="Arial" w:cs="Arial"/>
          <w:sz w:val="24"/>
          <w:szCs w:val="24"/>
        </w:rPr>
      </w:pPr>
      <w:r w:rsidRPr="0041385A">
        <w:rPr>
          <w:rFonts w:ascii="Arial" w:hAnsi="Arial" w:cs="Arial"/>
          <w:b/>
          <w:sz w:val="24"/>
          <w:szCs w:val="24"/>
        </w:rPr>
        <w:t>Usage</w:t>
      </w:r>
      <w:r w:rsidRPr="008B1024">
        <w:rPr>
          <w:rFonts w:ascii="Arial" w:hAnsi="Arial" w:cs="Arial"/>
          <w:sz w:val="24"/>
          <w:szCs w:val="24"/>
        </w:rPr>
        <w:t xml:space="preserve">: Describe the scientific research enabled by the equipment and/or the value added to existing research programmes.  Indicate the proportion of equipment time that will be available for use by the group managing the equipment, and any other groups, and how users will be prioritised.   </w:t>
      </w:r>
    </w:p>
    <w:p w14:paraId="1A3D41EF" w14:textId="3AC0F6E0" w:rsidR="00E2007A" w:rsidRDefault="00E2007A" w:rsidP="008B1024">
      <w:pPr>
        <w:rPr>
          <w:rFonts w:ascii="Arial" w:hAnsi="Arial" w:cs="Arial"/>
          <w:sz w:val="24"/>
          <w:szCs w:val="24"/>
        </w:rPr>
      </w:pPr>
      <w:r w:rsidRPr="00746AB0">
        <w:rPr>
          <w:rFonts w:ascii="Arial" w:hAnsi="Arial" w:cs="Arial"/>
          <w:b/>
          <w:sz w:val="24"/>
          <w:szCs w:val="24"/>
        </w:rPr>
        <w:t xml:space="preserve">Enhancing </w:t>
      </w:r>
      <w:r w:rsidR="007A4866" w:rsidRPr="00746AB0">
        <w:rPr>
          <w:rFonts w:ascii="Arial" w:hAnsi="Arial" w:cs="Arial"/>
          <w:b/>
          <w:sz w:val="24"/>
          <w:szCs w:val="24"/>
        </w:rPr>
        <w:t>Competitiveness</w:t>
      </w:r>
      <w:r w:rsidR="007A4866">
        <w:rPr>
          <w:rFonts w:ascii="Arial" w:hAnsi="Arial" w:cs="Arial"/>
          <w:sz w:val="24"/>
          <w:szCs w:val="24"/>
        </w:rPr>
        <w:t xml:space="preserve">:  </w:t>
      </w:r>
      <w:r w:rsidR="00746AB0">
        <w:rPr>
          <w:rFonts w:ascii="Arial" w:hAnsi="Arial" w:cs="Arial"/>
          <w:sz w:val="24"/>
          <w:szCs w:val="24"/>
        </w:rPr>
        <w:t xml:space="preserve">Describe how the item of equipment will enhance your competitiveness in accessing research funding from funders such as those who are part of UKRI.  Will the items proposed help you to gain data to put into a new application for funding </w:t>
      </w:r>
      <w:r w:rsidR="00746AB0" w:rsidRPr="00064E38">
        <w:rPr>
          <w:rFonts w:ascii="Arial" w:hAnsi="Arial" w:cs="Arial"/>
          <w:i/>
          <w:sz w:val="24"/>
          <w:szCs w:val="24"/>
        </w:rPr>
        <w:t>e.g.</w:t>
      </w:r>
      <w:r w:rsidR="00746AB0">
        <w:rPr>
          <w:rFonts w:ascii="Arial" w:hAnsi="Arial" w:cs="Arial"/>
          <w:sz w:val="24"/>
          <w:szCs w:val="24"/>
        </w:rPr>
        <w:t xml:space="preserve"> will the equipment enable a higher throughput, a step change in your research or produce better quality data?</w:t>
      </w:r>
    </w:p>
    <w:p w14:paraId="66AD7994" w14:textId="77777777" w:rsidR="0019293E" w:rsidRDefault="008B1024" w:rsidP="008B1024">
      <w:pPr>
        <w:rPr>
          <w:rFonts w:ascii="Arial" w:hAnsi="Arial" w:cs="Arial"/>
          <w:sz w:val="24"/>
          <w:szCs w:val="24"/>
        </w:rPr>
      </w:pPr>
      <w:r w:rsidRPr="0041385A">
        <w:rPr>
          <w:rFonts w:ascii="Arial" w:hAnsi="Arial" w:cs="Arial"/>
          <w:b/>
          <w:sz w:val="24"/>
          <w:szCs w:val="24"/>
        </w:rPr>
        <w:t>Support:</w:t>
      </w:r>
      <w:r w:rsidRPr="008B1024">
        <w:rPr>
          <w:rFonts w:ascii="Arial" w:hAnsi="Arial" w:cs="Arial"/>
          <w:sz w:val="24"/>
          <w:szCs w:val="24"/>
        </w:rPr>
        <w:t xml:space="preserve"> Indicate how the item of equipment will be supported and maintained.</w:t>
      </w:r>
    </w:p>
    <w:p w14:paraId="5BBC9D35" w14:textId="6D2B0282" w:rsidR="0041385A" w:rsidRDefault="008B1024" w:rsidP="008B1024">
      <w:pPr>
        <w:rPr>
          <w:rFonts w:ascii="Arial" w:hAnsi="Arial" w:cs="Arial"/>
          <w:sz w:val="24"/>
          <w:szCs w:val="24"/>
        </w:rPr>
      </w:pPr>
      <w:r w:rsidRPr="0019293E">
        <w:rPr>
          <w:rFonts w:ascii="Arial" w:hAnsi="Arial" w:cs="Arial"/>
          <w:b/>
          <w:sz w:val="24"/>
          <w:szCs w:val="24"/>
        </w:rPr>
        <w:t>Ensuring Maximum Value</w:t>
      </w:r>
      <w:r w:rsidRPr="008B1024">
        <w:rPr>
          <w:rFonts w:ascii="Arial" w:hAnsi="Arial" w:cs="Arial"/>
          <w:sz w:val="24"/>
          <w:szCs w:val="24"/>
        </w:rPr>
        <w:t xml:space="preserve">: Explain how the requested equipment will fit with other items of equipment, infrastructure and people support already at your university.  </w:t>
      </w:r>
    </w:p>
    <w:p w14:paraId="0AA3564D" w14:textId="66651612" w:rsidR="008B1024" w:rsidRPr="007E0B3E" w:rsidRDefault="008B1024" w:rsidP="008B1024">
      <w:pPr>
        <w:rPr>
          <w:rFonts w:ascii="Arial" w:hAnsi="Arial" w:cs="Arial"/>
          <w:b/>
          <w:sz w:val="24"/>
          <w:szCs w:val="24"/>
        </w:rPr>
      </w:pPr>
      <w:r w:rsidRPr="0041385A">
        <w:rPr>
          <w:rFonts w:ascii="Arial" w:hAnsi="Arial" w:cs="Arial"/>
          <w:b/>
          <w:sz w:val="24"/>
          <w:szCs w:val="24"/>
        </w:rPr>
        <w:t>Contribution from Other Sources:</w:t>
      </w:r>
      <w:r w:rsidRPr="008B1024">
        <w:rPr>
          <w:rFonts w:ascii="Arial" w:hAnsi="Arial" w:cs="Arial"/>
          <w:sz w:val="24"/>
          <w:szCs w:val="24"/>
        </w:rPr>
        <w:t xml:space="preserve"> Please describe here what contributions to the cost, operation or maintenance of the item of equipment will be found from other sources. </w:t>
      </w:r>
    </w:p>
    <w:p w14:paraId="37327BC0" w14:textId="33C5C7A1" w:rsidR="008B1024" w:rsidRPr="008B1024" w:rsidRDefault="008B1024" w:rsidP="008B1024">
      <w:pPr>
        <w:rPr>
          <w:rFonts w:ascii="Arial" w:hAnsi="Arial" w:cs="Arial"/>
          <w:sz w:val="24"/>
          <w:szCs w:val="24"/>
        </w:rPr>
      </w:pPr>
      <w:r w:rsidRPr="0041385A">
        <w:rPr>
          <w:rFonts w:ascii="Arial" w:hAnsi="Arial" w:cs="Arial"/>
          <w:b/>
          <w:sz w:val="24"/>
          <w:szCs w:val="24"/>
        </w:rPr>
        <w:t>Applications should also include short CVs</w:t>
      </w:r>
      <w:r w:rsidR="0019293E">
        <w:rPr>
          <w:rFonts w:ascii="Arial" w:hAnsi="Arial" w:cs="Arial"/>
          <w:b/>
          <w:sz w:val="24"/>
          <w:szCs w:val="24"/>
        </w:rPr>
        <w:t xml:space="preserve"> (2-3 pages)</w:t>
      </w:r>
      <w:r w:rsidRPr="0041385A">
        <w:rPr>
          <w:rFonts w:ascii="Arial" w:hAnsi="Arial" w:cs="Arial"/>
          <w:b/>
          <w:sz w:val="24"/>
          <w:szCs w:val="24"/>
        </w:rPr>
        <w:t xml:space="preserve"> for the Principle and Co-Applicants, highlighting each investigators four best papers</w:t>
      </w:r>
      <w:r w:rsidRPr="008B1024">
        <w:rPr>
          <w:rFonts w:ascii="Arial" w:hAnsi="Arial" w:cs="Arial"/>
          <w:sz w:val="24"/>
          <w:szCs w:val="24"/>
        </w:rPr>
        <w:t xml:space="preserve"> </w:t>
      </w:r>
    </w:p>
    <w:p w14:paraId="26C23BEF" w14:textId="77777777" w:rsidR="008B1024" w:rsidRPr="008B1024" w:rsidRDefault="008B1024" w:rsidP="008B1024">
      <w:pPr>
        <w:rPr>
          <w:rFonts w:ascii="Arial" w:hAnsi="Arial" w:cs="Arial"/>
          <w:sz w:val="24"/>
          <w:szCs w:val="24"/>
        </w:rPr>
      </w:pPr>
      <w:r w:rsidRPr="008B1024">
        <w:rPr>
          <w:rFonts w:ascii="Arial" w:hAnsi="Arial" w:cs="Arial"/>
          <w:sz w:val="24"/>
          <w:szCs w:val="24"/>
        </w:rPr>
        <w:t xml:space="preserve">Proposals will be considered according to the following criteria, taking into account the advice of an independent peer review committee: </w:t>
      </w:r>
    </w:p>
    <w:p w14:paraId="63DD3DB6" w14:textId="164BCB0A" w:rsidR="0041385A"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Past scientific success of the applicants and their potential for future success</w:t>
      </w:r>
      <w:r w:rsidR="0041385A" w:rsidRPr="00064E38">
        <w:rPr>
          <w:rFonts w:ascii="Arial" w:hAnsi="Arial" w:cs="Arial"/>
          <w:sz w:val="24"/>
          <w:szCs w:val="24"/>
        </w:rPr>
        <w:t>.</w:t>
      </w:r>
    </w:p>
    <w:p w14:paraId="478CB9B1" w14:textId="5A459B81" w:rsidR="007E0B3E" w:rsidRPr="00064E38" w:rsidRDefault="007E0B3E" w:rsidP="00064E38">
      <w:pPr>
        <w:pStyle w:val="ListParagraph"/>
        <w:numPr>
          <w:ilvl w:val="0"/>
          <w:numId w:val="2"/>
        </w:numPr>
        <w:rPr>
          <w:rFonts w:ascii="Arial" w:hAnsi="Arial" w:cs="Arial"/>
          <w:sz w:val="24"/>
          <w:szCs w:val="24"/>
        </w:rPr>
      </w:pPr>
      <w:r w:rsidRPr="00064E38">
        <w:rPr>
          <w:rFonts w:ascii="Arial" w:hAnsi="Arial" w:cs="Arial"/>
          <w:sz w:val="24"/>
          <w:szCs w:val="24"/>
        </w:rPr>
        <w:t>Demonstration of research linkages.</w:t>
      </w:r>
    </w:p>
    <w:p w14:paraId="423CEA57" w14:textId="77777777" w:rsidR="0041385A"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 xml:space="preserve">The quality, breadth and strategic relevance of the future scientific successes that will be enabled by the equipment.  </w:t>
      </w:r>
    </w:p>
    <w:p w14:paraId="59157762" w14:textId="77777777" w:rsidR="0041385A"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 xml:space="preserve">The potential to generate data for future external funding applications and/or to accelerate impact of the research.  </w:t>
      </w:r>
    </w:p>
    <w:p w14:paraId="5DA65D1C" w14:textId="77777777" w:rsidR="0019293E"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 xml:space="preserve">The plans to maximise access to the equipment.   </w:t>
      </w:r>
    </w:p>
    <w:p w14:paraId="05C8C5EB" w14:textId="4A2D9AED" w:rsidR="00064E38"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 xml:space="preserve">Value for money - including the efficiency and affordability of running and access costs, and discounts on capital purchase costs etc. </w:t>
      </w:r>
    </w:p>
    <w:p w14:paraId="7090F8CA" w14:textId="77777777" w:rsidR="00905B5A" w:rsidRPr="00064E38" w:rsidRDefault="008B1024" w:rsidP="00064E38">
      <w:pPr>
        <w:pStyle w:val="ListParagraph"/>
        <w:numPr>
          <w:ilvl w:val="0"/>
          <w:numId w:val="2"/>
        </w:numPr>
        <w:rPr>
          <w:rFonts w:ascii="Arial" w:hAnsi="Arial" w:cs="Arial"/>
          <w:sz w:val="24"/>
          <w:szCs w:val="24"/>
        </w:rPr>
      </w:pPr>
      <w:r w:rsidRPr="00064E38">
        <w:rPr>
          <w:rFonts w:ascii="Arial" w:hAnsi="Arial" w:cs="Arial"/>
          <w:sz w:val="24"/>
          <w:szCs w:val="24"/>
        </w:rPr>
        <w:t>The ability of the applicants to purchase</w:t>
      </w:r>
      <w:r w:rsidR="0041385A" w:rsidRPr="00064E38">
        <w:rPr>
          <w:rFonts w:ascii="Arial" w:hAnsi="Arial" w:cs="Arial"/>
          <w:sz w:val="24"/>
          <w:szCs w:val="24"/>
        </w:rPr>
        <w:t xml:space="preserve"> and provide Welsh </w:t>
      </w:r>
      <w:r w:rsidR="007E0B3E" w:rsidRPr="00064E38">
        <w:rPr>
          <w:rFonts w:ascii="Arial" w:hAnsi="Arial" w:cs="Arial"/>
          <w:sz w:val="24"/>
          <w:szCs w:val="24"/>
        </w:rPr>
        <w:t>Government</w:t>
      </w:r>
      <w:r w:rsidR="0041385A" w:rsidRPr="00064E38">
        <w:rPr>
          <w:rFonts w:ascii="Arial" w:hAnsi="Arial" w:cs="Arial"/>
          <w:sz w:val="24"/>
          <w:szCs w:val="24"/>
        </w:rPr>
        <w:t xml:space="preserve"> with invoices no later than</w:t>
      </w:r>
      <w:r w:rsidRPr="00064E38">
        <w:rPr>
          <w:rFonts w:ascii="Arial" w:hAnsi="Arial" w:cs="Arial"/>
          <w:sz w:val="24"/>
          <w:szCs w:val="24"/>
        </w:rPr>
        <w:t xml:space="preserve"> the </w:t>
      </w:r>
      <w:r w:rsidR="007E0B3E" w:rsidRPr="00064E38">
        <w:rPr>
          <w:rFonts w:ascii="Arial" w:hAnsi="Arial" w:cs="Arial"/>
          <w:sz w:val="24"/>
          <w:szCs w:val="24"/>
        </w:rPr>
        <w:t>31</w:t>
      </w:r>
      <w:r w:rsidR="007E0B3E" w:rsidRPr="00064E38">
        <w:rPr>
          <w:rFonts w:ascii="Arial" w:hAnsi="Arial" w:cs="Arial"/>
          <w:sz w:val="24"/>
          <w:szCs w:val="24"/>
          <w:vertAlign w:val="superscript"/>
        </w:rPr>
        <w:t>st</w:t>
      </w:r>
      <w:r w:rsidR="007E0B3E" w:rsidRPr="00064E38">
        <w:rPr>
          <w:rFonts w:ascii="Arial" w:hAnsi="Arial" w:cs="Arial"/>
          <w:sz w:val="24"/>
          <w:szCs w:val="24"/>
        </w:rPr>
        <w:t xml:space="preserve"> March 2020.</w:t>
      </w:r>
    </w:p>
    <w:p w14:paraId="0A99BA10" w14:textId="7BD0352F" w:rsidR="00AB10B4" w:rsidRPr="00905B5A" w:rsidRDefault="008B1024" w:rsidP="008B1024">
      <w:pPr>
        <w:rPr>
          <w:rFonts w:ascii="Arial" w:hAnsi="Arial" w:cs="Arial"/>
          <w:b/>
          <w:sz w:val="24"/>
          <w:szCs w:val="24"/>
        </w:rPr>
      </w:pPr>
      <w:r w:rsidRPr="008B1024">
        <w:rPr>
          <w:rFonts w:ascii="Arial" w:hAnsi="Arial" w:cs="Arial"/>
          <w:sz w:val="24"/>
          <w:szCs w:val="24"/>
        </w:rPr>
        <w:t xml:space="preserve">Applications should be submitted to </w:t>
      </w:r>
      <w:r w:rsidR="007E0B3E">
        <w:rPr>
          <w:rFonts w:ascii="Arial" w:hAnsi="Arial" w:cs="Arial"/>
          <w:sz w:val="24"/>
          <w:szCs w:val="24"/>
        </w:rPr>
        <w:t xml:space="preserve">Dr </w:t>
      </w:r>
      <w:r w:rsidRPr="008B1024">
        <w:rPr>
          <w:rFonts w:ascii="Arial" w:hAnsi="Arial" w:cs="Arial"/>
          <w:sz w:val="24"/>
          <w:szCs w:val="24"/>
        </w:rPr>
        <w:t xml:space="preserve">Delyth Morgan </w:t>
      </w:r>
      <w:r w:rsidR="007E0B3E">
        <w:rPr>
          <w:rFonts w:ascii="Arial" w:hAnsi="Arial" w:cs="Arial"/>
          <w:sz w:val="24"/>
          <w:szCs w:val="24"/>
        </w:rPr>
        <w:t>(delyth.morgan</w:t>
      </w:r>
      <w:bookmarkStart w:id="0" w:name="_GoBack"/>
      <w:bookmarkEnd w:id="0"/>
      <w:r w:rsidR="007E0B3E">
        <w:rPr>
          <w:rFonts w:ascii="Arial" w:hAnsi="Arial" w:cs="Arial"/>
          <w:sz w:val="24"/>
          <w:szCs w:val="24"/>
        </w:rPr>
        <w:t>@gov.wales</w:t>
      </w:r>
      <w:r w:rsidR="00EC763E">
        <w:rPr>
          <w:rFonts w:ascii="Arial" w:hAnsi="Arial" w:cs="Arial"/>
          <w:sz w:val="24"/>
          <w:szCs w:val="24"/>
        </w:rPr>
        <w:t xml:space="preserve">) by </w:t>
      </w:r>
      <w:r w:rsidR="007A6533">
        <w:rPr>
          <w:rFonts w:ascii="Arial" w:hAnsi="Arial" w:cs="Arial"/>
          <w:b/>
          <w:sz w:val="24"/>
          <w:szCs w:val="24"/>
        </w:rPr>
        <w:t>27</w:t>
      </w:r>
      <w:r w:rsidR="00EC763E" w:rsidRPr="00064E38">
        <w:rPr>
          <w:rFonts w:ascii="Arial" w:hAnsi="Arial" w:cs="Arial"/>
          <w:b/>
          <w:sz w:val="24"/>
          <w:szCs w:val="24"/>
        </w:rPr>
        <w:t>th January</w:t>
      </w:r>
      <w:r w:rsidRPr="00064E38">
        <w:rPr>
          <w:rFonts w:ascii="Arial" w:hAnsi="Arial" w:cs="Arial"/>
          <w:b/>
          <w:sz w:val="24"/>
          <w:szCs w:val="24"/>
        </w:rPr>
        <w:t xml:space="preserve"> </w:t>
      </w:r>
      <w:r w:rsidR="007E0B3E" w:rsidRPr="00064E38">
        <w:rPr>
          <w:rFonts w:ascii="Arial" w:hAnsi="Arial" w:cs="Arial"/>
          <w:b/>
          <w:sz w:val="24"/>
          <w:szCs w:val="24"/>
        </w:rPr>
        <w:t>2020</w:t>
      </w:r>
      <w:r w:rsidR="00EC763E">
        <w:rPr>
          <w:rFonts w:ascii="Arial" w:hAnsi="Arial" w:cs="Arial"/>
          <w:sz w:val="24"/>
          <w:szCs w:val="24"/>
        </w:rPr>
        <w:t>.</w:t>
      </w:r>
      <w:r w:rsidR="00064E38">
        <w:rPr>
          <w:rFonts w:ascii="Arial" w:hAnsi="Arial" w:cs="Arial"/>
          <w:sz w:val="24"/>
          <w:szCs w:val="24"/>
        </w:rPr>
        <w:t xml:space="preserve">  </w:t>
      </w:r>
      <w:r w:rsidRPr="008B1024">
        <w:rPr>
          <w:rFonts w:ascii="Arial" w:hAnsi="Arial" w:cs="Arial"/>
          <w:sz w:val="24"/>
          <w:szCs w:val="24"/>
        </w:rPr>
        <w:t>Any questions about the call can be sent to the email address given above o</w:t>
      </w:r>
      <w:r w:rsidR="00EC763E">
        <w:rPr>
          <w:rFonts w:ascii="Arial" w:hAnsi="Arial" w:cs="Arial"/>
          <w:sz w:val="24"/>
          <w:szCs w:val="24"/>
        </w:rPr>
        <w:t>r you can call 03000 25</w:t>
      </w:r>
      <w:r w:rsidR="0019293E">
        <w:rPr>
          <w:rFonts w:ascii="Arial" w:hAnsi="Arial" w:cs="Arial"/>
          <w:sz w:val="24"/>
          <w:szCs w:val="24"/>
        </w:rPr>
        <w:t>1</w:t>
      </w:r>
      <w:r w:rsidR="00EC763E">
        <w:rPr>
          <w:rFonts w:ascii="Arial" w:hAnsi="Arial" w:cs="Arial"/>
          <w:sz w:val="24"/>
          <w:szCs w:val="24"/>
        </w:rPr>
        <w:t xml:space="preserve"> 383</w:t>
      </w:r>
    </w:p>
    <w:sectPr w:rsidR="00AB10B4" w:rsidRPr="0090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174"/>
    <w:multiLevelType w:val="hybridMultilevel"/>
    <w:tmpl w:val="6036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2D8"/>
    <w:multiLevelType w:val="hybridMultilevel"/>
    <w:tmpl w:val="79760666"/>
    <w:lvl w:ilvl="0" w:tplc="C40C9D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24"/>
    <w:rsid w:val="00064E38"/>
    <w:rsid w:val="0019293E"/>
    <w:rsid w:val="00404DAC"/>
    <w:rsid w:val="0041385A"/>
    <w:rsid w:val="005F49CE"/>
    <w:rsid w:val="00704B9A"/>
    <w:rsid w:val="00746AB0"/>
    <w:rsid w:val="007A4866"/>
    <w:rsid w:val="007A6533"/>
    <w:rsid w:val="007B1CEA"/>
    <w:rsid w:val="007E0B3E"/>
    <w:rsid w:val="008B1024"/>
    <w:rsid w:val="00905B5A"/>
    <w:rsid w:val="009C56C7"/>
    <w:rsid w:val="00AA3883"/>
    <w:rsid w:val="00D06BB7"/>
    <w:rsid w:val="00E2007A"/>
    <w:rsid w:val="00EC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06F0"/>
  <w15:chartTrackingRefBased/>
  <w15:docId w15:val="{27980791-B8D5-45EB-9CF1-71D285A5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85A"/>
    <w:rPr>
      <w:sz w:val="16"/>
      <w:szCs w:val="16"/>
    </w:rPr>
  </w:style>
  <w:style w:type="paragraph" w:styleId="CommentText">
    <w:name w:val="annotation text"/>
    <w:basedOn w:val="Normal"/>
    <w:link w:val="CommentTextChar"/>
    <w:uiPriority w:val="99"/>
    <w:semiHidden/>
    <w:unhideWhenUsed/>
    <w:rsid w:val="0041385A"/>
    <w:pPr>
      <w:spacing w:line="240" w:lineRule="auto"/>
    </w:pPr>
    <w:rPr>
      <w:sz w:val="20"/>
      <w:szCs w:val="20"/>
    </w:rPr>
  </w:style>
  <w:style w:type="character" w:customStyle="1" w:styleId="CommentTextChar">
    <w:name w:val="Comment Text Char"/>
    <w:basedOn w:val="DefaultParagraphFont"/>
    <w:link w:val="CommentText"/>
    <w:uiPriority w:val="99"/>
    <w:semiHidden/>
    <w:rsid w:val="0041385A"/>
    <w:rPr>
      <w:sz w:val="20"/>
      <w:szCs w:val="20"/>
    </w:rPr>
  </w:style>
  <w:style w:type="paragraph" w:styleId="CommentSubject">
    <w:name w:val="annotation subject"/>
    <w:basedOn w:val="CommentText"/>
    <w:next w:val="CommentText"/>
    <w:link w:val="CommentSubjectChar"/>
    <w:uiPriority w:val="99"/>
    <w:semiHidden/>
    <w:unhideWhenUsed/>
    <w:rsid w:val="0041385A"/>
    <w:rPr>
      <w:b/>
      <w:bCs/>
    </w:rPr>
  </w:style>
  <w:style w:type="character" w:customStyle="1" w:styleId="CommentSubjectChar">
    <w:name w:val="Comment Subject Char"/>
    <w:basedOn w:val="CommentTextChar"/>
    <w:link w:val="CommentSubject"/>
    <w:uiPriority w:val="99"/>
    <w:semiHidden/>
    <w:rsid w:val="0041385A"/>
    <w:rPr>
      <w:b/>
      <w:bCs/>
      <w:sz w:val="20"/>
      <w:szCs w:val="20"/>
    </w:rPr>
  </w:style>
  <w:style w:type="paragraph" w:styleId="BalloonText">
    <w:name w:val="Balloon Text"/>
    <w:basedOn w:val="Normal"/>
    <w:link w:val="BalloonTextChar"/>
    <w:uiPriority w:val="99"/>
    <w:semiHidden/>
    <w:unhideWhenUsed/>
    <w:rsid w:val="0041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5A"/>
    <w:rPr>
      <w:rFonts w:ascii="Segoe UI" w:hAnsi="Segoe UI" w:cs="Segoe UI"/>
      <w:sz w:val="18"/>
      <w:szCs w:val="18"/>
    </w:rPr>
  </w:style>
  <w:style w:type="paragraph" w:customStyle="1" w:styleId="Maintext">
    <w:name w:val="Main text"/>
    <w:basedOn w:val="Normal"/>
    <w:qFormat/>
    <w:rsid w:val="0019293E"/>
    <w:pPr>
      <w:spacing w:before="120" w:after="120" w:line="36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06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8e74b5704cdc3c77e4fd3470cc6b13">
  <xsd:schema xmlns:xsd="http://www.w3.org/2001/XMLSchema" xmlns:xs="http://www.w3.org/2001/XMLSchema" xmlns:p="http://schemas.microsoft.com/office/2006/metadata/properties" xmlns:ns3="ef277e87-290d-49c5-91d0-3912be04ccbd" targetNamespace="http://schemas.microsoft.com/office/2006/metadata/properties" ma:root="true" ma:fieldsID="4efcff185315193c4eb22f13db1a33d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65AA2-B5FE-4D31-892A-7825D4AF0A8A}">
  <ds:schemaRefs>
    <ds:schemaRef ds:uri="http://schemas.microsoft.com/sharepoint/v3/contenttype/forms"/>
  </ds:schemaRefs>
</ds:datastoreItem>
</file>

<file path=customXml/itemProps2.xml><?xml version="1.0" encoding="utf-8"?>
<ds:datastoreItem xmlns:ds="http://schemas.openxmlformats.org/officeDocument/2006/customXml" ds:itemID="{2C0D7B1C-C232-4C26-9724-8753DB9F84D6}">
  <ds:schemaRef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D356B2-64A1-4F96-BE9C-419395657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Leanne (ESNR - Science)</dc:creator>
  <cp:keywords/>
  <dc:description/>
  <cp:lastModifiedBy>Doran, Stacey (ESNR-Sectors &amp; Business-Innovation)</cp:lastModifiedBy>
  <cp:revision>3</cp:revision>
  <dcterms:created xsi:type="dcterms:W3CDTF">2020-01-10T11:11:00Z</dcterms:created>
  <dcterms:modified xsi:type="dcterms:W3CDTF">2020-01-10T11:20:00Z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