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DC405" w14:textId="77777777" w:rsidR="00B94F0F" w:rsidRDefault="00D23602" w:rsidP="00DB2BD5">
      <w:pPr>
        <w:tabs>
          <w:tab w:val="center" w:pos="4513"/>
          <w:tab w:val="right" w:pos="9026"/>
        </w:tabs>
        <w:jc w:val="center"/>
        <w:rPr>
          <w:rFonts w:ascii="Arial" w:hAnsi="Arial" w:cs="Arial"/>
          <w:b/>
          <w:sz w:val="28"/>
          <w:szCs w:val="28"/>
        </w:rPr>
      </w:pPr>
      <w:bookmarkStart w:id="0" w:name="_GoBack"/>
      <w:bookmarkEnd w:id="0"/>
      <w:r w:rsidRPr="00D1366F">
        <w:rPr>
          <w:rFonts w:ascii="Arial" w:hAnsi="Arial" w:cs="Arial"/>
          <w:b/>
          <w:sz w:val="28"/>
          <w:szCs w:val="28"/>
        </w:rPr>
        <w:t xml:space="preserve"> </w:t>
      </w:r>
    </w:p>
    <w:p w14:paraId="7325D333" w14:textId="77777777" w:rsidR="00B94F0F" w:rsidRDefault="00B94F0F" w:rsidP="00DB2BD5">
      <w:pPr>
        <w:tabs>
          <w:tab w:val="center" w:pos="4513"/>
          <w:tab w:val="right" w:pos="9026"/>
        </w:tabs>
        <w:jc w:val="center"/>
        <w:rPr>
          <w:rFonts w:ascii="Arial" w:hAnsi="Arial" w:cs="Arial"/>
          <w:b/>
          <w:sz w:val="28"/>
          <w:szCs w:val="28"/>
        </w:rPr>
      </w:pPr>
    </w:p>
    <w:p w14:paraId="0D242E23" w14:textId="77777777" w:rsidR="00B94F0F" w:rsidRDefault="00B94F0F" w:rsidP="00DB2BD5">
      <w:pPr>
        <w:tabs>
          <w:tab w:val="center" w:pos="4513"/>
          <w:tab w:val="right" w:pos="9026"/>
        </w:tabs>
        <w:jc w:val="center"/>
        <w:rPr>
          <w:rFonts w:ascii="Arial" w:hAnsi="Arial" w:cs="Arial"/>
          <w:b/>
          <w:sz w:val="28"/>
          <w:szCs w:val="28"/>
        </w:rPr>
      </w:pPr>
    </w:p>
    <w:p w14:paraId="400AA9B1" w14:textId="77777777" w:rsidR="00B94F0F" w:rsidRDefault="00B94F0F" w:rsidP="00DB2BD5">
      <w:pPr>
        <w:tabs>
          <w:tab w:val="center" w:pos="4513"/>
          <w:tab w:val="right" w:pos="9026"/>
        </w:tabs>
        <w:jc w:val="center"/>
        <w:rPr>
          <w:rFonts w:ascii="Arial" w:hAnsi="Arial" w:cs="Arial"/>
          <w:b/>
          <w:sz w:val="28"/>
          <w:szCs w:val="28"/>
        </w:rPr>
      </w:pPr>
      <w:r>
        <w:rPr>
          <w:rFonts w:ascii="Arial" w:hAnsi="Arial" w:cs="Arial"/>
          <w:noProof/>
        </w:rPr>
        <mc:AlternateContent>
          <mc:Choice Requires="wps">
            <w:drawing>
              <wp:inline distT="0" distB="0" distL="0" distR="0" wp14:anchorId="1EFAC4D5" wp14:editId="155DD2EF">
                <wp:extent cx="4630751" cy="334003"/>
                <wp:effectExtent l="0" t="0" r="1778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751" cy="334003"/>
                        </a:xfrm>
                        <a:prstGeom prst="rect">
                          <a:avLst/>
                        </a:prstGeom>
                        <a:solidFill>
                          <a:srgbClr val="C6D9F1"/>
                        </a:solidFill>
                        <a:ln w="9525">
                          <a:solidFill>
                            <a:srgbClr val="000000"/>
                          </a:solidFill>
                          <a:miter lim="800000"/>
                          <a:headEnd/>
                          <a:tailEnd/>
                        </a:ln>
                      </wps:spPr>
                      <wps:txbx>
                        <w:txbxContent>
                          <w:p w14:paraId="068F34B4" w14:textId="77777777" w:rsidR="00B94F0F" w:rsidRDefault="00B94F0F" w:rsidP="00B94F0F">
                            <w:r>
                              <w:rPr>
                                <w:b/>
                              </w:rPr>
                              <w:t>SMART Expertise – Creating a demand driven RD&amp;I environment</w:t>
                            </w:r>
                          </w:p>
                        </w:txbxContent>
                      </wps:txbx>
                      <wps:bodyPr rot="0" vert="horz" wrap="square" lIns="91440" tIns="45720" rIns="91440" bIns="45720" anchor="t" anchorCtr="0" upright="1">
                        <a:noAutofit/>
                      </wps:bodyPr>
                    </wps:wsp>
                  </a:graphicData>
                </a:graphic>
              </wp:inline>
            </w:drawing>
          </mc:Choice>
          <mc:Fallback>
            <w:pict>
              <v:shapetype w14:anchorId="1EFAC4D5" id="_x0000_t202" coordsize="21600,21600" o:spt="202" path="m,l,21600r21600,l21600,xe">
                <v:stroke joinstyle="miter"/>
                <v:path gradientshapeok="t" o:connecttype="rect"/>
              </v:shapetype>
              <v:shape id="Text Box 4" o:spid="_x0000_s1026" type="#_x0000_t202" style="width:364.6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" fillcolor="#c6d9f1">
                <v:textbox>
                  <w:txbxContent>
                    <w:p w14:paraId="068F34B4" w14:textId="77777777" w:rsidR="00B94F0F" w:rsidRDefault="00B94F0F" w:rsidP="00B94F0F">
                      <w:r>
                        <w:rPr>
                          <w:b/>
                        </w:rPr>
                        <w:t>SMART Expertise – Creating a demand driven RD&amp;I environment</w:t>
                      </w:r>
                    </w:p>
                  </w:txbxContent>
                </v:textbox>
                <w10:anchorlock/>
              </v:shape>
            </w:pict>
          </mc:Fallback>
        </mc:AlternateContent>
      </w:r>
    </w:p>
    <w:p w14:paraId="741CAEE2" w14:textId="77777777" w:rsidR="00B94F0F" w:rsidRDefault="00B94F0F" w:rsidP="00B94F0F">
      <w:pPr>
        <w:tabs>
          <w:tab w:val="center" w:pos="4513"/>
          <w:tab w:val="right" w:pos="9026"/>
        </w:tabs>
        <w:rPr>
          <w:rFonts w:ascii="Arial" w:hAnsi="Arial" w:cs="Arial"/>
          <w:b/>
          <w:sz w:val="28"/>
          <w:szCs w:val="28"/>
        </w:rPr>
      </w:pPr>
    </w:p>
    <w:p w14:paraId="0B6E0E2A" w14:textId="77777777" w:rsidR="00B94F0F" w:rsidRDefault="00B94F0F" w:rsidP="00B94F0F">
      <w:pPr>
        <w:tabs>
          <w:tab w:val="center" w:pos="4513"/>
          <w:tab w:val="right" w:pos="9026"/>
        </w:tabs>
        <w:rPr>
          <w:rFonts w:ascii="Arial" w:hAnsi="Arial" w:cs="Arial"/>
          <w:b/>
          <w:sz w:val="28"/>
          <w:szCs w:val="28"/>
        </w:rPr>
      </w:pPr>
    </w:p>
    <w:p w14:paraId="182210B1" w14:textId="77777777" w:rsidR="001C4E4E" w:rsidRPr="00D1366F" w:rsidRDefault="00D23602" w:rsidP="00DB2BD5">
      <w:pPr>
        <w:tabs>
          <w:tab w:val="center" w:pos="4513"/>
          <w:tab w:val="right" w:pos="9026"/>
        </w:tabs>
        <w:jc w:val="center"/>
        <w:rPr>
          <w:rFonts w:ascii="Arial" w:hAnsi="Arial" w:cs="Arial"/>
          <w:b/>
          <w:sz w:val="28"/>
          <w:szCs w:val="28"/>
        </w:rPr>
      </w:pPr>
      <w:r w:rsidRPr="00D1366F">
        <w:rPr>
          <w:rFonts w:ascii="Arial" w:hAnsi="Arial" w:cs="Arial"/>
          <w:b/>
          <w:sz w:val="28"/>
          <w:szCs w:val="28"/>
        </w:rPr>
        <w:t>Call</w:t>
      </w:r>
      <w:r w:rsidR="00421CDD" w:rsidRPr="00D1366F">
        <w:rPr>
          <w:rFonts w:ascii="Arial" w:hAnsi="Arial" w:cs="Arial"/>
          <w:b/>
          <w:sz w:val="28"/>
          <w:szCs w:val="28"/>
        </w:rPr>
        <w:t xml:space="preserve"> for </w:t>
      </w:r>
      <w:r w:rsidR="00D20023">
        <w:rPr>
          <w:rFonts w:ascii="Arial" w:hAnsi="Arial" w:cs="Arial"/>
          <w:b/>
          <w:sz w:val="28"/>
          <w:szCs w:val="28"/>
        </w:rPr>
        <w:t>SMART Expertise</w:t>
      </w:r>
    </w:p>
    <w:p w14:paraId="6DE708F3" w14:textId="77777777" w:rsidR="00476321" w:rsidRDefault="00D23602" w:rsidP="00B94F0F">
      <w:pPr>
        <w:tabs>
          <w:tab w:val="center" w:pos="4513"/>
          <w:tab w:val="right" w:pos="9026"/>
        </w:tabs>
        <w:jc w:val="center"/>
        <w:rPr>
          <w:rFonts w:ascii="Arial" w:hAnsi="Arial" w:cs="Arial"/>
          <w:b/>
          <w:sz w:val="28"/>
          <w:szCs w:val="28"/>
        </w:rPr>
      </w:pPr>
      <w:r w:rsidRPr="00D1366F">
        <w:rPr>
          <w:rFonts w:ascii="Arial" w:hAnsi="Arial" w:cs="Arial"/>
          <w:b/>
          <w:sz w:val="28"/>
          <w:szCs w:val="28"/>
        </w:rPr>
        <w:t>Collaborative Projects</w:t>
      </w:r>
    </w:p>
    <w:p w14:paraId="534F4A63" w14:textId="77777777" w:rsidR="00B94F0F" w:rsidRPr="00B94F0F" w:rsidRDefault="00B94F0F" w:rsidP="00B94F0F">
      <w:pPr>
        <w:tabs>
          <w:tab w:val="center" w:pos="4513"/>
          <w:tab w:val="right" w:pos="9026"/>
        </w:tabs>
        <w:jc w:val="center"/>
        <w:rPr>
          <w:rFonts w:ascii="Arial" w:hAnsi="Arial" w:cs="Arial"/>
          <w:b/>
          <w:sz w:val="28"/>
          <w:szCs w:val="28"/>
        </w:rPr>
      </w:pPr>
    </w:p>
    <w:p w14:paraId="23E59866" w14:textId="77777777" w:rsidR="00476321" w:rsidRPr="00D1366F" w:rsidRDefault="00B94F0F" w:rsidP="00DB2BD5">
      <w:pPr>
        <w:tabs>
          <w:tab w:val="center" w:pos="4513"/>
          <w:tab w:val="right" w:pos="9026"/>
        </w:tabs>
        <w:rPr>
          <w:rFonts w:ascii="Arial" w:hAnsi="Arial" w:cs="Arial"/>
          <w:b/>
          <w:sz w:val="22"/>
          <w:szCs w:val="22"/>
        </w:rPr>
      </w:pPr>
      <w:r w:rsidRPr="00D1366F">
        <w:rPr>
          <w:rStyle w:val="Hyperlink"/>
          <w:rFonts w:ascii="Arial" w:hAnsi="Arial" w:cs="Arial"/>
          <w:noProof/>
          <w:sz w:val="22"/>
          <w:szCs w:val="22"/>
        </w:rPr>
        <mc:AlternateContent>
          <mc:Choice Requires="wps">
            <w:drawing>
              <wp:anchor distT="0" distB="0" distL="114300" distR="114300" simplePos="0" relativeHeight="251665408" behindDoc="0" locked="0" layoutInCell="1" allowOverlap="1" wp14:anchorId="4B71CD1A" wp14:editId="67D633B6">
                <wp:simplePos x="0" y="0"/>
                <wp:positionH relativeFrom="column">
                  <wp:posOffset>-87607</wp:posOffset>
                </wp:positionH>
                <wp:positionV relativeFrom="paragraph">
                  <wp:posOffset>160522</wp:posOffset>
                </wp:positionV>
                <wp:extent cx="5891750" cy="3586419"/>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0" cy="3586419"/>
                        </a:xfrm>
                        <a:prstGeom prst="rect">
                          <a:avLst/>
                        </a:prstGeom>
                        <a:solidFill>
                          <a:srgbClr val="FFFFFF"/>
                        </a:solidFill>
                        <a:ln w="9525">
                          <a:solidFill>
                            <a:srgbClr val="000000"/>
                          </a:solidFill>
                          <a:miter lim="800000"/>
                          <a:headEnd/>
                          <a:tailEnd/>
                        </a:ln>
                      </wps:spPr>
                      <wps:txbx>
                        <w:txbxContent>
                          <w:p w14:paraId="07FEE5CF" w14:textId="77777777" w:rsidR="00CB3ED9" w:rsidRPr="00601412" w:rsidRDefault="00CB3ED9" w:rsidP="00E30384">
                            <w:pPr>
                              <w:pStyle w:val="NoSpacing"/>
                              <w:rPr>
                                <w:rFonts w:ascii="Arial" w:hAnsi="Arial" w:cs="Arial"/>
                              </w:rPr>
                            </w:pPr>
                          </w:p>
                          <w:p w14:paraId="58C2D8BD" w14:textId="77777777" w:rsidR="00CB3ED9" w:rsidRDefault="00D20023" w:rsidP="00E30384">
                            <w:pPr>
                              <w:autoSpaceDE w:val="0"/>
                              <w:autoSpaceDN w:val="0"/>
                              <w:adjustRightInd w:val="0"/>
                              <w:rPr>
                                <w:rFonts w:ascii="Arial" w:hAnsi="Arial" w:cs="Arial"/>
                                <w:sz w:val="22"/>
                                <w:szCs w:val="22"/>
                              </w:rPr>
                            </w:pPr>
                            <w:r>
                              <w:rPr>
                                <w:rFonts w:ascii="Arial" w:hAnsi="Arial" w:cs="Arial"/>
                                <w:sz w:val="22"/>
                                <w:szCs w:val="22"/>
                              </w:rPr>
                              <w:t>SMART Expertise</w:t>
                            </w:r>
                            <w:r w:rsidR="00CB3ED9">
                              <w:rPr>
                                <w:rFonts w:ascii="Arial" w:hAnsi="Arial" w:cs="Arial"/>
                                <w:sz w:val="22"/>
                                <w:szCs w:val="22"/>
                              </w:rPr>
                              <w:t xml:space="preserve"> </w:t>
                            </w:r>
                            <w:r w:rsidR="00CB3ED9" w:rsidRPr="00601412">
                              <w:rPr>
                                <w:rFonts w:ascii="Arial" w:hAnsi="Arial" w:cs="Arial"/>
                                <w:sz w:val="22"/>
                                <w:szCs w:val="22"/>
                              </w:rPr>
                              <w:t xml:space="preserve">offers financial support to innovative collaboration projects that require a range of expertise to </w:t>
                            </w:r>
                            <w:r w:rsidR="00CB3ED9">
                              <w:rPr>
                                <w:rFonts w:ascii="Arial" w:hAnsi="Arial" w:cs="Arial"/>
                                <w:sz w:val="22"/>
                                <w:szCs w:val="22"/>
                              </w:rPr>
                              <w:t>solve industry</w:t>
                            </w:r>
                            <w:r w:rsidR="00CB3ED9" w:rsidRPr="00601412">
                              <w:rPr>
                                <w:rFonts w:ascii="Arial" w:hAnsi="Arial" w:cs="Arial"/>
                                <w:sz w:val="22"/>
                                <w:szCs w:val="22"/>
                              </w:rPr>
                              <w:t xml:space="preserve"> </w:t>
                            </w:r>
                            <w:r w:rsidR="00CB3ED9">
                              <w:rPr>
                                <w:rFonts w:ascii="Arial" w:hAnsi="Arial" w:cs="Arial"/>
                                <w:sz w:val="22"/>
                                <w:szCs w:val="22"/>
                              </w:rPr>
                              <w:t>problems</w:t>
                            </w:r>
                            <w:r w:rsidR="00CB3ED9" w:rsidRPr="00601412">
                              <w:rPr>
                                <w:rFonts w:ascii="Arial" w:hAnsi="Arial" w:cs="Arial"/>
                                <w:sz w:val="22"/>
                                <w:szCs w:val="22"/>
                              </w:rPr>
                              <w:t xml:space="preserve">.  </w:t>
                            </w:r>
                          </w:p>
                          <w:p w14:paraId="4601C0BF" w14:textId="77777777" w:rsidR="00CB3ED9" w:rsidRPr="00D1366F" w:rsidRDefault="00CB3ED9" w:rsidP="00E30384">
                            <w:pPr>
                              <w:autoSpaceDE w:val="0"/>
                              <w:autoSpaceDN w:val="0"/>
                              <w:adjustRightInd w:val="0"/>
                              <w:rPr>
                                <w:rFonts w:ascii="Arial" w:hAnsi="Arial" w:cs="Arial"/>
                                <w:sz w:val="22"/>
                                <w:szCs w:val="22"/>
                              </w:rPr>
                            </w:pPr>
                          </w:p>
                          <w:p w14:paraId="4C4C436A" w14:textId="77777777" w:rsidR="00CB3ED9" w:rsidRPr="00D1366F" w:rsidRDefault="00CB3ED9" w:rsidP="00E30384">
                            <w:pPr>
                              <w:autoSpaceDE w:val="0"/>
                              <w:autoSpaceDN w:val="0"/>
                              <w:adjustRightInd w:val="0"/>
                              <w:rPr>
                                <w:rFonts w:ascii="Arial" w:hAnsi="Arial" w:cs="Arial"/>
                                <w:sz w:val="22"/>
                                <w:szCs w:val="22"/>
                              </w:rPr>
                            </w:pPr>
                            <w:r>
                              <w:rPr>
                                <w:rFonts w:ascii="Arial" w:hAnsi="Arial" w:cs="Arial"/>
                                <w:sz w:val="22"/>
                                <w:szCs w:val="22"/>
                              </w:rPr>
                              <w:t>The aim of the call is to</w:t>
                            </w:r>
                            <w:r w:rsidRPr="00D1366F">
                              <w:rPr>
                                <w:rFonts w:ascii="Arial" w:hAnsi="Arial" w:cs="Arial"/>
                                <w:sz w:val="22"/>
                                <w:szCs w:val="22"/>
                              </w:rPr>
                              <w:t xml:space="preserve"> support</w:t>
                            </w:r>
                            <w:r>
                              <w:rPr>
                                <w:rFonts w:ascii="Arial" w:hAnsi="Arial" w:cs="Arial"/>
                                <w:sz w:val="22"/>
                                <w:szCs w:val="22"/>
                              </w:rPr>
                              <w:t xml:space="preserve"> collaborative projects, between</w:t>
                            </w:r>
                            <w:r w:rsidRPr="00D1366F">
                              <w:rPr>
                                <w:rFonts w:ascii="Arial" w:hAnsi="Arial" w:cs="Arial"/>
                                <w:sz w:val="22"/>
                                <w:szCs w:val="22"/>
                              </w:rPr>
                              <w:t xml:space="preserve"> </w:t>
                            </w:r>
                            <w:r>
                              <w:rPr>
                                <w:rFonts w:ascii="Arial" w:hAnsi="Arial" w:cs="Arial"/>
                                <w:sz w:val="22"/>
                                <w:szCs w:val="22"/>
                              </w:rPr>
                              <w:t>industry</w:t>
                            </w:r>
                            <w:r w:rsidRPr="00D1366F">
                              <w:rPr>
                                <w:rFonts w:ascii="Arial" w:hAnsi="Arial" w:cs="Arial"/>
                                <w:sz w:val="22"/>
                                <w:szCs w:val="22"/>
                              </w:rPr>
                              <w:t xml:space="preserve"> </w:t>
                            </w:r>
                            <w:r>
                              <w:rPr>
                                <w:rFonts w:ascii="Arial" w:hAnsi="Arial" w:cs="Arial"/>
                                <w:sz w:val="22"/>
                                <w:szCs w:val="22"/>
                              </w:rPr>
                              <w:t>and</w:t>
                            </w:r>
                            <w:r w:rsidRPr="00D1366F">
                              <w:rPr>
                                <w:rFonts w:ascii="Arial" w:hAnsi="Arial" w:cs="Arial"/>
                                <w:sz w:val="22"/>
                                <w:szCs w:val="22"/>
                              </w:rPr>
                              <w:t xml:space="preserve"> Welsh research organisations</w:t>
                            </w:r>
                            <w:r>
                              <w:rPr>
                                <w:rFonts w:ascii="Arial" w:hAnsi="Arial" w:cs="Arial"/>
                                <w:sz w:val="22"/>
                                <w:szCs w:val="22"/>
                              </w:rPr>
                              <w:t>,</w:t>
                            </w:r>
                            <w:r w:rsidRPr="00D1366F">
                              <w:rPr>
                                <w:rFonts w:ascii="Arial" w:hAnsi="Arial" w:cs="Arial"/>
                                <w:sz w:val="22"/>
                                <w:szCs w:val="22"/>
                              </w:rPr>
                              <w:t xml:space="preserve"> </w:t>
                            </w:r>
                            <w:r>
                              <w:rPr>
                                <w:rFonts w:ascii="Arial" w:hAnsi="Arial" w:cs="Arial"/>
                                <w:sz w:val="22"/>
                                <w:szCs w:val="22"/>
                              </w:rPr>
                              <w:t xml:space="preserve">which </w:t>
                            </w:r>
                            <w:r w:rsidRPr="00D1366F">
                              <w:rPr>
                                <w:rFonts w:ascii="Arial" w:hAnsi="Arial" w:cs="Arial"/>
                                <w:sz w:val="22"/>
                                <w:szCs w:val="22"/>
                              </w:rPr>
                              <w:t>address</w:t>
                            </w:r>
                            <w:r>
                              <w:rPr>
                                <w:rFonts w:ascii="Arial" w:hAnsi="Arial" w:cs="Arial"/>
                                <w:sz w:val="22"/>
                                <w:szCs w:val="22"/>
                              </w:rPr>
                              <w:t xml:space="preserve"> </w:t>
                            </w:r>
                            <w:r w:rsidRPr="00D1366F">
                              <w:rPr>
                                <w:rFonts w:ascii="Arial" w:hAnsi="Arial" w:cs="Arial"/>
                                <w:sz w:val="22"/>
                                <w:szCs w:val="22"/>
                              </w:rPr>
                              <w:t>strategic industrial technical challenge/s</w:t>
                            </w:r>
                            <w:r>
                              <w:rPr>
                                <w:rFonts w:ascii="Arial" w:hAnsi="Arial" w:cs="Arial"/>
                                <w:sz w:val="22"/>
                                <w:szCs w:val="22"/>
                              </w:rPr>
                              <w:t xml:space="preserve"> </w:t>
                            </w:r>
                            <w:r w:rsidRPr="00D1366F">
                              <w:rPr>
                                <w:rFonts w:ascii="Arial" w:hAnsi="Arial" w:cs="Arial"/>
                                <w:sz w:val="22"/>
                                <w:szCs w:val="22"/>
                              </w:rPr>
                              <w:t xml:space="preserve">with a clear </w:t>
                            </w:r>
                            <w:r>
                              <w:rPr>
                                <w:rFonts w:ascii="Arial" w:hAnsi="Arial" w:cs="Arial"/>
                                <w:sz w:val="22"/>
                                <w:szCs w:val="22"/>
                              </w:rPr>
                              <w:t>focus on commercialisation and</w:t>
                            </w:r>
                            <w:r w:rsidRPr="00D1366F">
                              <w:rPr>
                                <w:rFonts w:ascii="Arial" w:hAnsi="Arial" w:cs="Arial"/>
                                <w:sz w:val="22"/>
                                <w:szCs w:val="22"/>
                              </w:rPr>
                              <w:t xml:space="preserve"> exploitation</w:t>
                            </w:r>
                            <w:r>
                              <w:rPr>
                                <w:rFonts w:ascii="Arial" w:hAnsi="Arial" w:cs="Arial"/>
                                <w:sz w:val="22"/>
                                <w:szCs w:val="22"/>
                              </w:rPr>
                              <w:t xml:space="preserve"> of new products, processes or services and growth in capacity and capability</w:t>
                            </w:r>
                            <w:r w:rsidRPr="00E30384">
                              <w:rPr>
                                <w:rFonts w:ascii="Arial" w:hAnsi="Arial" w:cs="Arial"/>
                                <w:sz w:val="22"/>
                                <w:szCs w:val="22"/>
                              </w:rPr>
                              <w:t xml:space="preserve"> </w:t>
                            </w:r>
                            <w:r>
                              <w:rPr>
                                <w:rFonts w:ascii="Arial" w:hAnsi="Arial" w:cs="Arial"/>
                                <w:sz w:val="22"/>
                                <w:szCs w:val="22"/>
                              </w:rPr>
                              <w:t xml:space="preserve">in key </w:t>
                            </w:r>
                            <w:r w:rsidRPr="00D1366F">
                              <w:rPr>
                                <w:rFonts w:ascii="Arial" w:hAnsi="Arial" w:cs="Arial"/>
                                <w:sz w:val="22"/>
                                <w:szCs w:val="22"/>
                              </w:rPr>
                              <w:t xml:space="preserve">areas </w:t>
                            </w:r>
                            <w:r>
                              <w:rPr>
                                <w:rFonts w:ascii="Arial" w:hAnsi="Arial" w:cs="Arial"/>
                                <w:sz w:val="22"/>
                                <w:szCs w:val="22"/>
                              </w:rPr>
                              <w:t>of Smart</w:t>
                            </w:r>
                            <w:r w:rsidRPr="00D1366F">
                              <w:rPr>
                                <w:rFonts w:ascii="Arial" w:hAnsi="Arial" w:cs="Arial"/>
                                <w:sz w:val="22"/>
                                <w:szCs w:val="22"/>
                              </w:rPr>
                              <w:t xml:space="preserve"> Specialisation</w:t>
                            </w:r>
                            <w:r>
                              <w:rPr>
                                <w:rFonts w:ascii="Arial" w:hAnsi="Arial" w:cs="Arial"/>
                                <w:sz w:val="22"/>
                                <w:szCs w:val="22"/>
                              </w:rPr>
                              <w:t>.</w:t>
                            </w:r>
                          </w:p>
                          <w:p w14:paraId="24C32628" w14:textId="77777777" w:rsidR="00CB3ED9" w:rsidRDefault="00CB3ED9" w:rsidP="00E30384">
                            <w:pPr>
                              <w:autoSpaceDE w:val="0"/>
                              <w:autoSpaceDN w:val="0"/>
                              <w:adjustRightInd w:val="0"/>
                              <w:rPr>
                                <w:rFonts w:ascii="Arial" w:hAnsi="Arial" w:cs="Arial"/>
                                <w:sz w:val="22"/>
                                <w:szCs w:val="22"/>
                              </w:rPr>
                            </w:pPr>
                          </w:p>
                          <w:p w14:paraId="6D9B8E8A" w14:textId="77777777" w:rsidR="00CB3ED9" w:rsidRDefault="00CB3ED9" w:rsidP="00E30384">
                            <w:pPr>
                              <w:autoSpaceDE w:val="0"/>
                              <w:autoSpaceDN w:val="0"/>
                              <w:adjustRightInd w:val="0"/>
                              <w:rPr>
                                <w:rFonts w:ascii="Arial" w:hAnsi="Arial" w:cs="Arial"/>
                                <w:sz w:val="22"/>
                                <w:szCs w:val="22"/>
                              </w:rPr>
                            </w:pPr>
                            <w:r>
                              <w:rPr>
                                <w:rFonts w:ascii="Arial" w:hAnsi="Arial" w:cs="Arial"/>
                                <w:sz w:val="22"/>
                                <w:szCs w:val="22"/>
                              </w:rPr>
                              <w:t xml:space="preserve">There are no restrictions on size or location of industrial partners, however, the project must demonstration it is an effective collaboration and will deliver positive Welsh economic impacts. </w:t>
                            </w:r>
                          </w:p>
                          <w:p w14:paraId="03B84550" w14:textId="77777777" w:rsidR="00CB3ED9" w:rsidRDefault="00CB3ED9" w:rsidP="00E30384">
                            <w:pPr>
                              <w:autoSpaceDE w:val="0"/>
                              <w:autoSpaceDN w:val="0"/>
                              <w:adjustRightInd w:val="0"/>
                              <w:rPr>
                                <w:rFonts w:ascii="Arial" w:hAnsi="Arial" w:cs="Arial"/>
                                <w:sz w:val="22"/>
                                <w:szCs w:val="22"/>
                              </w:rPr>
                            </w:pPr>
                          </w:p>
                          <w:p w14:paraId="4F47C73B" w14:textId="77777777" w:rsidR="00CB3ED9" w:rsidRDefault="00CB3ED9" w:rsidP="004F06B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costs. The industrial</w:t>
                            </w:r>
                            <w:r w:rsidRPr="00D1366F">
                              <w:rPr>
                                <w:rFonts w:ascii="Arial" w:hAnsi="Arial" w:cs="Arial"/>
                                <w:sz w:val="22"/>
                                <w:szCs w:val="22"/>
                              </w:rPr>
                              <w:t xml:space="preserve"> partners</w:t>
                            </w:r>
                            <w:r>
                              <w:rPr>
                                <w:rFonts w:ascii="Arial" w:hAnsi="Arial" w:cs="Arial"/>
                                <w:sz w:val="22"/>
                                <w:szCs w:val="22"/>
                              </w:rPr>
                              <w:t xml:space="preserve"> shall provide the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14:paraId="0FB312FB" w14:textId="77777777" w:rsidR="00CB3ED9" w:rsidRDefault="00CB3ED9" w:rsidP="00E30384">
                            <w:pPr>
                              <w:autoSpaceDE w:val="0"/>
                              <w:autoSpaceDN w:val="0"/>
                              <w:adjustRightInd w:val="0"/>
                              <w:rPr>
                                <w:rFonts w:ascii="Arial" w:hAnsi="Arial" w:cs="Arial"/>
                                <w:sz w:val="22"/>
                                <w:szCs w:val="22"/>
                              </w:rPr>
                            </w:pPr>
                          </w:p>
                          <w:p w14:paraId="63EBD3EA" w14:textId="1030EC3E" w:rsidR="00CB3ED9" w:rsidRPr="00601412" w:rsidRDefault="00CB3ED9" w:rsidP="00E30384">
                            <w:pPr>
                              <w:autoSpaceDE w:val="0"/>
                              <w:autoSpaceDN w:val="0"/>
                              <w:adjustRightInd w:val="0"/>
                              <w:rPr>
                                <w:rFonts w:ascii="Arial" w:hAnsi="Arial" w:cs="Arial"/>
                                <w:color w:val="FF0000"/>
                                <w:sz w:val="22"/>
                                <w:szCs w:val="22"/>
                              </w:rPr>
                            </w:pPr>
                            <w:r>
                              <w:rPr>
                                <w:rFonts w:ascii="Arial" w:hAnsi="Arial" w:cs="Arial"/>
                                <w:sz w:val="22"/>
                                <w:szCs w:val="22"/>
                              </w:rPr>
                              <w:t>Durat</w:t>
                            </w:r>
                            <w:r w:rsidR="00B94F0F">
                              <w:rPr>
                                <w:rFonts w:ascii="Arial" w:hAnsi="Arial" w:cs="Arial"/>
                                <w:sz w:val="22"/>
                                <w:szCs w:val="22"/>
                              </w:rPr>
                              <w:t>ion of projects: Project activity must</w:t>
                            </w:r>
                            <w:r w:rsidR="008448EA">
                              <w:rPr>
                                <w:rFonts w:ascii="Arial" w:hAnsi="Arial" w:cs="Arial"/>
                                <w:sz w:val="22"/>
                                <w:szCs w:val="22"/>
                              </w:rPr>
                              <w:t xml:space="preserve"> end no later than 31 December 202</w:t>
                            </w:r>
                            <w:r w:rsidR="002A64F3">
                              <w:rPr>
                                <w:rFonts w:ascii="Arial" w:hAnsi="Arial" w:cs="Arial"/>
                                <w:sz w:val="22"/>
                                <w:szCs w:val="22"/>
                              </w:rPr>
                              <w:t>2</w:t>
                            </w:r>
                          </w:p>
                          <w:p w14:paraId="692DA2B4" w14:textId="77777777" w:rsidR="00CB3ED9" w:rsidRPr="00601412" w:rsidRDefault="00CB3ED9" w:rsidP="00E30384">
                            <w:pPr>
                              <w:rPr>
                                <w:rFonts w:ascii="Arial" w:hAnsi="Arial" w:cs="Arial"/>
                                <w:sz w:val="22"/>
                                <w:szCs w:val="22"/>
                              </w:rPr>
                            </w:pPr>
                          </w:p>
                          <w:p w14:paraId="16C7C669" w14:textId="77777777" w:rsidR="00CB3ED9" w:rsidRDefault="00CB3ED9" w:rsidP="00E30384">
                            <w:pPr>
                              <w:rPr>
                                <w:rFonts w:ascii="Arial" w:hAnsi="Arial" w:cs="Arial"/>
                                <w:sz w:val="22"/>
                                <w:szCs w:val="22"/>
                              </w:rPr>
                            </w:pPr>
                            <w:r w:rsidRPr="00601412">
                              <w:rPr>
                                <w:rFonts w:ascii="Arial" w:hAnsi="Arial" w:cs="Arial"/>
                                <w:sz w:val="22"/>
                                <w:szCs w:val="22"/>
                              </w:rPr>
                              <w:t xml:space="preserve">Contract research and provision of research services are not </w:t>
                            </w:r>
                            <w:r>
                              <w:rPr>
                                <w:rFonts w:ascii="Arial" w:hAnsi="Arial" w:cs="Arial"/>
                                <w:sz w:val="22"/>
                                <w:szCs w:val="22"/>
                              </w:rPr>
                              <w:t>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1CD1A" id="_x0000_t202" coordsize="21600,21600" o:spt="202" path="m,l,21600r21600,l21600,xe">
                <v:stroke joinstyle="miter"/>
                <v:path gradientshapeok="t" o:connecttype="rect"/>
              </v:shapetype>
              <v:shape id="Text Box 2" o:spid="_x0000_s1027" type="#_x0000_t202" style="position:absolute;margin-left:-6.9pt;margin-top:12.65pt;width:463.9pt;height:2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">
                <v:textbox>
                  <w:txbxContent>
                    <w:p w14:paraId="07FEE5CF" w14:textId="77777777" w:rsidR="00CB3ED9" w:rsidRPr="00601412" w:rsidRDefault="00CB3ED9" w:rsidP="00E30384">
                      <w:pPr>
                        <w:pStyle w:val="NoSpacing"/>
                        <w:rPr>
                          <w:rFonts w:ascii="Arial" w:hAnsi="Arial" w:cs="Arial"/>
                        </w:rPr>
                      </w:pPr>
                    </w:p>
                    <w:p w14:paraId="58C2D8BD" w14:textId="77777777" w:rsidR="00CB3ED9" w:rsidRDefault="00D20023" w:rsidP="00E30384">
                      <w:pPr>
                        <w:autoSpaceDE w:val="0"/>
                        <w:autoSpaceDN w:val="0"/>
                        <w:adjustRightInd w:val="0"/>
                        <w:rPr>
                          <w:rFonts w:ascii="Arial" w:hAnsi="Arial" w:cs="Arial"/>
                          <w:sz w:val="22"/>
                          <w:szCs w:val="22"/>
                        </w:rPr>
                      </w:pPr>
                      <w:r>
                        <w:rPr>
                          <w:rFonts w:ascii="Arial" w:hAnsi="Arial" w:cs="Arial"/>
                          <w:sz w:val="22"/>
                          <w:szCs w:val="22"/>
                        </w:rPr>
                        <w:t>SMART Expertise</w:t>
                      </w:r>
                      <w:r w:rsidR="00CB3ED9">
                        <w:rPr>
                          <w:rFonts w:ascii="Arial" w:hAnsi="Arial" w:cs="Arial"/>
                          <w:sz w:val="22"/>
                          <w:szCs w:val="22"/>
                        </w:rPr>
                        <w:t xml:space="preserve"> </w:t>
                      </w:r>
                      <w:r w:rsidR="00CB3ED9" w:rsidRPr="00601412">
                        <w:rPr>
                          <w:rFonts w:ascii="Arial" w:hAnsi="Arial" w:cs="Arial"/>
                          <w:sz w:val="22"/>
                          <w:szCs w:val="22"/>
                        </w:rPr>
                        <w:t xml:space="preserve">offers financial support to innovative collaboration projects that require a range of expertise to </w:t>
                      </w:r>
                      <w:r w:rsidR="00CB3ED9">
                        <w:rPr>
                          <w:rFonts w:ascii="Arial" w:hAnsi="Arial" w:cs="Arial"/>
                          <w:sz w:val="22"/>
                          <w:szCs w:val="22"/>
                        </w:rPr>
                        <w:t>solve industry</w:t>
                      </w:r>
                      <w:r w:rsidR="00CB3ED9" w:rsidRPr="00601412">
                        <w:rPr>
                          <w:rFonts w:ascii="Arial" w:hAnsi="Arial" w:cs="Arial"/>
                          <w:sz w:val="22"/>
                          <w:szCs w:val="22"/>
                        </w:rPr>
                        <w:t xml:space="preserve"> </w:t>
                      </w:r>
                      <w:r w:rsidR="00CB3ED9">
                        <w:rPr>
                          <w:rFonts w:ascii="Arial" w:hAnsi="Arial" w:cs="Arial"/>
                          <w:sz w:val="22"/>
                          <w:szCs w:val="22"/>
                        </w:rPr>
                        <w:t>problems</w:t>
                      </w:r>
                      <w:r w:rsidR="00CB3ED9" w:rsidRPr="00601412">
                        <w:rPr>
                          <w:rFonts w:ascii="Arial" w:hAnsi="Arial" w:cs="Arial"/>
                          <w:sz w:val="22"/>
                          <w:szCs w:val="22"/>
                        </w:rPr>
                        <w:t xml:space="preserve">.  </w:t>
                      </w:r>
                    </w:p>
                    <w:p w14:paraId="4601C0BF" w14:textId="77777777" w:rsidR="00CB3ED9" w:rsidRPr="00D1366F" w:rsidRDefault="00CB3ED9" w:rsidP="00E30384">
                      <w:pPr>
                        <w:autoSpaceDE w:val="0"/>
                        <w:autoSpaceDN w:val="0"/>
                        <w:adjustRightInd w:val="0"/>
                        <w:rPr>
                          <w:rFonts w:ascii="Arial" w:hAnsi="Arial" w:cs="Arial"/>
                          <w:sz w:val="22"/>
                          <w:szCs w:val="22"/>
                        </w:rPr>
                      </w:pPr>
                    </w:p>
                    <w:p w14:paraId="4C4C436A" w14:textId="77777777" w:rsidR="00CB3ED9" w:rsidRPr="00D1366F" w:rsidRDefault="00CB3ED9" w:rsidP="00E30384">
                      <w:pPr>
                        <w:autoSpaceDE w:val="0"/>
                        <w:autoSpaceDN w:val="0"/>
                        <w:adjustRightInd w:val="0"/>
                        <w:rPr>
                          <w:rFonts w:ascii="Arial" w:hAnsi="Arial" w:cs="Arial"/>
                          <w:sz w:val="22"/>
                          <w:szCs w:val="22"/>
                        </w:rPr>
                      </w:pPr>
                      <w:r>
                        <w:rPr>
                          <w:rFonts w:ascii="Arial" w:hAnsi="Arial" w:cs="Arial"/>
                          <w:sz w:val="22"/>
                          <w:szCs w:val="22"/>
                        </w:rPr>
                        <w:t>The aim of the call is to</w:t>
                      </w:r>
                      <w:r w:rsidRPr="00D1366F">
                        <w:rPr>
                          <w:rFonts w:ascii="Arial" w:hAnsi="Arial" w:cs="Arial"/>
                          <w:sz w:val="22"/>
                          <w:szCs w:val="22"/>
                        </w:rPr>
                        <w:t xml:space="preserve"> support</w:t>
                      </w:r>
                      <w:r>
                        <w:rPr>
                          <w:rFonts w:ascii="Arial" w:hAnsi="Arial" w:cs="Arial"/>
                          <w:sz w:val="22"/>
                          <w:szCs w:val="22"/>
                        </w:rPr>
                        <w:t xml:space="preserve"> collaborative projects, between</w:t>
                      </w:r>
                      <w:r w:rsidRPr="00D1366F">
                        <w:rPr>
                          <w:rFonts w:ascii="Arial" w:hAnsi="Arial" w:cs="Arial"/>
                          <w:sz w:val="22"/>
                          <w:szCs w:val="22"/>
                        </w:rPr>
                        <w:t xml:space="preserve"> </w:t>
                      </w:r>
                      <w:r>
                        <w:rPr>
                          <w:rFonts w:ascii="Arial" w:hAnsi="Arial" w:cs="Arial"/>
                          <w:sz w:val="22"/>
                          <w:szCs w:val="22"/>
                        </w:rPr>
                        <w:t>industry</w:t>
                      </w:r>
                      <w:r w:rsidRPr="00D1366F">
                        <w:rPr>
                          <w:rFonts w:ascii="Arial" w:hAnsi="Arial" w:cs="Arial"/>
                          <w:sz w:val="22"/>
                          <w:szCs w:val="22"/>
                        </w:rPr>
                        <w:t xml:space="preserve"> </w:t>
                      </w:r>
                      <w:r>
                        <w:rPr>
                          <w:rFonts w:ascii="Arial" w:hAnsi="Arial" w:cs="Arial"/>
                          <w:sz w:val="22"/>
                          <w:szCs w:val="22"/>
                        </w:rPr>
                        <w:t>and</w:t>
                      </w:r>
                      <w:r w:rsidRPr="00D1366F">
                        <w:rPr>
                          <w:rFonts w:ascii="Arial" w:hAnsi="Arial" w:cs="Arial"/>
                          <w:sz w:val="22"/>
                          <w:szCs w:val="22"/>
                        </w:rPr>
                        <w:t xml:space="preserve"> Welsh research organisations</w:t>
                      </w:r>
                      <w:r>
                        <w:rPr>
                          <w:rFonts w:ascii="Arial" w:hAnsi="Arial" w:cs="Arial"/>
                          <w:sz w:val="22"/>
                          <w:szCs w:val="22"/>
                        </w:rPr>
                        <w:t>,</w:t>
                      </w:r>
                      <w:r w:rsidRPr="00D1366F">
                        <w:rPr>
                          <w:rFonts w:ascii="Arial" w:hAnsi="Arial" w:cs="Arial"/>
                          <w:sz w:val="22"/>
                          <w:szCs w:val="22"/>
                        </w:rPr>
                        <w:t xml:space="preserve"> </w:t>
                      </w:r>
                      <w:r>
                        <w:rPr>
                          <w:rFonts w:ascii="Arial" w:hAnsi="Arial" w:cs="Arial"/>
                          <w:sz w:val="22"/>
                          <w:szCs w:val="22"/>
                        </w:rPr>
                        <w:t xml:space="preserve">which </w:t>
                      </w:r>
                      <w:r w:rsidRPr="00D1366F">
                        <w:rPr>
                          <w:rFonts w:ascii="Arial" w:hAnsi="Arial" w:cs="Arial"/>
                          <w:sz w:val="22"/>
                          <w:szCs w:val="22"/>
                        </w:rPr>
                        <w:t>address</w:t>
                      </w:r>
                      <w:r>
                        <w:rPr>
                          <w:rFonts w:ascii="Arial" w:hAnsi="Arial" w:cs="Arial"/>
                          <w:sz w:val="22"/>
                          <w:szCs w:val="22"/>
                        </w:rPr>
                        <w:t xml:space="preserve"> </w:t>
                      </w:r>
                      <w:r w:rsidRPr="00D1366F">
                        <w:rPr>
                          <w:rFonts w:ascii="Arial" w:hAnsi="Arial" w:cs="Arial"/>
                          <w:sz w:val="22"/>
                          <w:szCs w:val="22"/>
                        </w:rPr>
                        <w:t>strategic industrial technical challenge/s</w:t>
                      </w:r>
                      <w:r>
                        <w:rPr>
                          <w:rFonts w:ascii="Arial" w:hAnsi="Arial" w:cs="Arial"/>
                          <w:sz w:val="22"/>
                          <w:szCs w:val="22"/>
                        </w:rPr>
                        <w:t xml:space="preserve"> </w:t>
                      </w:r>
                      <w:r w:rsidRPr="00D1366F">
                        <w:rPr>
                          <w:rFonts w:ascii="Arial" w:hAnsi="Arial" w:cs="Arial"/>
                          <w:sz w:val="22"/>
                          <w:szCs w:val="22"/>
                        </w:rPr>
                        <w:t xml:space="preserve">with a clear </w:t>
                      </w:r>
                      <w:r>
                        <w:rPr>
                          <w:rFonts w:ascii="Arial" w:hAnsi="Arial" w:cs="Arial"/>
                          <w:sz w:val="22"/>
                          <w:szCs w:val="22"/>
                        </w:rPr>
                        <w:t>focus on commercialisation and</w:t>
                      </w:r>
                      <w:r w:rsidRPr="00D1366F">
                        <w:rPr>
                          <w:rFonts w:ascii="Arial" w:hAnsi="Arial" w:cs="Arial"/>
                          <w:sz w:val="22"/>
                          <w:szCs w:val="22"/>
                        </w:rPr>
                        <w:t xml:space="preserve"> exploitation</w:t>
                      </w:r>
                      <w:r>
                        <w:rPr>
                          <w:rFonts w:ascii="Arial" w:hAnsi="Arial" w:cs="Arial"/>
                          <w:sz w:val="22"/>
                          <w:szCs w:val="22"/>
                        </w:rPr>
                        <w:t xml:space="preserve"> of new products, processes or services and growth in capacity and capability</w:t>
                      </w:r>
                      <w:r w:rsidRPr="00E30384">
                        <w:rPr>
                          <w:rFonts w:ascii="Arial" w:hAnsi="Arial" w:cs="Arial"/>
                          <w:sz w:val="22"/>
                          <w:szCs w:val="22"/>
                        </w:rPr>
                        <w:t xml:space="preserve"> </w:t>
                      </w:r>
                      <w:r>
                        <w:rPr>
                          <w:rFonts w:ascii="Arial" w:hAnsi="Arial" w:cs="Arial"/>
                          <w:sz w:val="22"/>
                          <w:szCs w:val="22"/>
                        </w:rPr>
                        <w:t xml:space="preserve">in key </w:t>
                      </w:r>
                      <w:r w:rsidRPr="00D1366F">
                        <w:rPr>
                          <w:rFonts w:ascii="Arial" w:hAnsi="Arial" w:cs="Arial"/>
                          <w:sz w:val="22"/>
                          <w:szCs w:val="22"/>
                        </w:rPr>
                        <w:t xml:space="preserve">areas </w:t>
                      </w:r>
                      <w:r>
                        <w:rPr>
                          <w:rFonts w:ascii="Arial" w:hAnsi="Arial" w:cs="Arial"/>
                          <w:sz w:val="22"/>
                          <w:szCs w:val="22"/>
                        </w:rPr>
                        <w:t>of Smart</w:t>
                      </w:r>
                      <w:r w:rsidRPr="00D1366F">
                        <w:rPr>
                          <w:rFonts w:ascii="Arial" w:hAnsi="Arial" w:cs="Arial"/>
                          <w:sz w:val="22"/>
                          <w:szCs w:val="22"/>
                        </w:rPr>
                        <w:t xml:space="preserve"> Specialisation</w:t>
                      </w:r>
                      <w:r>
                        <w:rPr>
                          <w:rFonts w:ascii="Arial" w:hAnsi="Arial" w:cs="Arial"/>
                          <w:sz w:val="22"/>
                          <w:szCs w:val="22"/>
                        </w:rPr>
                        <w:t>.</w:t>
                      </w:r>
                    </w:p>
                    <w:p w14:paraId="24C32628" w14:textId="77777777" w:rsidR="00CB3ED9" w:rsidRDefault="00CB3ED9" w:rsidP="00E30384">
                      <w:pPr>
                        <w:autoSpaceDE w:val="0"/>
                        <w:autoSpaceDN w:val="0"/>
                        <w:adjustRightInd w:val="0"/>
                        <w:rPr>
                          <w:rFonts w:ascii="Arial" w:hAnsi="Arial" w:cs="Arial"/>
                          <w:sz w:val="22"/>
                          <w:szCs w:val="22"/>
                        </w:rPr>
                      </w:pPr>
                    </w:p>
                    <w:p w14:paraId="6D9B8E8A" w14:textId="77777777" w:rsidR="00CB3ED9" w:rsidRDefault="00CB3ED9" w:rsidP="00E30384">
                      <w:pPr>
                        <w:autoSpaceDE w:val="0"/>
                        <w:autoSpaceDN w:val="0"/>
                        <w:adjustRightInd w:val="0"/>
                        <w:rPr>
                          <w:rFonts w:ascii="Arial" w:hAnsi="Arial" w:cs="Arial"/>
                          <w:sz w:val="22"/>
                          <w:szCs w:val="22"/>
                        </w:rPr>
                      </w:pPr>
                      <w:r>
                        <w:rPr>
                          <w:rFonts w:ascii="Arial" w:hAnsi="Arial" w:cs="Arial"/>
                          <w:sz w:val="22"/>
                          <w:szCs w:val="22"/>
                        </w:rPr>
                        <w:t xml:space="preserve">There are no restrictions on size or location of industrial partners, however, the project must demonstration it is an effective collaboration and will deliver positive Welsh economic impacts. </w:t>
                      </w:r>
                    </w:p>
                    <w:p w14:paraId="03B84550" w14:textId="77777777" w:rsidR="00CB3ED9" w:rsidRDefault="00CB3ED9" w:rsidP="00E30384">
                      <w:pPr>
                        <w:autoSpaceDE w:val="0"/>
                        <w:autoSpaceDN w:val="0"/>
                        <w:adjustRightInd w:val="0"/>
                        <w:rPr>
                          <w:rFonts w:ascii="Arial" w:hAnsi="Arial" w:cs="Arial"/>
                          <w:sz w:val="22"/>
                          <w:szCs w:val="22"/>
                        </w:rPr>
                      </w:pPr>
                    </w:p>
                    <w:p w14:paraId="4F47C73B" w14:textId="77777777" w:rsidR="00CB3ED9" w:rsidRDefault="00CB3ED9" w:rsidP="004F06B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costs. The industrial</w:t>
                      </w:r>
                      <w:r w:rsidRPr="00D1366F">
                        <w:rPr>
                          <w:rFonts w:ascii="Arial" w:hAnsi="Arial" w:cs="Arial"/>
                          <w:sz w:val="22"/>
                          <w:szCs w:val="22"/>
                        </w:rPr>
                        <w:t xml:space="preserve"> partners</w:t>
                      </w:r>
                      <w:r>
                        <w:rPr>
                          <w:rFonts w:ascii="Arial" w:hAnsi="Arial" w:cs="Arial"/>
                          <w:sz w:val="22"/>
                          <w:szCs w:val="22"/>
                        </w:rPr>
                        <w:t xml:space="preserve"> shall provide the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14:paraId="0FB312FB" w14:textId="77777777" w:rsidR="00CB3ED9" w:rsidRDefault="00CB3ED9" w:rsidP="00E30384">
                      <w:pPr>
                        <w:autoSpaceDE w:val="0"/>
                        <w:autoSpaceDN w:val="0"/>
                        <w:adjustRightInd w:val="0"/>
                        <w:rPr>
                          <w:rFonts w:ascii="Arial" w:hAnsi="Arial" w:cs="Arial"/>
                          <w:sz w:val="22"/>
                          <w:szCs w:val="22"/>
                        </w:rPr>
                      </w:pPr>
                    </w:p>
                    <w:p w14:paraId="63EBD3EA" w14:textId="1030EC3E" w:rsidR="00CB3ED9" w:rsidRPr="00601412" w:rsidRDefault="00CB3ED9" w:rsidP="00E30384">
                      <w:pPr>
                        <w:autoSpaceDE w:val="0"/>
                        <w:autoSpaceDN w:val="0"/>
                        <w:adjustRightInd w:val="0"/>
                        <w:rPr>
                          <w:rFonts w:ascii="Arial" w:hAnsi="Arial" w:cs="Arial"/>
                          <w:color w:val="FF0000"/>
                          <w:sz w:val="22"/>
                          <w:szCs w:val="22"/>
                        </w:rPr>
                      </w:pPr>
                      <w:r>
                        <w:rPr>
                          <w:rFonts w:ascii="Arial" w:hAnsi="Arial" w:cs="Arial"/>
                          <w:sz w:val="22"/>
                          <w:szCs w:val="22"/>
                        </w:rPr>
                        <w:t>Durat</w:t>
                      </w:r>
                      <w:r w:rsidR="00B94F0F">
                        <w:rPr>
                          <w:rFonts w:ascii="Arial" w:hAnsi="Arial" w:cs="Arial"/>
                          <w:sz w:val="22"/>
                          <w:szCs w:val="22"/>
                        </w:rPr>
                        <w:t>ion of projects: Project activity must</w:t>
                      </w:r>
                      <w:r w:rsidR="008448EA">
                        <w:rPr>
                          <w:rFonts w:ascii="Arial" w:hAnsi="Arial" w:cs="Arial"/>
                          <w:sz w:val="22"/>
                          <w:szCs w:val="22"/>
                        </w:rPr>
                        <w:t xml:space="preserve"> end no later than 31 December </w:t>
                      </w:r>
                      <w:r w:rsidR="008448EA">
                        <w:rPr>
                          <w:rFonts w:ascii="Arial" w:hAnsi="Arial" w:cs="Arial"/>
                          <w:sz w:val="22"/>
                          <w:szCs w:val="22"/>
                        </w:rPr>
                        <w:t>202</w:t>
                      </w:r>
                      <w:r w:rsidR="002A64F3">
                        <w:rPr>
                          <w:rFonts w:ascii="Arial" w:hAnsi="Arial" w:cs="Arial"/>
                          <w:sz w:val="22"/>
                          <w:szCs w:val="22"/>
                        </w:rPr>
                        <w:t>2</w:t>
                      </w:r>
                      <w:bookmarkStart w:id="1" w:name="_GoBack"/>
                      <w:bookmarkEnd w:id="1"/>
                    </w:p>
                    <w:p w14:paraId="692DA2B4" w14:textId="77777777" w:rsidR="00CB3ED9" w:rsidRPr="00601412" w:rsidRDefault="00CB3ED9" w:rsidP="00E30384">
                      <w:pPr>
                        <w:rPr>
                          <w:rFonts w:ascii="Arial" w:hAnsi="Arial" w:cs="Arial"/>
                          <w:sz w:val="22"/>
                          <w:szCs w:val="22"/>
                        </w:rPr>
                      </w:pPr>
                    </w:p>
                    <w:p w14:paraId="16C7C669" w14:textId="77777777" w:rsidR="00CB3ED9" w:rsidRDefault="00CB3ED9" w:rsidP="00E30384">
                      <w:pPr>
                        <w:rPr>
                          <w:rFonts w:ascii="Arial" w:hAnsi="Arial" w:cs="Arial"/>
                          <w:sz w:val="22"/>
                          <w:szCs w:val="22"/>
                        </w:rPr>
                      </w:pPr>
                      <w:r w:rsidRPr="00601412">
                        <w:rPr>
                          <w:rFonts w:ascii="Arial" w:hAnsi="Arial" w:cs="Arial"/>
                          <w:sz w:val="22"/>
                          <w:szCs w:val="22"/>
                        </w:rPr>
                        <w:t xml:space="preserve">Contract research and provision of research services are not </w:t>
                      </w:r>
                      <w:r>
                        <w:rPr>
                          <w:rFonts w:ascii="Arial" w:hAnsi="Arial" w:cs="Arial"/>
                          <w:sz w:val="22"/>
                          <w:szCs w:val="22"/>
                        </w:rPr>
                        <w:t>eligible.</w:t>
                      </w:r>
                    </w:p>
                  </w:txbxContent>
                </v:textbox>
              </v:shape>
            </w:pict>
          </mc:Fallback>
        </mc:AlternateContent>
      </w:r>
    </w:p>
    <w:p w14:paraId="3A145221" w14:textId="77777777" w:rsidR="001C4E4E" w:rsidRPr="00D1366F" w:rsidRDefault="001C4E4E" w:rsidP="00DB2BD5">
      <w:pPr>
        <w:tabs>
          <w:tab w:val="center" w:pos="4513"/>
          <w:tab w:val="right" w:pos="9026"/>
        </w:tabs>
        <w:rPr>
          <w:rFonts w:ascii="Arial" w:hAnsi="Arial" w:cs="Arial"/>
          <w:b/>
          <w:sz w:val="22"/>
          <w:szCs w:val="22"/>
        </w:rPr>
      </w:pPr>
    </w:p>
    <w:p w14:paraId="389F83FF" w14:textId="77777777" w:rsidR="00AB7608" w:rsidRPr="00D1366F" w:rsidRDefault="00AB7608" w:rsidP="00DB2BD5">
      <w:pPr>
        <w:rPr>
          <w:rStyle w:val="Hyperlink"/>
          <w:rFonts w:ascii="Arial" w:hAnsi="Arial" w:cs="Arial"/>
          <w:sz w:val="22"/>
          <w:szCs w:val="22"/>
        </w:rPr>
      </w:pPr>
      <w:r w:rsidRPr="00D1366F">
        <w:rPr>
          <w:rFonts w:ascii="Arial" w:hAnsi="Arial" w:cs="Arial"/>
          <w:noProof/>
          <w:sz w:val="22"/>
          <w:szCs w:val="22"/>
        </w:rPr>
        <mc:AlternateContent>
          <mc:Choice Requires="wps">
            <w:drawing>
              <wp:anchor distT="0" distB="0" distL="114300" distR="114300" simplePos="0" relativeHeight="251663360" behindDoc="0" locked="0" layoutInCell="1" allowOverlap="1" wp14:anchorId="1F8AC215" wp14:editId="294467DD">
                <wp:simplePos x="0" y="0"/>
                <wp:positionH relativeFrom="column">
                  <wp:posOffset>-59690</wp:posOffset>
                </wp:positionH>
                <wp:positionV relativeFrom="paragraph">
                  <wp:posOffset>135255</wp:posOffset>
                </wp:positionV>
                <wp:extent cx="5828030" cy="632460"/>
                <wp:effectExtent l="0" t="0" r="20320" b="15240"/>
                <wp:wrapNone/>
                <wp:docPr id="1" name="Rectangle 1"/>
                <wp:cNvGraphicFramePr/>
                <a:graphic xmlns:a="http://schemas.openxmlformats.org/drawingml/2006/main">
                  <a:graphicData uri="http://schemas.microsoft.com/office/word/2010/wordprocessingShape">
                    <wps:wsp>
                      <wps:cNvSpPr/>
                      <wps:spPr>
                        <a:xfrm>
                          <a:off x="0" y="0"/>
                          <a:ext cx="5828030" cy="632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5AC2C" id="Rectangle 1" o:spid="_x0000_s1026" style="position:absolute;margin-left:-4.7pt;margin-top:10.65pt;width:458.9pt;height:4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" fillcolor="white [3201]" strokecolor="white [3212]" strokeweight="2pt"/>
            </w:pict>
          </mc:Fallback>
        </mc:AlternateContent>
      </w:r>
    </w:p>
    <w:p w14:paraId="5A979677" w14:textId="77777777" w:rsidR="00AB7608" w:rsidRPr="00D1366F" w:rsidRDefault="00AB7608" w:rsidP="00DB2BD5">
      <w:pPr>
        <w:rPr>
          <w:rFonts w:ascii="Arial" w:hAnsi="Arial" w:cs="Arial"/>
          <w:sz w:val="22"/>
          <w:szCs w:val="22"/>
        </w:rPr>
      </w:pPr>
    </w:p>
    <w:p w14:paraId="0474425A" w14:textId="77777777" w:rsidR="001539C2" w:rsidRPr="00D1366F" w:rsidRDefault="001539C2" w:rsidP="00DB2BD5">
      <w:pPr>
        <w:pStyle w:val="NoSpacing"/>
        <w:rPr>
          <w:rFonts w:ascii="Arial" w:eastAsiaTheme="majorEastAsia" w:hAnsi="Arial" w:cs="Arial"/>
          <w:caps/>
          <w:lang w:val="en-GB" w:eastAsia="en-US"/>
        </w:rPr>
      </w:pPr>
    </w:p>
    <w:p w14:paraId="7B22387B" w14:textId="77777777" w:rsidR="00601412" w:rsidRPr="00D1366F" w:rsidRDefault="00601412" w:rsidP="00DB2BD5">
      <w:pPr>
        <w:rPr>
          <w:rFonts w:ascii="Arial" w:hAnsi="Arial" w:cs="Arial"/>
          <w:b/>
          <w:sz w:val="22"/>
          <w:szCs w:val="22"/>
        </w:rPr>
      </w:pPr>
    </w:p>
    <w:p w14:paraId="6ADDB2F4" w14:textId="77777777" w:rsidR="00601412" w:rsidRPr="00D1366F" w:rsidRDefault="00601412" w:rsidP="00DB2BD5">
      <w:pPr>
        <w:rPr>
          <w:rFonts w:ascii="Arial" w:hAnsi="Arial" w:cs="Arial"/>
          <w:b/>
          <w:sz w:val="22"/>
          <w:szCs w:val="22"/>
        </w:rPr>
      </w:pPr>
    </w:p>
    <w:p w14:paraId="5627269C" w14:textId="77777777" w:rsidR="00601412" w:rsidRPr="00D1366F" w:rsidRDefault="00601412" w:rsidP="00DB2BD5">
      <w:pPr>
        <w:rPr>
          <w:rFonts w:ascii="Arial" w:hAnsi="Arial" w:cs="Arial"/>
          <w:b/>
          <w:sz w:val="22"/>
          <w:szCs w:val="22"/>
        </w:rPr>
      </w:pPr>
    </w:p>
    <w:p w14:paraId="37012522" w14:textId="77777777" w:rsidR="00601412" w:rsidRPr="00D1366F" w:rsidRDefault="00601412" w:rsidP="00DB2BD5">
      <w:pPr>
        <w:rPr>
          <w:rFonts w:ascii="Arial" w:hAnsi="Arial" w:cs="Arial"/>
          <w:b/>
          <w:sz w:val="22"/>
          <w:szCs w:val="22"/>
        </w:rPr>
      </w:pPr>
    </w:p>
    <w:p w14:paraId="41FA69DC" w14:textId="77777777" w:rsidR="00601412" w:rsidRPr="00D1366F" w:rsidRDefault="00601412" w:rsidP="00DB2BD5">
      <w:pPr>
        <w:rPr>
          <w:rFonts w:ascii="Arial" w:hAnsi="Arial" w:cs="Arial"/>
          <w:b/>
          <w:sz w:val="22"/>
          <w:szCs w:val="22"/>
        </w:rPr>
      </w:pPr>
    </w:p>
    <w:p w14:paraId="3EBBF4F7" w14:textId="77777777" w:rsidR="00601412" w:rsidRPr="00D1366F" w:rsidRDefault="00601412" w:rsidP="00DB2BD5">
      <w:pPr>
        <w:rPr>
          <w:rFonts w:ascii="Arial" w:hAnsi="Arial" w:cs="Arial"/>
          <w:b/>
          <w:sz w:val="22"/>
          <w:szCs w:val="22"/>
        </w:rPr>
      </w:pPr>
    </w:p>
    <w:p w14:paraId="4BB16B9D" w14:textId="77777777" w:rsidR="00601412" w:rsidRPr="00D1366F" w:rsidRDefault="00601412" w:rsidP="00DB2BD5">
      <w:pPr>
        <w:rPr>
          <w:rFonts w:ascii="Arial" w:hAnsi="Arial" w:cs="Arial"/>
          <w:b/>
          <w:sz w:val="22"/>
          <w:szCs w:val="22"/>
        </w:rPr>
      </w:pPr>
    </w:p>
    <w:p w14:paraId="707A559A" w14:textId="77777777" w:rsidR="00601412" w:rsidRPr="00D1366F" w:rsidRDefault="00601412" w:rsidP="00DB2BD5">
      <w:pPr>
        <w:rPr>
          <w:rFonts w:ascii="Arial" w:hAnsi="Arial" w:cs="Arial"/>
          <w:b/>
          <w:sz w:val="22"/>
          <w:szCs w:val="22"/>
        </w:rPr>
      </w:pPr>
    </w:p>
    <w:p w14:paraId="2032E08B" w14:textId="77777777" w:rsidR="00601412" w:rsidRPr="00D1366F" w:rsidRDefault="00601412" w:rsidP="00DB2BD5">
      <w:pPr>
        <w:rPr>
          <w:rFonts w:ascii="Arial" w:hAnsi="Arial" w:cs="Arial"/>
          <w:b/>
          <w:sz w:val="22"/>
          <w:szCs w:val="22"/>
        </w:rPr>
      </w:pPr>
    </w:p>
    <w:p w14:paraId="5ADD080A" w14:textId="77777777" w:rsidR="00601412" w:rsidRPr="00D1366F" w:rsidRDefault="00601412" w:rsidP="00DB2BD5">
      <w:pPr>
        <w:rPr>
          <w:rFonts w:ascii="Arial" w:hAnsi="Arial" w:cs="Arial"/>
          <w:b/>
          <w:sz w:val="22"/>
          <w:szCs w:val="22"/>
        </w:rPr>
      </w:pPr>
    </w:p>
    <w:p w14:paraId="6C8A55C6" w14:textId="77777777" w:rsidR="00601412" w:rsidRPr="00D1366F" w:rsidRDefault="00601412" w:rsidP="00DB2BD5">
      <w:pPr>
        <w:rPr>
          <w:rFonts w:ascii="Arial" w:hAnsi="Arial" w:cs="Arial"/>
          <w:b/>
          <w:sz w:val="22"/>
          <w:szCs w:val="22"/>
        </w:rPr>
      </w:pPr>
    </w:p>
    <w:p w14:paraId="12098D96" w14:textId="77777777" w:rsidR="00601412" w:rsidRPr="00D1366F" w:rsidRDefault="00601412" w:rsidP="00DB2BD5">
      <w:pPr>
        <w:rPr>
          <w:rFonts w:ascii="Arial" w:hAnsi="Arial" w:cs="Arial"/>
          <w:b/>
          <w:sz w:val="22"/>
          <w:szCs w:val="22"/>
        </w:rPr>
      </w:pPr>
    </w:p>
    <w:p w14:paraId="13896253" w14:textId="77777777" w:rsidR="00601412" w:rsidRPr="00D1366F" w:rsidRDefault="00601412" w:rsidP="00DB2BD5">
      <w:pPr>
        <w:rPr>
          <w:rFonts w:ascii="Arial" w:hAnsi="Arial" w:cs="Arial"/>
          <w:b/>
          <w:sz w:val="22"/>
          <w:szCs w:val="22"/>
        </w:rPr>
      </w:pPr>
    </w:p>
    <w:p w14:paraId="188DD1C9" w14:textId="77777777" w:rsidR="00601412" w:rsidRPr="00D1366F" w:rsidRDefault="00601412" w:rsidP="00DB2BD5">
      <w:pPr>
        <w:rPr>
          <w:rFonts w:ascii="Arial" w:hAnsi="Arial" w:cs="Arial"/>
          <w:b/>
          <w:sz w:val="22"/>
          <w:szCs w:val="22"/>
        </w:rPr>
      </w:pPr>
    </w:p>
    <w:p w14:paraId="13B5D860" w14:textId="77777777" w:rsidR="00601412" w:rsidRPr="00D1366F" w:rsidRDefault="00601412" w:rsidP="00DB2BD5">
      <w:pPr>
        <w:rPr>
          <w:rFonts w:ascii="Arial" w:hAnsi="Arial" w:cs="Arial"/>
          <w:b/>
          <w:sz w:val="22"/>
          <w:szCs w:val="22"/>
        </w:rPr>
      </w:pPr>
    </w:p>
    <w:p w14:paraId="423A91DF" w14:textId="77777777" w:rsidR="00601412" w:rsidRPr="00D1366F" w:rsidRDefault="00601412" w:rsidP="00DB2BD5">
      <w:pPr>
        <w:rPr>
          <w:rFonts w:ascii="Arial" w:hAnsi="Arial" w:cs="Arial"/>
          <w:b/>
          <w:sz w:val="22"/>
          <w:szCs w:val="22"/>
        </w:rPr>
      </w:pPr>
    </w:p>
    <w:p w14:paraId="5BFAFE4A" w14:textId="77777777" w:rsidR="00E77D30" w:rsidRPr="00D1366F" w:rsidRDefault="00E77D30" w:rsidP="00DB2BD5">
      <w:pPr>
        <w:rPr>
          <w:rFonts w:ascii="Arial" w:hAnsi="Arial" w:cs="Arial"/>
          <w:b/>
          <w:sz w:val="22"/>
          <w:szCs w:val="22"/>
        </w:rPr>
      </w:pPr>
    </w:p>
    <w:p w14:paraId="46FA3466" w14:textId="77777777" w:rsidR="00601412" w:rsidRPr="00D1366F" w:rsidRDefault="00601412" w:rsidP="00DB2BD5">
      <w:pPr>
        <w:rPr>
          <w:rFonts w:ascii="Arial" w:hAnsi="Arial" w:cs="Arial"/>
          <w:b/>
          <w:sz w:val="22"/>
          <w:szCs w:val="22"/>
        </w:rPr>
      </w:pPr>
    </w:p>
    <w:p w14:paraId="07B90CE4" w14:textId="77777777" w:rsidR="004F06B5" w:rsidRDefault="004F06B5" w:rsidP="00DB2BD5">
      <w:pPr>
        <w:rPr>
          <w:rFonts w:ascii="Arial" w:hAnsi="Arial" w:cs="Arial"/>
          <w:b/>
          <w:sz w:val="22"/>
          <w:szCs w:val="22"/>
        </w:rPr>
      </w:pPr>
    </w:p>
    <w:p w14:paraId="61304684" w14:textId="77777777" w:rsidR="004F06B5" w:rsidRDefault="004F06B5" w:rsidP="00DB2BD5">
      <w:pPr>
        <w:rPr>
          <w:rFonts w:ascii="Arial" w:hAnsi="Arial" w:cs="Arial"/>
          <w:b/>
          <w:sz w:val="22"/>
          <w:szCs w:val="22"/>
        </w:rPr>
      </w:pPr>
    </w:p>
    <w:p w14:paraId="140E1EEE" w14:textId="77777777" w:rsidR="008B3E85" w:rsidRPr="00D1366F" w:rsidRDefault="00FC2F9E" w:rsidP="00DB2BD5">
      <w:pPr>
        <w:rPr>
          <w:rFonts w:ascii="Arial" w:hAnsi="Arial" w:cs="Arial"/>
          <w:b/>
          <w:sz w:val="22"/>
          <w:szCs w:val="22"/>
        </w:rPr>
      </w:pPr>
      <w:r>
        <w:rPr>
          <w:rFonts w:ascii="Arial" w:hAnsi="Arial" w:cs="Arial"/>
          <w:b/>
          <w:sz w:val="22"/>
          <w:szCs w:val="22"/>
        </w:rPr>
        <w:t>Notes for Guidance</w:t>
      </w:r>
    </w:p>
    <w:p w14:paraId="7CC5564A" w14:textId="77777777" w:rsidR="00601412" w:rsidRPr="00D1366F" w:rsidRDefault="00601412" w:rsidP="00DB2BD5">
      <w:pPr>
        <w:rPr>
          <w:rFonts w:ascii="Arial" w:hAnsi="Arial" w:cs="Arial"/>
          <w:b/>
          <w:sz w:val="22"/>
          <w:szCs w:val="22"/>
        </w:rPr>
      </w:pPr>
    </w:p>
    <w:p w14:paraId="398C602D" w14:textId="77777777" w:rsidR="00FA1111" w:rsidRDefault="008B3E85" w:rsidP="00DB2BD5">
      <w:pPr>
        <w:rPr>
          <w:rFonts w:ascii="Arial" w:hAnsi="Arial" w:cs="Arial"/>
          <w:sz w:val="22"/>
          <w:szCs w:val="22"/>
        </w:rPr>
      </w:pPr>
      <w:r w:rsidRPr="00B163D4">
        <w:rPr>
          <w:rFonts w:ascii="Arial" w:hAnsi="Arial" w:cs="Arial"/>
          <w:sz w:val="22"/>
          <w:szCs w:val="22"/>
        </w:rPr>
        <w:t xml:space="preserve">All applications </w:t>
      </w:r>
      <w:r w:rsidR="00B66D22" w:rsidRPr="00B163D4">
        <w:rPr>
          <w:rFonts w:ascii="Arial" w:hAnsi="Arial" w:cs="Arial"/>
          <w:sz w:val="22"/>
          <w:szCs w:val="22"/>
        </w:rPr>
        <w:t xml:space="preserve">must be submitted via the </w:t>
      </w:r>
      <w:r w:rsidR="00D20023">
        <w:rPr>
          <w:rFonts w:ascii="Arial" w:hAnsi="Arial" w:cs="Arial"/>
          <w:sz w:val="22"/>
          <w:szCs w:val="22"/>
        </w:rPr>
        <w:t>SMART Expertise</w:t>
      </w:r>
      <w:r w:rsidR="00AA5826" w:rsidRPr="00B163D4">
        <w:rPr>
          <w:rFonts w:ascii="Arial" w:hAnsi="Arial" w:cs="Arial"/>
          <w:sz w:val="22"/>
          <w:szCs w:val="22"/>
        </w:rPr>
        <w:t xml:space="preserve"> email mailbox - </w:t>
      </w:r>
      <w:r w:rsidR="00476321" w:rsidRPr="00B163D4">
        <w:rPr>
          <w:rFonts w:ascii="Arial" w:hAnsi="Arial" w:cs="Arial"/>
          <w:sz w:val="22"/>
          <w:szCs w:val="22"/>
        </w:rPr>
        <w:t xml:space="preserve"> </w:t>
      </w:r>
      <w:r w:rsidR="00FA1111" w:rsidRPr="00B163D4">
        <w:rPr>
          <w:rFonts w:ascii="Arial" w:hAnsi="Arial" w:cs="Arial"/>
          <w:sz w:val="22"/>
          <w:szCs w:val="22"/>
        </w:rPr>
        <w:t xml:space="preserve"> </w:t>
      </w:r>
      <w:hyperlink r:id="rId12" w:history="1">
        <w:r w:rsidR="00D20023" w:rsidRPr="00680814">
          <w:rPr>
            <w:rStyle w:val="Hyperlink"/>
            <w:rFonts w:ascii="Arial" w:hAnsi="Arial" w:cs="Arial"/>
            <w:sz w:val="22"/>
            <w:szCs w:val="22"/>
          </w:rPr>
          <w:t>smartexpertise@gov.wales</w:t>
        </w:r>
      </w:hyperlink>
      <w:r w:rsidR="00694FB9">
        <w:rPr>
          <w:rFonts w:ascii="Arial" w:hAnsi="Arial" w:cs="Arial"/>
          <w:sz w:val="22"/>
          <w:szCs w:val="22"/>
        </w:rPr>
        <w:t xml:space="preserve"> </w:t>
      </w:r>
    </w:p>
    <w:p w14:paraId="59526B99" w14:textId="77777777" w:rsidR="00FA1111" w:rsidRDefault="00FA1111" w:rsidP="00DB2BD5">
      <w:pPr>
        <w:rPr>
          <w:rFonts w:ascii="Arial" w:hAnsi="Arial" w:cs="Arial"/>
          <w:sz w:val="22"/>
          <w:szCs w:val="22"/>
        </w:rPr>
      </w:pPr>
    </w:p>
    <w:p w14:paraId="49F6B0D6" w14:textId="77777777" w:rsidR="00421CDD" w:rsidRPr="00D1366F" w:rsidRDefault="00421CDD" w:rsidP="00DB2BD5">
      <w:pPr>
        <w:rPr>
          <w:rFonts w:ascii="Arial" w:hAnsi="Arial" w:cs="Arial"/>
          <w:sz w:val="22"/>
          <w:szCs w:val="22"/>
        </w:rPr>
      </w:pPr>
      <w:r w:rsidRPr="00D1366F">
        <w:rPr>
          <w:rFonts w:ascii="Arial" w:hAnsi="Arial" w:cs="Arial"/>
          <w:sz w:val="22"/>
          <w:szCs w:val="22"/>
        </w:rPr>
        <w:t xml:space="preserve">You will need to show that public sector funding is required for your project to happen. If you start the project before any formal approval is given the project </w:t>
      </w:r>
      <w:r w:rsidR="008D6F25">
        <w:rPr>
          <w:rFonts w:ascii="Arial" w:hAnsi="Arial" w:cs="Arial"/>
          <w:sz w:val="22"/>
          <w:szCs w:val="22"/>
        </w:rPr>
        <w:t>will be deemed</w:t>
      </w:r>
      <w:r w:rsidRPr="00D1366F">
        <w:rPr>
          <w:rFonts w:ascii="Arial" w:hAnsi="Arial" w:cs="Arial"/>
          <w:sz w:val="22"/>
          <w:szCs w:val="22"/>
        </w:rPr>
        <w:t xml:space="preserve"> ineligible.</w:t>
      </w:r>
    </w:p>
    <w:p w14:paraId="17EADCEF" w14:textId="77777777" w:rsidR="00476321" w:rsidRPr="00D1366F" w:rsidRDefault="00476321" w:rsidP="00DB2BD5">
      <w:pPr>
        <w:rPr>
          <w:rFonts w:ascii="Arial" w:hAnsi="Arial" w:cs="Arial"/>
          <w:sz w:val="22"/>
          <w:szCs w:val="22"/>
        </w:rPr>
      </w:pPr>
    </w:p>
    <w:p w14:paraId="282A727A" w14:textId="77777777" w:rsidR="00476321" w:rsidRPr="00D1366F" w:rsidRDefault="00476321" w:rsidP="00DB2BD5">
      <w:pPr>
        <w:rPr>
          <w:rFonts w:ascii="Arial" w:hAnsi="Arial" w:cs="Arial"/>
          <w:sz w:val="22"/>
          <w:szCs w:val="22"/>
        </w:rPr>
      </w:pPr>
      <w:r w:rsidRPr="00D1366F">
        <w:rPr>
          <w:rFonts w:ascii="Arial" w:hAnsi="Arial" w:cs="Arial"/>
          <w:sz w:val="22"/>
          <w:szCs w:val="22"/>
        </w:rPr>
        <w:t>You are advised to e</w:t>
      </w:r>
      <w:r w:rsidR="00B66D22" w:rsidRPr="00D1366F">
        <w:rPr>
          <w:rFonts w:ascii="Arial" w:hAnsi="Arial" w:cs="Arial"/>
          <w:sz w:val="22"/>
          <w:szCs w:val="22"/>
        </w:rPr>
        <w:t>ngage with your dedicated SMART</w:t>
      </w:r>
      <w:r w:rsidR="00A26B3B">
        <w:rPr>
          <w:rFonts w:ascii="Arial" w:hAnsi="Arial" w:cs="Arial"/>
          <w:sz w:val="22"/>
          <w:szCs w:val="22"/>
        </w:rPr>
        <w:t>Innovation</w:t>
      </w:r>
      <w:r w:rsidR="001A3508">
        <w:rPr>
          <w:rFonts w:ascii="Arial" w:hAnsi="Arial" w:cs="Arial"/>
          <w:sz w:val="22"/>
          <w:szCs w:val="22"/>
        </w:rPr>
        <w:t xml:space="preserve"> </w:t>
      </w:r>
      <w:r w:rsidRPr="00D1366F">
        <w:rPr>
          <w:rFonts w:ascii="Arial" w:hAnsi="Arial" w:cs="Arial"/>
          <w:sz w:val="22"/>
          <w:szCs w:val="22"/>
        </w:rPr>
        <w:t>Development Manager to ensure that your potent</w:t>
      </w:r>
      <w:r w:rsidR="00670023">
        <w:rPr>
          <w:rFonts w:ascii="Arial" w:hAnsi="Arial" w:cs="Arial"/>
          <w:sz w:val="22"/>
          <w:szCs w:val="22"/>
        </w:rPr>
        <w:t xml:space="preserve">ial project idea aligns with </w:t>
      </w:r>
      <w:r w:rsidR="00D20023">
        <w:rPr>
          <w:rFonts w:ascii="Arial" w:hAnsi="Arial" w:cs="Arial"/>
          <w:sz w:val="22"/>
          <w:szCs w:val="22"/>
        </w:rPr>
        <w:t>SMART Expertise</w:t>
      </w:r>
      <w:r w:rsidRPr="00D1366F">
        <w:rPr>
          <w:rFonts w:ascii="Arial" w:hAnsi="Arial" w:cs="Arial"/>
          <w:sz w:val="22"/>
          <w:szCs w:val="22"/>
        </w:rPr>
        <w:t xml:space="preserve"> </w:t>
      </w:r>
    </w:p>
    <w:p w14:paraId="7F7667E4" w14:textId="77777777" w:rsidR="00723558" w:rsidRDefault="00723558" w:rsidP="00DB2BD5">
      <w:pPr>
        <w:rPr>
          <w:rFonts w:ascii="Arial" w:hAnsi="Arial" w:cs="Arial"/>
          <w:sz w:val="22"/>
          <w:szCs w:val="22"/>
        </w:rPr>
      </w:pPr>
    </w:p>
    <w:p w14:paraId="7C7C9128" w14:textId="77777777" w:rsidR="00B94F0F" w:rsidRDefault="00B94F0F" w:rsidP="00DB2BD5">
      <w:pPr>
        <w:rPr>
          <w:rFonts w:ascii="Arial" w:hAnsi="Arial" w:cs="Arial"/>
          <w:sz w:val="22"/>
          <w:szCs w:val="22"/>
        </w:rPr>
      </w:pPr>
    </w:p>
    <w:p w14:paraId="51D9AB22" w14:textId="77777777" w:rsidR="00B94F0F" w:rsidRDefault="00B94F0F" w:rsidP="00DB2BD5">
      <w:pPr>
        <w:rPr>
          <w:rFonts w:ascii="Arial" w:hAnsi="Arial" w:cs="Arial"/>
          <w:sz w:val="22"/>
          <w:szCs w:val="22"/>
        </w:rPr>
      </w:pPr>
    </w:p>
    <w:p w14:paraId="26871E15" w14:textId="77777777" w:rsidR="00B94F0F" w:rsidRDefault="00B94F0F" w:rsidP="00DB2BD5">
      <w:pPr>
        <w:rPr>
          <w:rFonts w:ascii="Arial" w:hAnsi="Arial" w:cs="Arial"/>
          <w:sz w:val="22"/>
          <w:szCs w:val="22"/>
        </w:rPr>
      </w:pPr>
    </w:p>
    <w:p w14:paraId="2899C03B" w14:textId="77777777" w:rsidR="00B94F0F" w:rsidRDefault="00B94F0F" w:rsidP="00DB2BD5">
      <w:pPr>
        <w:rPr>
          <w:rFonts w:ascii="Arial" w:hAnsi="Arial" w:cs="Arial"/>
          <w:sz w:val="22"/>
          <w:szCs w:val="22"/>
        </w:rPr>
      </w:pPr>
    </w:p>
    <w:p w14:paraId="2D705E8B" w14:textId="77777777" w:rsidR="00B94F0F" w:rsidRDefault="00B94F0F" w:rsidP="00DB2BD5">
      <w:pPr>
        <w:rPr>
          <w:rFonts w:ascii="Arial" w:hAnsi="Arial" w:cs="Arial"/>
          <w:sz w:val="22"/>
          <w:szCs w:val="22"/>
        </w:rPr>
      </w:pPr>
    </w:p>
    <w:p w14:paraId="4AE7BC6F" w14:textId="77777777" w:rsidR="00B94F0F" w:rsidRDefault="00B94F0F" w:rsidP="00DB2BD5">
      <w:pPr>
        <w:rPr>
          <w:rFonts w:ascii="Arial" w:hAnsi="Arial" w:cs="Arial"/>
          <w:sz w:val="22"/>
          <w:szCs w:val="22"/>
        </w:rPr>
      </w:pPr>
    </w:p>
    <w:p w14:paraId="3734C22B" w14:textId="77777777" w:rsidR="00B94F0F" w:rsidRDefault="00B94F0F" w:rsidP="00DB2BD5">
      <w:pPr>
        <w:rPr>
          <w:rFonts w:ascii="Arial" w:hAnsi="Arial" w:cs="Arial"/>
          <w:sz w:val="22"/>
          <w:szCs w:val="22"/>
        </w:rPr>
      </w:pPr>
    </w:p>
    <w:p w14:paraId="7E09CF46" w14:textId="77777777" w:rsidR="00B94F0F" w:rsidRDefault="00B94F0F" w:rsidP="00DB2BD5">
      <w:pPr>
        <w:rPr>
          <w:rFonts w:ascii="Arial" w:hAnsi="Arial" w:cs="Arial"/>
          <w:sz w:val="22"/>
          <w:szCs w:val="22"/>
        </w:rPr>
      </w:pPr>
    </w:p>
    <w:p w14:paraId="5961A099" w14:textId="77777777" w:rsidR="00B94F0F" w:rsidRDefault="00B94F0F" w:rsidP="00DB2BD5">
      <w:pPr>
        <w:rPr>
          <w:rFonts w:ascii="Arial" w:hAnsi="Arial" w:cs="Arial"/>
          <w:sz w:val="22"/>
          <w:szCs w:val="22"/>
        </w:rPr>
      </w:pPr>
    </w:p>
    <w:p w14:paraId="115AE447" w14:textId="77777777" w:rsidR="00B94F0F" w:rsidRDefault="00B94F0F" w:rsidP="00DB2BD5">
      <w:pPr>
        <w:rPr>
          <w:rFonts w:ascii="Arial" w:hAnsi="Arial" w:cs="Arial"/>
          <w:sz w:val="22"/>
          <w:szCs w:val="22"/>
        </w:rPr>
      </w:pPr>
    </w:p>
    <w:p w14:paraId="66F43156" w14:textId="77777777" w:rsidR="00601412" w:rsidRPr="00D1366F" w:rsidRDefault="00601412" w:rsidP="00DB2BD5">
      <w:pPr>
        <w:rPr>
          <w:rFonts w:ascii="Arial" w:hAnsi="Arial" w:cs="Arial"/>
          <w:sz w:val="22"/>
          <w:szCs w:val="22"/>
        </w:rPr>
      </w:pPr>
      <w:r w:rsidRPr="00D1366F">
        <w:rPr>
          <w:rFonts w:ascii="Arial" w:hAnsi="Arial" w:cs="Arial"/>
          <w:sz w:val="22"/>
          <w:szCs w:val="22"/>
        </w:rPr>
        <w:t>Your Development Managers are:</w:t>
      </w:r>
    </w:p>
    <w:p w14:paraId="41159D43" w14:textId="77777777" w:rsidR="00476321" w:rsidRDefault="00476321" w:rsidP="00DB2BD5">
      <w:pPr>
        <w:rPr>
          <w:rStyle w:val="Hyperlink"/>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277"/>
        <w:gridCol w:w="4389"/>
      </w:tblGrid>
      <w:tr w:rsidR="00670023" w:rsidRPr="00B163D4" w14:paraId="5372BB2D" w14:textId="77777777" w:rsidTr="00DB2BD5">
        <w:tc>
          <w:tcPr>
            <w:tcW w:w="2448" w:type="dxa"/>
          </w:tcPr>
          <w:p w14:paraId="753EF831" w14:textId="77777777" w:rsidR="00670023" w:rsidRPr="00B163D4" w:rsidRDefault="00670023" w:rsidP="00DB2BD5">
            <w:pPr>
              <w:rPr>
                <w:rStyle w:val="Hyperlink"/>
                <w:rFonts w:ascii="Arial" w:hAnsi="Arial" w:cs="Arial"/>
                <w:sz w:val="22"/>
                <w:szCs w:val="22"/>
              </w:rPr>
            </w:pPr>
            <w:r w:rsidRPr="00B163D4">
              <w:rPr>
                <w:rFonts w:ascii="Arial" w:hAnsi="Arial" w:cs="Arial"/>
                <w:sz w:val="22"/>
                <w:szCs w:val="22"/>
              </w:rPr>
              <w:t>South East Wales</w:t>
            </w:r>
            <w:r w:rsidR="00DB2BD5" w:rsidRPr="00B163D4">
              <w:rPr>
                <w:rFonts w:ascii="Arial" w:hAnsi="Arial" w:cs="Arial"/>
                <w:sz w:val="22"/>
                <w:szCs w:val="22"/>
              </w:rPr>
              <w:t>:</w:t>
            </w:r>
          </w:p>
        </w:tc>
        <w:tc>
          <w:tcPr>
            <w:tcW w:w="2340" w:type="dxa"/>
          </w:tcPr>
          <w:p w14:paraId="0BC45C60" w14:textId="77777777" w:rsidR="00670023" w:rsidRPr="00B163D4" w:rsidRDefault="00B163D4" w:rsidP="00DB2BD5">
            <w:pPr>
              <w:rPr>
                <w:rStyle w:val="Hyperlink"/>
                <w:rFonts w:ascii="Arial" w:hAnsi="Arial" w:cs="Arial"/>
                <w:sz w:val="22"/>
                <w:szCs w:val="22"/>
              </w:rPr>
            </w:pPr>
            <w:r w:rsidRPr="00B163D4">
              <w:rPr>
                <w:rFonts w:ascii="Arial" w:hAnsi="Arial" w:cs="Arial"/>
                <w:sz w:val="22"/>
                <w:szCs w:val="22"/>
              </w:rPr>
              <w:t>Richard Morgan</w:t>
            </w:r>
          </w:p>
        </w:tc>
        <w:tc>
          <w:tcPr>
            <w:tcW w:w="4454" w:type="dxa"/>
          </w:tcPr>
          <w:p w14:paraId="071889FF" w14:textId="77777777" w:rsidR="00670023" w:rsidRPr="00B163D4" w:rsidRDefault="00B163D4" w:rsidP="00DB2BD5">
            <w:pPr>
              <w:rPr>
                <w:rStyle w:val="Hyperlink"/>
                <w:rFonts w:ascii="Arial" w:hAnsi="Arial" w:cs="Arial"/>
                <w:sz w:val="22"/>
                <w:szCs w:val="22"/>
              </w:rPr>
            </w:pPr>
            <w:r w:rsidRPr="00B163D4">
              <w:rPr>
                <w:rStyle w:val="Hyperlink"/>
                <w:rFonts w:ascii="Arial" w:hAnsi="Arial" w:cs="Arial"/>
                <w:sz w:val="22"/>
                <w:szCs w:val="22"/>
              </w:rPr>
              <w:t>Richard.Morgan4@gov.wales</w:t>
            </w:r>
          </w:p>
        </w:tc>
      </w:tr>
      <w:tr w:rsidR="00670023" w:rsidRPr="00B163D4" w14:paraId="3AB72286" w14:textId="77777777" w:rsidTr="00DB2BD5">
        <w:tc>
          <w:tcPr>
            <w:tcW w:w="2448" w:type="dxa"/>
          </w:tcPr>
          <w:p w14:paraId="73838862" w14:textId="77777777" w:rsidR="00670023" w:rsidRPr="00B163D4" w:rsidRDefault="00DB2BD5" w:rsidP="00DB2BD5">
            <w:pPr>
              <w:rPr>
                <w:rStyle w:val="Hyperlink"/>
                <w:rFonts w:ascii="Arial" w:hAnsi="Arial" w:cs="Arial"/>
                <w:color w:val="auto"/>
                <w:sz w:val="22"/>
                <w:szCs w:val="22"/>
                <w:u w:val="none"/>
              </w:rPr>
            </w:pPr>
            <w:r w:rsidRPr="00B163D4">
              <w:rPr>
                <w:rFonts w:ascii="Arial" w:hAnsi="Arial" w:cs="Arial"/>
                <w:sz w:val="22"/>
                <w:szCs w:val="22"/>
              </w:rPr>
              <w:t>South West Wales:</w:t>
            </w:r>
          </w:p>
        </w:tc>
        <w:tc>
          <w:tcPr>
            <w:tcW w:w="2340" w:type="dxa"/>
          </w:tcPr>
          <w:p w14:paraId="18140C0B" w14:textId="77777777" w:rsidR="00670023" w:rsidRPr="00B163D4" w:rsidRDefault="00670023" w:rsidP="00DB2BD5">
            <w:pPr>
              <w:rPr>
                <w:rStyle w:val="Hyperlink"/>
                <w:rFonts w:ascii="Arial" w:hAnsi="Arial" w:cs="Arial"/>
                <w:color w:val="auto"/>
                <w:sz w:val="22"/>
                <w:szCs w:val="22"/>
                <w:u w:val="none"/>
              </w:rPr>
            </w:pPr>
            <w:r w:rsidRPr="00B163D4">
              <w:rPr>
                <w:rFonts w:ascii="Arial" w:hAnsi="Arial" w:cs="Arial"/>
                <w:sz w:val="22"/>
                <w:szCs w:val="22"/>
              </w:rPr>
              <w:t>Terry Stubbs</w:t>
            </w:r>
          </w:p>
        </w:tc>
        <w:tc>
          <w:tcPr>
            <w:tcW w:w="4454" w:type="dxa"/>
          </w:tcPr>
          <w:p w14:paraId="541EBFF6" w14:textId="77777777" w:rsidR="00670023" w:rsidRPr="00B163D4" w:rsidRDefault="0065781D" w:rsidP="00DB2BD5">
            <w:pPr>
              <w:rPr>
                <w:rStyle w:val="Hyperlink"/>
                <w:rFonts w:ascii="Arial" w:hAnsi="Arial" w:cs="Arial"/>
                <w:color w:val="auto"/>
                <w:sz w:val="22"/>
                <w:szCs w:val="22"/>
                <w:u w:val="none"/>
              </w:rPr>
            </w:pPr>
            <w:hyperlink r:id="rId13" w:history="1">
              <w:r w:rsidR="00694FB9" w:rsidRPr="00B163D4">
                <w:rPr>
                  <w:rStyle w:val="Hyperlink"/>
                  <w:rFonts w:ascii="Arial" w:hAnsi="Arial" w:cs="Arial"/>
                  <w:sz w:val="22"/>
                  <w:szCs w:val="22"/>
                </w:rPr>
                <w:t>Terry.Stubbs@gov.wales</w:t>
              </w:r>
            </w:hyperlink>
            <w:r w:rsidR="00694FB9" w:rsidRPr="00B163D4">
              <w:rPr>
                <w:rFonts w:ascii="Arial" w:hAnsi="Arial" w:cs="Arial"/>
                <w:sz w:val="22"/>
                <w:szCs w:val="22"/>
              </w:rPr>
              <w:t xml:space="preserve"> </w:t>
            </w:r>
          </w:p>
        </w:tc>
      </w:tr>
      <w:tr w:rsidR="00670023" w14:paraId="743968EC" w14:textId="77777777" w:rsidTr="00DB2BD5">
        <w:tc>
          <w:tcPr>
            <w:tcW w:w="2448" w:type="dxa"/>
          </w:tcPr>
          <w:p w14:paraId="1EB44693" w14:textId="77777777" w:rsidR="00670023" w:rsidRPr="00B163D4" w:rsidRDefault="00DB2BD5" w:rsidP="00DB2BD5">
            <w:pPr>
              <w:rPr>
                <w:rStyle w:val="Hyperlink"/>
                <w:rFonts w:ascii="Arial" w:hAnsi="Arial" w:cs="Arial"/>
                <w:sz w:val="22"/>
                <w:szCs w:val="22"/>
              </w:rPr>
            </w:pPr>
            <w:r w:rsidRPr="00B163D4">
              <w:rPr>
                <w:rFonts w:ascii="Arial" w:hAnsi="Arial" w:cs="Arial"/>
                <w:sz w:val="22"/>
                <w:szCs w:val="22"/>
              </w:rPr>
              <w:t>North and Mid Wales:</w:t>
            </w:r>
          </w:p>
        </w:tc>
        <w:tc>
          <w:tcPr>
            <w:tcW w:w="2340" w:type="dxa"/>
          </w:tcPr>
          <w:p w14:paraId="05042B5B" w14:textId="77777777" w:rsidR="00670023" w:rsidRPr="00B163D4" w:rsidRDefault="00DB2BD5" w:rsidP="00DB2BD5">
            <w:pPr>
              <w:rPr>
                <w:rStyle w:val="Hyperlink"/>
                <w:rFonts w:ascii="Arial" w:hAnsi="Arial" w:cs="Arial"/>
                <w:color w:val="auto"/>
                <w:sz w:val="22"/>
                <w:szCs w:val="22"/>
                <w:u w:val="none"/>
              </w:rPr>
            </w:pPr>
            <w:r w:rsidRPr="00B163D4">
              <w:rPr>
                <w:rFonts w:ascii="Arial" w:hAnsi="Arial" w:cs="Arial"/>
                <w:sz w:val="22"/>
                <w:szCs w:val="22"/>
              </w:rPr>
              <w:t>Samantha Williams</w:t>
            </w:r>
          </w:p>
        </w:tc>
        <w:tc>
          <w:tcPr>
            <w:tcW w:w="4454" w:type="dxa"/>
          </w:tcPr>
          <w:p w14:paraId="0BFFED25" w14:textId="77777777" w:rsidR="00670023" w:rsidRPr="00B163D4" w:rsidRDefault="0065781D" w:rsidP="00DB2BD5">
            <w:pPr>
              <w:rPr>
                <w:rStyle w:val="Hyperlink"/>
                <w:rFonts w:ascii="Arial" w:hAnsi="Arial" w:cs="Arial"/>
                <w:sz w:val="22"/>
                <w:szCs w:val="22"/>
              </w:rPr>
            </w:pPr>
            <w:hyperlink r:id="rId14" w:history="1">
              <w:r w:rsidR="00694FB9" w:rsidRPr="00B163D4">
                <w:rPr>
                  <w:rStyle w:val="Hyperlink"/>
                  <w:rFonts w:ascii="Arial" w:hAnsi="Arial" w:cs="Arial"/>
                  <w:sz w:val="22"/>
                  <w:szCs w:val="22"/>
                </w:rPr>
                <w:t>Samantha.Williams@gov.wales</w:t>
              </w:r>
            </w:hyperlink>
            <w:r w:rsidR="00694FB9" w:rsidRPr="00B163D4">
              <w:rPr>
                <w:rFonts w:ascii="Arial" w:hAnsi="Arial" w:cs="Arial"/>
                <w:sz w:val="22"/>
                <w:szCs w:val="22"/>
              </w:rPr>
              <w:t xml:space="preserve"> </w:t>
            </w:r>
          </w:p>
        </w:tc>
      </w:tr>
    </w:tbl>
    <w:p w14:paraId="597B26AF" w14:textId="77777777" w:rsidR="001A3508" w:rsidRDefault="001A3508" w:rsidP="00FC2F9E">
      <w:pPr>
        <w:spacing w:after="200" w:line="276" w:lineRule="auto"/>
        <w:rPr>
          <w:rFonts w:ascii="Arial" w:hAnsi="Arial" w:cs="Arial"/>
          <w:b/>
          <w:sz w:val="22"/>
          <w:szCs w:val="22"/>
        </w:rPr>
      </w:pPr>
    </w:p>
    <w:p w14:paraId="6487F8A4" w14:textId="77777777" w:rsidR="00B94F0F" w:rsidRDefault="00B94F0F" w:rsidP="00FC2F9E">
      <w:pPr>
        <w:spacing w:after="200" w:line="276" w:lineRule="auto"/>
        <w:rPr>
          <w:rFonts w:ascii="Arial" w:hAnsi="Arial" w:cs="Arial"/>
          <w:b/>
          <w:sz w:val="22"/>
          <w:szCs w:val="22"/>
        </w:rPr>
      </w:pPr>
    </w:p>
    <w:p w14:paraId="4F5A8917" w14:textId="77777777" w:rsidR="00601412" w:rsidRPr="00D1366F" w:rsidRDefault="008B3E85" w:rsidP="00FC2F9E">
      <w:pPr>
        <w:spacing w:after="200" w:line="276" w:lineRule="auto"/>
        <w:rPr>
          <w:rFonts w:ascii="Arial" w:hAnsi="Arial" w:cs="Arial"/>
          <w:b/>
          <w:sz w:val="22"/>
          <w:szCs w:val="22"/>
        </w:rPr>
      </w:pPr>
      <w:r w:rsidRPr="00D1366F">
        <w:rPr>
          <w:rFonts w:ascii="Arial" w:hAnsi="Arial" w:cs="Arial"/>
          <w:b/>
          <w:sz w:val="22"/>
          <w:szCs w:val="22"/>
        </w:rPr>
        <w:t xml:space="preserve">Aims of </w:t>
      </w:r>
      <w:r w:rsidR="00D20023">
        <w:rPr>
          <w:rFonts w:ascii="Arial" w:hAnsi="Arial" w:cs="Arial"/>
          <w:b/>
          <w:sz w:val="22"/>
          <w:szCs w:val="22"/>
        </w:rPr>
        <w:t>SMART Expertise</w:t>
      </w:r>
    </w:p>
    <w:p w14:paraId="5F4A0534" w14:textId="77777777"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To address strategic industrial technical c</w:t>
      </w:r>
      <w:r w:rsidR="00DB2BD5" w:rsidRPr="00DB2BD5">
        <w:rPr>
          <w:rFonts w:ascii="Arial" w:hAnsi="Arial" w:cs="Arial"/>
        </w:rPr>
        <w:t xml:space="preserve">hallenges with a clear focus on </w:t>
      </w:r>
      <w:r w:rsidRPr="00DB2BD5">
        <w:rPr>
          <w:rFonts w:ascii="Arial" w:hAnsi="Arial" w:cs="Arial"/>
        </w:rPr>
        <w:t>commercialisation and exploitation.</w:t>
      </w:r>
    </w:p>
    <w:p w14:paraId="35B69187" w14:textId="77777777"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 xml:space="preserve">To increase commercialisation of </w:t>
      </w:r>
      <w:r w:rsidR="00DB2BD5" w:rsidRPr="00DB2BD5">
        <w:rPr>
          <w:rFonts w:ascii="Arial" w:hAnsi="Arial" w:cs="Arial"/>
        </w:rPr>
        <w:t>research</w:t>
      </w:r>
      <w:r w:rsidRPr="00DB2BD5">
        <w:rPr>
          <w:rFonts w:ascii="Arial" w:hAnsi="Arial" w:cs="Arial"/>
        </w:rPr>
        <w:t xml:space="preserve"> organisations </w:t>
      </w:r>
      <w:r w:rsidR="00DB2BD5" w:rsidRPr="00DB2BD5">
        <w:rPr>
          <w:rFonts w:ascii="Arial" w:hAnsi="Arial" w:cs="Arial"/>
        </w:rPr>
        <w:t xml:space="preserve">research </w:t>
      </w:r>
      <w:r w:rsidRPr="00DB2BD5">
        <w:rPr>
          <w:rFonts w:ascii="Arial" w:hAnsi="Arial" w:cs="Arial"/>
        </w:rPr>
        <w:t>in</w:t>
      </w:r>
      <w:r w:rsidR="00DB2BD5" w:rsidRPr="00DB2BD5">
        <w:rPr>
          <w:rFonts w:ascii="Arial" w:hAnsi="Arial" w:cs="Arial"/>
        </w:rPr>
        <w:t xml:space="preserve"> </w:t>
      </w:r>
      <w:r w:rsidRPr="00DB2BD5">
        <w:rPr>
          <w:rFonts w:ascii="Arial" w:hAnsi="Arial" w:cs="Arial"/>
        </w:rPr>
        <w:t>partnership with industry</w:t>
      </w:r>
      <w:r w:rsidR="00DB2BD5" w:rsidRPr="00DB2BD5">
        <w:rPr>
          <w:rFonts w:ascii="Arial" w:hAnsi="Arial" w:cs="Arial"/>
        </w:rPr>
        <w:t>.</w:t>
      </w:r>
    </w:p>
    <w:p w14:paraId="37F9C8A0" w14:textId="77777777"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To secure competitively won follow-on funding</w:t>
      </w:r>
      <w:r w:rsidR="00DB2BD5" w:rsidRPr="00DB2BD5">
        <w:rPr>
          <w:rFonts w:ascii="Arial" w:hAnsi="Arial" w:cs="Arial"/>
        </w:rPr>
        <w:t>.</w:t>
      </w:r>
    </w:p>
    <w:p w14:paraId="04928123" w14:textId="77777777" w:rsidR="00C470E2" w:rsidRPr="00DB2BD5" w:rsidRDefault="00DB2BD5"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lastRenderedPageBreak/>
        <w:t>Growth of R</w:t>
      </w:r>
      <w:r w:rsidR="00C470E2" w:rsidRPr="00DB2BD5">
        <w:rPr>
          <w:rFonts w:ascii="Arial" w:hAnsi="Arial" w:cs="Arial"/>
        </w:rPr>
        <w:t>D</w:t>
      </w:r>
      <w:r w:rsidRPr="00DB2BD5">
        <w:rPr>
          <w:rFonts w:ascii="Arial" w:hAnsi="Arial" w:cs="Arial"/>
        </w:rPr>
        <w:t>&amp;I</w:t>
      </w:r>
      <w:r w:rsidR="00C470E2" w:rsidRPr="00DB2BD5">
        <w:rPr>
          <w:rFonts w:ascii="Arial" w:hAnsi="Arial" w:cs="Arial"/>
        </w:rPr>
        <w:t xml:space="preserve"> expertise and capacity in research orga</w:t>
      </w:r>
      <w:r w:rsidRPr="00DB2BD5">
        <w:rPr>
          <w:rFonts w:ascii="Arial" w:hAnsi="Arial" w:cs="Arial"/>
        </w:rPr>
        <w:t>nisations and industry.</w:t>
      </w:r>
    </w:p>
    <w:p w14:paraId="0370DB7C" w14:textId="77777777" w:rsidR="004047F1" w:rsidRPr="00DB2BD5" w:rsidRDefault="004047F1"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 xml:space="preserve">To encourage </w:t>
      </w:r>
      <w:r w:rsidR="00DB2BD5">
        <w:rPr>
          <w:rFonts w:ascii="Arial" w:hAnsi="Arial" w:cs="Arial"/>
        </w:rPr>
        <w:t xml:space="preserve">innovative </w:t>
      </w:r>
      <w:r w:rsidRPr="00DB2BD5">
        <w:rPr>
          <w:rFonts w:ascii="Arial" w:hAnsi="Arial" w:cs="Arial"/>
        </w:rPr>
        <w:t>collaborative partnership</w:t>
      </w:r>
      <w:r w:rsidR="00DB2BD5" w:rsidRPr="00DB2BD5">
        <w:rPr>
          <w:rFonts w:ascii="Arial" w:hAnsi="Arial" w:cs="Arial"/>
        </w:rPr>
        <w:t>s between industry and research organisations</w:t>
      </w:r>
      <w:r w:rsidRPr="00DB2BD5">
        <w:rPr>
          <w:rFonts w:ascii="Arial" w:hAnsi="Arial" w:cs="Arial"/>
        </w:rPr>
        <w:t>.</w:t>
      </w:r>
    </w:p>
    <w:p w14:paraId="1BA0C744" w14:textId="77777777" w:rsidR="00C470E2" w:rsidRDefault="00C470E2" w:rsidP="00DB2BD5">
      <w:pPr>
        <w:autoSpaceDE w:val="0"/>
        <w:autoSpaceDN w:val="0"/>
        <w:adjustRightInd w:val="0"/>
        <w:rPr>
          <w:rFonts w:ascii="Arial" w:hAnsi="Arial" w:cs="Arial"/>
          <w:sz w:val="22"/>
          <w:szCs w:val="22"/>
        </w:rPr>
      </w:pPr>
    </w:p>
    <w:p w14:paraId="02093D6B" w14:textId="77777777" w:rsidR="00723558" w:rsidRPr="00723558" w:rsidRDefault="00D20023" w:rsidP="00DB2BD5">
      <w:pPr>
        <w:rPr>
          <w:rFonts w:ascii="Arial" w:eastAsia="Calibri" w:hAnsi="Arial" w:cs="Arial"/>
          <w:sz w:val="22"/>
          <w:szCs w:val="22"/>
          <w:lang w:eastAsia="en-US"/>
        </w:rPr>
      </w:pPr>
      <w:r>
        <w:rPr>
          <w:rFonts w:ascii="Arial" w:eastAsia="Calibri" w:hAnsi="Arial" w:cs="Arial"/>
          <w:sz w:val="22"/>
          <w:szCs w:val="22"/>
          <w:lang w:eastAsia="en-US"/>
        </w:rPr>
        <w:t>SMART Expertise</w:t>
      </w:r>
      <w:r w:rsidR="00723558" w:rsidRPr="00723558">
        <w:rPr>
          <w:rFonts w:ascii="Arial" w:eastAsia="Calibri" w:hAnsi="Arial" w:cs="Arial"/>
          <w:sz w:val="22"/>
          <w:szCs w:val="22"/>
          <w:lang w:eastAsia="en-US"/>
        </w:rPr>
        <w:t xml:space="preserve"> support </w:t>
      </w:r>
      <w:r w:rsidR="00723558">
        <w:rPr>
          <w:rFonts w:ascii="Arial" w:eastAsia="Calibri" w:hAnsi="Arial" w:cs="Arial"/>
          <w:sz w:val="22"/>
          <w:szCs w:val="22"/>
          <w:lang w:eastAsia="en-US"/>
        </w:rPr>
        <w:t xml:space="preserve">aims to </w:t>
      </w:r>
      <w:r w:rsidR="00DB2BD5">
        <w:rPr>
          <w:rFonts w:ascii="Arial" w:eastAsia="Calibri" w:hAnsi="Arial" w:cs="Arial"/>
          <w:sz w:val="22"/>
          <w:szCs w:val="22"/>
          <w:lang w:eastAsia="en-US"/>
        </w:rPr>
        <w:t>add value to the R</w:t>
      </w:r>
      <w:r w:rsidR="00723558" w:rsidRPr="00723558">
        <w:rPr>
          <w:rFonts w:ascii="Arial" w:eastAsia="Calibri" w:hAnsi="Arial" w:cs="Arial"/>
          <w:sz w:val="22"/>
          <w:szCs w:val="22"/>
          <w:lang w:eastAsia="en-US"/>
        </w:rPr>
        <w:t xml:space="preserve">D&amp;I process </w:t>
      </w:r>
      <w:r w:rsidR="008D0BF5">
        <w:rPr>
          <w:rFonts w:ascii="Arial" w:eastAsia="Calibri" w:hAnsi="Arial" w:cs="Arial"/>
          <w:sz w:val="22"/>
          <w:szCs w:val="22"/>
          <w:lang w:eastAsia="en-US"/>
        </w:rPr>
        <w:t>by increasing</w:t>
      </w:r>
      <w:r w:rsidR="00723558" w:rsidRPr="00723558">
        <w:rPr>
          <w:rFonts w:ascii="Arial" w:eastAsia="Calibri" w:hAnsi="Arial" w:cs="Arial"/>
          <w:sz w:val="22"/>
          <w:szCs w:val="22"/>
          <w:lang w:eastAsia="en-US"/>
        </w:rPr>
        <w:t xml:space="preserve"> the successful translation of research </w:t>
      </w:r>
      <w:r w:rsidR="008D0BF5">
        <w:rPr>
          <w:rFonts w:ascii="Arial" w:eastAsia="Calibri" w:hAnsi="Arial" w:cs="Arial"/>
          <w:sz w:val="22"/>
          <w:szCs w:val="22"/>
          <w:lang w:eastAsia="en-US"/>
        </w:rPr>
        <w:t>in</w:t>
      </w:r>
      <w:r w:rsidR="00723558" w:rsidRPr="00723558">
        <w:rPr>
          <w:rFonts w:ascii="Arial" w:eastAsia="Calibri" w:hAnsi="Arial" w:cs="Arial"/>
          <w:sz w:val="22"/>
          <w:szCs w:val="22"/>
          <w:lang w:eastAsia="en-US"/>
        </w:rPr>
        <w:t xml:space="preserve">to new and improved products, </w:t>
      </w:r>
      <w:r w:rsidR="008D0BF5">
        <w:rPr>
          <w:rFonts w:ascii="Arial" w:eastAsia="Calibri" w:hAnsi="Arial" w:cs="Arial"/>
          <w:sz w:val="22"/>
          <w:szCs w:val="22"/>
          <w:lang w:eastAsia="en-US"/>
        </w:rPr>
        <w:t>processes and services b</w:t>
      </w:r>
      <w:r w:rsidR="00723558" w:rsidRPr="00723558">
        <w:rPr>
          <w:rFonts w:ascii="Arial" w:eastAsia="Calibri" w:hAnsi="Arial" w:cs="Arial"/>
          <w:sz w:val="22"/>
          <w:szCs w:val="22"/>
          <w:lang w:eastAsia="en-US"/>
        </w:rPr>
        <w:t xml:space="preserve">y utilising knowledge and technology from </w:t>
      </w:r>
      <w:r w:rsidR="008D0BF5">
        <w:rPr>
          <w:rFonts w:ascii="Arial" w:eastAsia="Calibri" w:hAnsi="Arial" w:cs="Arial"/>
          <w:sz w:val="22"/>
          <w:szCs w:val="22"/>
          <w:lang w:eastAsia="en-US"/>
        </w:rPr>
        <w:t>research organisations to create an industry demand driven R</w:t>
      </w:r>
      <w:r w:rsidR="00723558" w:rsidRPr="00723558">
        <w:rPr>
          <w:rFonts w:ascii="Arial" w:eastAsia="Calibri" w:hAnsi="Arial" w:cs="Arial"/>
          <w:sz w:val="22"/>
          <w:szCs w:val="22"/>
          <w:lang w:eastAsia="en-US"/>
        </w:rPr>
        <w:t xml:space="preserve">D&amp;I environment and collaborative </w:t>
      </w:r>
      <w:r w:rsidR="008D0BF5">
        <w:rPr>
          <w:rFonts w:ascii="Arial" w:eastAsia="Calibri" w:hAnsi="Arial" w:cs="Arial"/>
          <w:sz w:val="22"/>
          <w:szCs w:val="22"/>
          <w:lang w:eastAsia="en-US"/>
        </w:rPr>
        <w:t>R&amp;D</w:t>
      </w:r>
      <w:r w:rsidR="00723558" w:rsidRPr="00723558">
        <w:rPr>
          <w:rFonts w:ascii="Arial" w:eastAsia="Calibri" w:hAnsi="Arial" w:cs="Arial"/>
          <w:sz w:val="22"/>
          <w:szCs w:val="22"/>
          <w:lang w:eastAsia="en-US"/>
        </w:rPr>
        <w:t xml:space="preserve"> projects.</w:t>
      </w:r>
    </w:p>
    <w:p w14:paraId="3785F0D0" w14:textId="77777777" w:rsidR="00723558" w:rsidRPr="00723558" w:rsidRDefault="00723558" w:rsidP="00DB2BD5">
      <w:pPr>
        <w:rPr>
          <w:rFonts w:ascii="Arial" w:eastAsia="Calibri" w:hAnsi="Arial" w:cs="Arial"/>
          <w:i/>
          <w:sz w:val="22"/>
          <w:szCs w:val="22"/>
          <w:lang w:eastAsia="en-US"/>
        </w:rPr>
      </w:pPr>
    </w:p>
    <w:p w14:paraId="28742539" w14:textId="77777777" w:rsidR="00723558" w:rsidRPr="00723558" w:rsidRDefault="00D20023" w:rsidP="00DB2BD5">
      <w:pPr>
        <w:autoSpaceDE w:val="0"/>
        <w:autoSpaceDN w:val="0"/>
        <w:adjustRightInd w:val="0"/>
        <w:rPr>
          <w:rFonts w:ascii="Arial" w:hAnsi="Arial" w:cs="Arial"/>
          <w:b/>
          <w:sz w:val="22"/>
          <w:szCs w:val="22"/>
        </w:rPr>
      </w:pPr>
      <w:r>
        <w:rPr>
          <w:rFonts w:ascii="Arial" w:eastAsia="Calibri" w:hAnsi="Arial" w:cs="Arial"/>
          <w:sz w:val="22"/>
          <w:szCs w:val="22"/>
          <w:lang w:eastAsia="en-US"/>
        </w:rPr>
        <w:t>SMART Expertise</w:t>
      </w:r>
      <w:r w:rsidR="00723558" w:rsidRPr="00723558">
        <w:rPr>
          <w:rFonts w:ascii="Arial" w:eastAsia="Calibri" w:hAnsi="Arial" w:cs="Arial"/>
          <w:sz w:val="22"/>
          <w:szCs w:val="22"/>
          <w:lang w:eastAsia="en-US"/>
        </w:rPr>
        <w:t xml:space="preserve"> will work closely</w:t>
      </w:r>
      <w:r w:rsidR="00723558">
        <w:rPr>
          <w:rFonts w:ascii="Arial" w:eastAsia="Calibri" w:hAnsi="Arial" w:cs="Arial"/>
          <w:sz w:val="22"/>
          <w:szCs w:val="22"/>
          <w:lang w:eastAsia="en-US"/>
        </w:rPr>
        <w:t xml:space="preserve"> with the Welsh Government SMART suite of operations</w:t>
      </w:r>
      <w:r w:rsidR="004248A2">
        <w:rPr>
          <w:rFonts w:ascii="Arial" w:eastAsia="Calibri" w:hAnsi="Arial" w:cs="Arial"/>
          <w:sz w:val="22"/>
          <w:szCs w:val="22"/>
          <w:lang w:eastAsia="en-US"/>
        </w:rPr>
        <w:t xml:space="preserve"> to ensure that all industrial</w:t>
      </w:r>
      <w:r w:rsidR="00723558" w:rsidRPr="00723558">
        <w:rPr>
          <w:rFonts w:ascii="Arial" w:eastAsia="Calibri" w:hAnsi="Arial" w:cs="Arial"/>
          <w:sz w:val="22"/>
          <w:szCs w:val="22"/>
          <w:lang w:eastAsia="en-US"/>
        </w:rPr>
        <w:t xml:space="preserve"> partners involved in projects are aware of the continued support to </w:t>
      </w:r>
      <w:r w:rsidR="008D0BF5">
        <w:rPr>
          <w:rFonts w:ascii="Arial" w:eastAsia="Calibri" w:hAnsi="Arial" w:cs="Arial"/>
          <w:sz w:val="22"/>
          <w:szCs w:val="22"/>
          <w:lang w:eastAsia="en-US"/>
        </w:rPr>
        <w:t xml:space="preserve">further develop and </w:t>
      </w:r>
      <w:r w:rsidR="00723558" w:rsidRPr="00723558">
        <w:rPr>
          <w:rFonts w:ascii="Arial" w:eastAsia="Calibri" w:hAnsi="Arial" w:cs="Arial"/>
          <w:sz w:val="22"/>
          <w:szCs w:val="22"/>
          <w:lang w:eastAsia="en-US"/>
        </w:rPr>
        <w:t>exploit any identified commercial opportunities.</w:t>
      </w:r>
    </w:p>
    <w:p w14:paraId="0AC4B508" w14:textId="77777777" w:rsidR="00B66D22" w:rsidRPr="00FD4F25" w:rsidRDefault="00B66D22" w:rsidP="00DB2BD5">
      <w:pPr>
        <w:autoSpaceDE w:val="0"/>
        <w:autoSpaceDN w:val="0"/>
        <w:adjustRightInd w:val="0"/>
        <w:rPr>
          <w:rFonts w:ascii="Arial" w:hAnsi="Arial" w:cs="Arial"/>
          <w:color w:val="000000" w:themeColor="text1"/>
          <w:sz w:val="22"/>
          <w:szCs w:val="22"/>
        </w:rPr>
      </w:pPr>
    </w:p>
    <w:p w14:paraId="3761A5A9" w14:textId="77777777" w:rsidR="00B66D22" w:rsidRPr="00FD4F25" w:rsidRDefault="00B66D22" w:rsidP="00DB2BD5">
      <w:pPr>
        <w:rPr>
          <w:rFonts w:ascii="Arial" w:hAnsi="Arial" w:cs="Arial"/>
          <w:color w:val="000000" w:themeColor="text1"/>
          <w:sz w:val="22"/>
          <w:szCs w:val="22"/>
        </w:rPr>
      </w:pPr>
      <w:r w:rsidRPr="00FD4F25">
        <w:rPr>
          <w:rFonts w:ascii="Arial" w:hAnsi="Arial" w:cs="Arial"/>
          <w:color w:val="000000" w:themeColor="text1"/>
          <w:sz w:val="22"/>
          <w:szCs w:val="22"/>
        </w:rPr>
        <w:t>It is anticipated that the collaborative projects will create the building blocks for innovation</w:t>
      </w:r>
      <w:r w:rsidR="008D0BF5">
        <w:rPr>
          <w:rFonts w:ascii="Arial" w:hAnsi="Arial" w:cs="Arial"/>
          <w:color w:val="000000" w:themeColor="text1"/>
          <w:sz w:val="22"/>
          <w:szCs w:val="22"/>
        </w:rPr>
        <w:t xml:space="preserve"> clusters, build capacity for R</w:t>
      </w:r>
      <w:r w:rsidRPr="00FD4F25">
        <w:rPr>
          <w:rFonts w:ascii="Arial" w:hAnsi="Arial" w:cs="Arial"/>
          <w:color w:val="000000" w:themeColor="text1"/>
          <w:sz w:val="22"/>
          <w:szCs w:val="22"/>
        </w:rPr>
        <w:t>D</w:t>
      </w:r>
      <w:r w:rsidR="008D0BF5">
        <w:rPr>
          <w:rFonts w:ascii="Arial" w:hAnsi="Arial" w:cs="Arial"/>
          <w:color w:val="000000" w:themeColor="text1"/>
          <w:sz w:val="22"/>
          <w:szCs w:val="22"/>
        </w:rPr>
        <w:t>&amp;I</w:t>
      </w:r>
      <w:r w:rsidRPr="00FD4F25">
        <w:rPr>
          <w:rFonts w:ascii="Arial" w:hAnsi="Arial" w:cs="Arial"/>
          <w:color w:val="000000" w:themeColor="text1"/>
          <w:sz w:val="22"/>
          <w:szCs w:val="22"/>
        </w:rPr>
        <w:t xml:space="preserve"> areas of </w:t>
      </w:r>
      <w:r w:rsidR="008D0BF5">
        <w:rPr>
          <w:rFonts w:ascii="Arial" w:hAnsi="Arial" w:cs="Arial"/>
          <w:color w:val="000000" w:themeColor="text1"/>
          <w:sz w:val="22"/>
          <w:szCs w:val="22"/>
        </w:rPr>
        <w:t>Smart Specialisation</w:t>
      </w:r>
      <w:r w:rsidRPr="00FD4F25">
        <w:rPr>
          <w:rFonts w:ascii="Arial" w:hAnsi="Arial" w:cs="Arial"/>
          <w:color w:val="000000" w:themeColor="text1"/>
          <w:sz w:val="22"/>
          <w:szCs w:val="22"/>
        </w:rPr>
        <w:t xml:space="preserve"> and enable the knowledge </w:t>
      </w:r>
      <w:r w:rsidR="008D0BF5">
        <w:rPr>
          <w:rFonts w:ascii="Arial" w:hAnsi="Arial" w:cs="Arial"/>
          <w:color w:val="000000" w:themeColor="text1"/>
          <w:sz w:val="22"/>
          <w:szCs w:val="22"/>
        </w:rPr>
        <w:t>exchange of new technologies</w:t>
      </w:r>
      <w:r w:rsidRPr="00FD4F25">
        <w:rPr>
          <w:rFonts w:ascii="Arial" w:hAnsi="Arial" w:cs="Arial"/>
          <w:color w:val="000000" w:themeColor="text1"/>
          <w:sz w:val="22"/>
          <w:szCs w:val="22"/>
        </w:rPr>
        <w:t>, process</w:t>
      </w:r>
      <w:r w:rsidR="008D0BF5">
        <w:rPr>
          <w:rFonts w:ascii="Arial" w:hAnsi="Arial" w:cs="Arial"/>
          <w:color w:val="000000" w:themeColor="text1"/>
          <w:sz w:val="22"/>
          <w:szCs w:val="22"/>
        </w:rPr>
        <w:t>es</w:t>
      </w:r>
      <w:r w:rsidRPr="00FD4F25">
        <w:rPr>
          <w:rFonts w:ascii="Arial" w:hAnsi="Arial" w:cs="Arial"/>
          <w:color w:val="000000" w:themeColor="text1"/>
          <w:sz w:val="22"/>
          <w:szCs w:val="22"/>
        </w:rPr>
        <w:t xml:space="preserve">, </w:t>
      </w:r>
      <w:proofErr w:type="spellStart"/>
      <w:r w:rsidRPr="00FD4F25">
        <w:rPr>
          <w:rFonts w:ascii="Arial" w:hAnsi="Arial" w:cs="Arial"/>
          <w:color w:val="000000" w:themeColor="text1"/>
          <w:sz w:val="22"/>
          <w:szCs w:val="22"/>
        </w:rPr>
        <w:t>know how</w:t>
      </w:r>
      <w:proofErr w:type="spellEnd"/>
      <w:r w:rsidRPr="00FD4F25">
        <w:rPr>
          <w:rFonts w:ascii="Arial" w:hAnsi="Arial" w:cs="Arial"/>
          <w:color w:val="000000" w:themeColor="text1"/>
          <w:sz w:val="22"/>
          <w:szCs w:val="22"/>
        </w:rPr>
        <w:t xml:space="preserve"> and materials.</w:t>
      </w:r>
    </w:p>
    <w:p w14:paraId="381D0F40" w14:textId="77777777" w:rsidR="00B66D22" w:rsidRPr="00FD4F25" w:rsidRDefault="00B66D22" w:rsidP="00DB2BD5">
      <w:pPr>
        <w:rPr>
          <w:rFonts w:ascii="Arial" w:hAnsi="Arial" w:cs="Arial"/>
          <w:color w:val="000000" w:themeColor="text1"/>
          <w:sz w:val="22"/>
          <w:szCs w:val="22"/>
        </w:rPr>
      </w:pPr>
    </w:p>
    <w:p w14:paraId="4DDECF55" w14:textId="77777777" w:rsidR="00B66D22" w:rsidRPr="00FD4F25" w:rsidRDefault="00033BC8" w:rsidP="00DB2BD5">
      <w:pPr>
        <w:rPr>
          <w:rFonts w:ascii="Arial" w:hAnsi="Arial" w:cs="Arial"/>
          <w:color w:val="000000" w:themeColor="text1"/>
          <w:sz w:val="22"/>
          <w:szCs w:val="22"/>
        </w:rPr>
      </w:pPr>
      <w:r>
        <w:rPr>
          <w:rFonts w:ascii="Arial" w:hAnsi="Arial" w:cs="Arial"/>
          <w:color w:val="000000" w:themeColor="text1"/>
          <w:sz w:val="22"/>
          <w:szCs w:val="22"/>
        </w:rPr>
        <w:t>This will enable</w:t>
      </w:r>
      <w:r w:rsidR="00B66D22" w:rsidRPr="00FD4F25">
        <w:rPr>
          <w:rFonts w:ascii="Arial" w:hAnsi="Arial" w:cs="Arial"/>
          <w:color w:val="000000" w:themeColor="text1"/>
          <w:sz w:val="22"/>
          <w:szCs w:val="22"/>
        </w:rPr>
        <w:t xml:space="preserve"> businesses</w:t>
      </w:r>
      <w:r w:rsidR="003449EC">
        <w:rPr>
          <w:rFonts w:ascii="Arial" w:hAnsi="Arial" w:cs="Arial"/>
          <w:color w:val="000000" w:themeColor="text1"/>
          <w:sz w:val="22"/>
          <w:szCs w:val="22"/>
        </w:rPr>
        <w:t xml:space="preserve"> to</w:t>
      </w:r>
      <w:r w:rsidR="00B66D22" w:rsidRPr="00FD4F25">
        <w:rPr>
          <w:rFonts w:ascii="Arial" w:hAnsi="Arial" w:cs="Arial"/>
          <w:color w:val="000000" w:themeColor="text1"/>
          <w:sz w:val="22"/>
          <w:szCs w:val="22"/>
        </w:rPr>
        <w:t xml:space="preserve"> identify opportunities for R&amp;D</w:t>
      </w:r>
      <w:r>
        <w:rPr>
          <w:rFonts w:ascii="Arial" w:hAnsi="Arial" w:cs="Arial"/>
          <w:color w:val="000000" w:themeColor="text1"/>
          <w:sz w:val="22"/>
          <w:szCs w:val="22"/>
        </w:rPr>
        <w:t xml:space="preserve"> projects and </w:t>
      </w:r>
      <w:r w:rsidRPr="00FD4F25">
        <w:rPr>
          <w:rFonts w:ascii="Arial" w:hAnsi="Arial" w:cs="Arial"/>
          <w:color w:val="000000" w:themeColor="text1"/>
          <w:sz w:val="22"/>
          <w:szCs w:val="22"/>
        </w:rPr>
        <w:t>develop</w:t>
      </w:r>
      <w:r w:rsidR="00B66D22" w:rsidRPr="00FD4F25">
        <w:rPr>
          <w:rFonts w:ascii="Arial" w:hAnsi="Arial" w:cs="Arial"/>
          <w:color w:val="000000" w:themeColor="text1"/>
          <w:sz w:val="22"/>
          <w:szCs w:val="22"/>
        </w:rPr>
        <w:t xml:space="preserve"> new scie</w:t>
      </w:r>
      <w:r w:rsidR="008D0BF5">
        <w:rPr>
          <w:rFonts w:ascii="Arial" w:hAnsi="Arial" w:cs="Arial"/>
          <w:color w:val="000000" w:themeColor="text1"/>
          <w:sz w:val="22"/>
          <w:szCs w:val="22"/>
        </w:rPr>
        <w:t>ntific and technical knowledge</w:t>
      </w:r>
      <w:r>
        <w:rPr>
          <w:rFonts w:ascii="Arial" w:hAnsi="Arial" w:cs="Arial"/>
          <w:color w:val="000000" w:themeColor="text1"/>
          <w:sz w:val="22"/>
          <w:szCs w:val="22"/>
        </w:rPr>
        <w:t xml:space="preserve"> resulting in</w:t>
      </w:r>
      <w:r w:rsidR="008D0BF5">
        <w:rPr>
          <w:rFonts w:ascii="Arial" w:hAnsi="Arial" w:cs="Arial"/>
          <w:color w:val="000000" w:themeColor="text1"/>
          <w:sz w:val="22"/>
          <w:szCs w:val="22"/>
        </w:rPr>
        <w:t xml:space="preserve"> </w:t>
      </w:r>
      <w:r>
        <w:rPr>
          <w:rFonts w:ascii="Arial" w:hAnsi="Arial" w:cs="Arial"/>
          <w:color w:val="000000" w:themeColor="text1"/>
          <w:sz w:val="22"/>
          <w:szCs w:val="22"/>
        </w:rPr>
        <w:t>development and commercialisation of</w:t>
      </w:r>
      <w:r w:rsidR="00B66D22" w:rsidRPr="00FD4F25">
        <w:rPr>
          <w:rFonts w:ascii="Arial" w:hAnsi="Arial" w:cs="Arial"/>
          <w:color w:val="000000" w:themeColor="text1"/>
          <w:sz w:val="22"/>
          <w:szCs w:val="22"/>
        </w:rPr>
        <w:t xml:space="preserve"> </w:t>
      </w:r>
      <w:r>
        <w:rPr>
          <w:rFonts w:ascii="Arial" w:hAnsi="Arial" w:cs="Arial"/>
          <w:color w:val="000000" w:themeColor="text1"/>
          <w:sz w:val="22"/>
          <w:szCs w:val="22"/>
        </w:rPr>
        <w:t xml:space="preserve">innovative products, </w:t>
      </w:r>
      <w:r w:rsidR="00B66D22" w:rsidRPr="00FD4F25">
        <w:rPr>
          <w:rFonts w:ascii="Arial" w:hAnsi="Arial" w:cs="Arial"/>
          <w:color w:val="000000" w:themeColor="text1"/>
          <w:sz w:val="22"/>
          <w:szCs w:val="22"/>
        </w:rPr>
        <w:t>processes</w:t>
      </w:r>
      <w:r>
        <w:rPr>
          <w:rFonts w:ascii="Arial" w:hAnsi="Arial" w:cs="Arial"/>
          <w:color w:val="000000" w:themeColor="text1"/>
          <w:sz w:val="22"/>
          <w:szCs w:val="22"/>
        </w:rPr>
        <w:t xml:space="preserve"> and services. </w:t>
      </w:r>
      <w:r w:rsidR="00B66D22" w:rsidRPr="00FD4F25">
        <w:rPr>
          <w:rFonts w:ascii="Arial" w:hAnsi="Arial" w:cs="Arial"/>
          <w:color w:val="000000" w:themeColor="text1"/>
          <w:sz w:val="22"/>
          <w:szCs w:val="22"/>
        </w:rPr>
        <w:t xml:space="preserve">It is also expected that businesses will exploit the results of </w:t>
      </w:r>
      <w:r>
        <w:rPr>
          <w:rFonts w:ascii="Arial" w:hAnsi="Arial" w:cs="Arial"/>
          <w:color w:val="000000" w:themeColor="text1"/>
          <w:sz w:val="22"/>
          <w:szCs w:val="22"/>
        </w:rPr>
        <w:t xml:space="preserve">the </w:t>
      </w:r>
      <w:r w:rsidR="00B66D22" w:rsidRPr="00FD4F25">
        <w:rPr>
          <w:rFonts w:ascii="Arial" w:hAnsi="Arial" w:cs="Arial"/>
          <w:color w:val="000000" w:themeColor="text1"/>
          <w:sz w:val="22"/>
          <w:szCs w:val="22"/>
        </w:rPr>
        <w:t>R&amp;D through further avenues of support.</w:t>
      </w:r>
      <w:r w:rsidR="008D0BF5" w:rsidRPr="008D0BF5">
        <w:rPr>
          <w:rFonts w:ascii="Arial" w:hAnsi="Arial" w:cs="Arial"/>
          <w:color w:val="000000" w:themeColor="text1"/>
          <w:sz w:val="22"/>
          <w:szCs w:val="22"/>
        </w:rPr>
        <w:t xml:space="preserve"> </w:t>
      </w:r>
    </w:p>
    <w:p w14:paraId="77C4DBD9" w14:textId="77777777" w:rsidR="00B66D22" w:rsidRPr="00FD4F25" w:rsidRDefault="00B66D22" w:rsidP="00DB2BD5">
      <w:pPr>
        <w:autoSpaceDE w:val="0"/>
        <w:autoSpaceDN w:val="0"/>
        <w:adjustRightInd w:val="0"/>
        <w:rPr>
          <w:rFonts w:ascii="Arial" w:hAnsi="Arial" w:cs="Arial"/>
          <w:b/>
          <w:color w:val="000000" w:themeColor="text1"/>
          <w:sz w:val="22"/>
          <w:szCs w:val="22"/>
        </w:rPr>
      </w:pPr>
    </w:p>
    <w:p w14:paraId="56330A38" w14:textId="77777777" w:rsidR="00B66D22" w:rsidRPr="00FD4F25" w:rsidRDefault="00B66D22" w:rsidP="00DB2BD5">
      <w:pPr>
        <w:autoSpaceDE w:val="0"/>
        <w:autoSpaceDN w:val="0"/>
        <w:adjustRightInd w:val="0"/>
        <w:rPr>
          <w:rFonts w:ascii="Arial" w:hAnsi="Arial" w:cs="Arial"/>
          <w:color w:val="000000" w:themeColor="text1"/>
          <w:sz w:val="22"/>
          <w:szCs w:val="22"/>
        </w:rPr>
      </w:pPr>
      <w:r w:rsidRPr="00FD4F25">
        <w:rPr>
          <w:rFonts w:ascii="Arial" w:hAnsi="Arial" w:cs="Arial"/>
          <w:color w:val="000000" w:themeColor="text1"/>
          <w:sz w:val="22"/>
          <w:szCs w:val="22"/>
        </w:rPr>
        <w:t xml:space="preserve">Funding projects involving partnerships between </w:t>
      </w:r>
      <w:r w:rsidR="00033BC8">
        <w:rPr>
          <w:rFonts w:ascii="Arial" w:hAnsi="Arial" w:cs="Arial"/>
          <w:color w:val="000000" w:themeColor="text1"/>
          <w:sz w:val="22"/>
          <w:szCs w:val="22"/>
        </w:rPr>
        <w:t>research organisations</w:t>
      </w:r>
      <w:r w:rsidRPr="00FD4F25">
        <w:rPr>
          <w:rFonts w:ascii="Arial" w:hAnsi="Arial" w:cs="Arial"/>
          <w:color w:val="000000" w:themeColor="text1"/>
          <w:sz w:val="22"/>
          <w:szCs w:val="22"/>
        </w:rPr>
        <w:t xml:space="preserve"> and businesses, reduces financial and technical risk and encourages knowledge exchange, supply chain development and parallel working on complex challenges.</w:t>
      </w:r>
    </w:p>
    <w:p w14:paraId="7F1BDFE1" w14:textId="77777777" w:rsidR="00D1366F" w:rsidRPr="00FD4F25" w:rsidRDefault="00D1366F" w:rsidP="00DB2BD5">
      <w:pPr>
        <w:autoSpaceDE w:val="0"/>
        <w:autoSpaceDN w:val="0"/>
        <w:adjustRightInd w:val="0"/>
        <w:rPr>
          <w:rFonts w:ascii="Arial" w:hAnsi="Arial" w:cs="Arial"/>
          <w:color w:val="000000" w:themeColor="text1"/>
          <w:sz w:val="22"/>
          <w:szCs w:val="22"/>
        </w:rPr>
      </w:pPr>
    </w:p>
    <w:p w14:paraId="6B68BD43" w14:textId="77777777" w:rsidR="00D1366F" w:rsidRDefault="00D1366F" w:rsidP="00DB2BD5">
      <w:pPr>
        <w:autoSpaceDE w:val="0"/>
        <w:autoSpaceDN w:val="0"/>
        <w:adjustRightInd w:val="0"/>
        <w:rPr>
          <w:rFonts w:ascii="Arial" w:eastAsia="Calibri" w:hAnsi="Arial" w:cs="Arial"/>
          <w:color w:val="000000" w:themeColor="text1"/>
          <w:sz w:val="22"/>
          <w:szCs w:val="22"/>
          <w:lang w:eastAsia="en-US"/>
        </w:rPr>
      </w:pPr>
      <w:r w:rsidRPr="00FD4F25">
        <w:rPr>
          <w:rFonts w:ascii="Arial" w:eastAsia="Calibri" w:hAnsi="Arial" w:cs="Arial"/>
          <w:color w:val="000000" w:themeColor="text1"/>
          <w:sz w:val="22"/>
          <w:szCs w:val="22"/>
          <w:lang w:eastAsia="en-US"/>
        </w:rPr>
        <w:t xml:space="preserve">The funding will also assist in building capability and capacity within groups working in relevant technology areas to establish a proven track record in securing competitively won funding and private sector investment in </w:t>
      </w:r>
      <w:proofErr w:type="gramStart"/>
      <w:r w:rsidRPr="00FD4F25">
        <w:rPr>
          <w:rFonts w:ascii="Arial" w:eastAsia="Calibri" w:hAnsi="Arial" w:cs="Arial"/>
          <w:color w:val="000000" w:themeColor="text1"/>
          <w:sz w:val="22"/>
          <w:szCs w:val="22"/>
          <w:lang w:eastAsia="en-US"/>
        </w:rPr>
        <w:t>RD&amp;I</w:t>
      </w:r>
      <w:proofErr w:type="gramEnd"/>
    </w:p>
    <w:p w14:paraId="2C319D5D" w14:textId="77777777" w:rsidR="00FC2F9E" w:rsidRDefault="00FC2F9E" w:rsidP="00DB2BD5">
      <w:pPr>
        <w:autoSpaceDE w:val="0"/>
        <w:autoSpaceDN w:val="0"/>
        <w:adjustRightInd w:val="0"/>
        <w:rPr>
          <w:rFonts w:ascii="Arial" w:eastAsia="Calibri" w:hAnsi="Arial" w:cs="Arial"/>
          <w:color w:val="000000" w:themeColor="text1"/>
          <w:sz w:val="22"/>
          <w:szCs w:val="22"/>
          <w:lang w:eastAsia="en-US"/>
        </w:rPr>
      </w:pPr>
    </w:p>
    <w:p w14:paraId="066ED387" w14:textId="77777777" w:rsidR="00723558" w:rsidRDefault="00723558" w:rsidP="00DB2BD5">
      <w:pPr>
        <w:autoSpaceDE w:val="0"/>
        <w:autoSpaceDN w:val="0"/>
        <w:adjustRightInd w:val="0"/>
        <w:rPr>
          <w:rFonts w:ascii="Arial" w:eastAsia="Calibri" w:hAnsi="Arial" w:cs="Arial"/>
          <w:color w:val="000000" w:themeColor="text1"/>
          <w:sz w:val="22"/>
          <w:szCs w:val="22"/>
          <w:lang w:eastAsia="en-US"/>
        </w:rPr>
      </w:pPr>
    </w:p>
    <w:p w14:paraId="64B5943E" w14:textId="77777777" w:rsidR="00B66D22" w:rsidRPr="00FD4F25" w:rsidRDefault="00B66D22" w:rsidP="00DB2BD5">
      <w:pPr>
        <w:autoSpaceDE w:val="0"/>
        <w:autoSpaceDN w:val="0"/>
        <w:adjustRightInd w:val="0"/>
        <w:rPr>
          <w:rFonts w:ascii="Arial" w:hAnsi="Arial" w:cs="Arial"/>
          <w:b/>
          <w:color w:val="000000" w:themeColor="text1"/>
          <w:sz w:val="22"/>
          <w:szCs w:val="22"/>
        </w:rPr>
      </w:pPr>
      <w:r w:rsidRPr="00FD4F25">
        <w:rPr>
          <w:rFonts w:ascii="Arial" w:hAnsi="Arial" w:cs="Arial"/>
          <w:b/>
          <w:color w:val="000000" w:themeColor="text1"/>
          <w:sz w:val="22"/>
          <w:szCs w:val="22"/>
        </w:rPr>
        <w:t>What is a Collaborative Project?</w:t>
      </w:r>
    </w:p>
    <w:p w14:paraId="25050330" w14:textId="77777777" w:rsidR="00B66D22" w:rsidRPr="00D1366F" w:rsidRDefault="00B66D22" w:rsidP="00DB2BD5">
      <w:pPr>
        <w:autoSpaceDE w:val="0"/>
        <w:autoSpaceDN w:val="0"/>
        <w:adjustRightInd w:val="0"/>
        <w:rPr>
          <w:rFonts w:ascii="Arial" w:hAnsi="Arial" w:cs="Arial"/>
          <w:color w:val="FF0000"/>
          <w:sz w:val="22"/>
          <w:szCs w:val="22"/>
        </w:rPr>
      </w:pPr>
    </w:p>
    <w:p w14:paraId="4C581B28" w14:textId="77777777" w:rsidR="00B66D22" w:rsidRPr="00D1366F" w:rsidRDefault="00B66D22" w:rsidP="00DB2BD5">
      <w:pPr>
        <w:autoSpaceDE w:val="0"/>
        <w:autoSpaceDN w:val="0"/>
        <w:adjustRightInd w:val="0"/>
        <w:rPr>
          <w:rFonts w:ascii="Arial" w:hAnsi="Arial" w:cs="Arial"/>
          <w:sz w:val="22"/>
          <w:szCs w:val="22"/>
        </w:rPr>
      </w:pPr>
      <w:r w:rsidRPr="00D1366F">
        <w:rPr>
          <w:rFonts w:ascii="Arial" w:hAnsi="Arial" w:cs="Arial"/>
          <w:sz w:val="22"/>
          <w:szCs w:val="22"/>
        </w:rPr>
        <w:t xml:space="preserve">Collaborative </w:t>
      </w:r>
      <w:r w:rsidR="00DA681E">
        <w:rPr>
          <w:rFonts w:ascii="Arial" w:hAnsi="Arial" w:cs="Arial"/>
          <w:sz w:val="22"/>
          <w:szCs w:val="22"/>
        </w:rPr>
        <w:t>R&amp;D</w:t>
      </w:r>
      <w:r w:rsidRPr="00D1366F">
        <w:rPr>
          <w:rFonts w:ascii="Arial" w:hAnsi="Arial" w:cs="Arial"/>
          <w:sz w:val="22"/>
          <w:szCs w:val="22"/>
        </w:rPr>
        <w:t xml:space="preserve"> encourages businesses and researchers to work together on innovative projects in strategically important areas of science, engineering and technology.  It is from this that successful new products, processes and services can emerge, contributing to business and economic growth.  </w:t>
      </w:r>
    </w:p>
    <w:p w14:paraId="6B16BBC0" w14:textId="77777777" w:rsidR="00B66D22" w:rsidRPr="00D1366F" w:rsidRDefault="00B66D22" w:rsidP="00DB2BD5">
      <w:pPr>
        <w:autoSpaceDE w:val="0"/>
        <w:autoSpaceDN w:val="0"/>
        <w:adjustRightInd w:val="0"/>
        <w:rPr>
          <w:rFonts w:ascii="Arial" w:hAnsi="Arial" w:cs="Arial"/>
          <w:sz w:val="22"/>
          <w:szCs w:val="22"/>
        </w:rPr>
      </w:pPr>
    </w:p>
    <w:p w14:paraId="622D9601" w14:textId="77777777" w:rsidR="00B66D22" w:rsidRPr="00D1366F" w:rsidRDefault="00B66D22" w:rsidP="00DB2BD5">
      <w:pPr>
        <w:rPr>
          <w:rFonts w:ascii="Arial" w:hAnsi="Arial" w:cs="Arial"/>
          <w:sz w:val="22"/>
          <w:szCs w:val="22"/>
        </w:rPr>
      </w:pPr>
      <w:r w:rsidRPr="00D1366F">
        <w:rPr>
          <w:rFonts w:ascii="Arial" w:hAnsi="Arial" w:cs="Arial"/>
          <w:sz w:val="22"/>
          <w:szCs w:val="22"/>
        </w:rPr>
        <w:t>A Collaborative project is considered to be an ‘effective collaboration’ where independent parties pursue a common objective based on the division of labour.  The partners will jointly define its scope, participate in its design, contribute to its implementation and share its financial, technological, scientific and other risks, as well as its results.  The terms and conditions of a collaboration project, including costs, sharing of risks and results, dissemination of results, access to and rules for allocati</w:t>
      </w:r>
      <w:r w:rsidR="00DA681E">
        <w:rPr>
          <w:rFonts w:ascii="Arial" w:hAnsi="Arial" w:cs="Arial"/>
          <w:sz w:val="22"/>
          <w:szCs w:val="22"/>
        </w:rPr>
        <w:t>on of Intellectual Property</w:t>
      </w:r>
      <w:r w:rsidRPr="00D1366F">
        <w:rPr>
          <w:rFonts w:ascii="Arial" w:hAnsi="Arial" w:cs="Arial"/>
          <w:sz w:val="22"/>
          <w:szCs w:val="22"/>
        </w:rPr>
        <w:t xml:space="preserve"> must be concluded prior to the start of the project.  </w:t>
      </w:r>
    </w:p>
    <w:p w14:paraId="09E09BE1" w14:textId="77777777" w:rsidR="00CD2C46" w:rsidRDefault="00CD2C46" w:rsidP="00DB2BD5">
      <w:pPr>
        <w:autoSpaceDE w:val="0"/>
        <w:autoSpaceDN w:val="0"/>
        <w:adjustRightInd w:val="0"/>
        <w:rPr>
          <w:rFonts w:ascii="Arial" w:hAnsi="Arial" w:cs="Arial"/>
          <w:b/>
          <w:sz w:val="22"/>
          <w:szCs w:val="22"/>
        </w:rPr>
      </w:pPr>
    </w:p>
    <w:p w14:paraId="08C8AF5A" w14:textId="77777777" w:rsidR="004047F1" w:rsidRPr="00D1366F" w:rsidRDefault="004047F1" w:rsidP="00DB2BD5">
      <w:pPr>
        <w:autoSpaceDE w:val="0"/>
        <w:autoSpaceDN w:val="0"/>
        <w:adjustRightInd w:val="0"/>
        <w:rPr>
          <w:rFonts w:ascii="Arial" w:hAnsi="Arial" w:cs="Arial"/>
          <w:b/>
          <w:sz w:val="22"/>
          <w:szCs w:val="22"/>
        </w:rPr>
      </w:pPr>
      <w:r w:rsidRPr="00D1366F">
        <w:rPr>
          <w:rFonts w:ascii="Arial" w:hAnsi="Arial" w:cs="Arial"/>
          <w:b/>
          <w:sz w:val="22"/>
          <w:szCs w:val="22"/>
        </w:rPr>
        <w:t>Who can apply?</w:t>
      </w:r>
    </w:p>
    <w:p w14:paraId="15FBD468" w14:textId="77777777" w:rsidR="004047F1" w:rsidRPr="00D1366F" w:rsidRDefault="004047F1" w:rsidP="00DB2BD5">
      <w:pPr>
        <w:autoSpaceDE w:val="0"/>
        <w:autoSpaceDN w:val="0"/>
        <w:adjustRightInd w:val="0"/>
        <w:rPr>
          <w:rFonts w:ascii="Arial" w:hAnsi="Arial" w:cs="Arial"/>
          <w:sz w:val="22"/>
          <w:szCs w:val="22"/>
        </w:rPr>
      </w:pPr>
    </w:p>
    <w:p w14:paraId="791062E8" w14:textId="77777777" w:rsidR="004047F1" w:rsidRPr="00D1366F" w:rsidRDefault="004047F1" w:rsidP="00DB2BD5">
      <w:pPr>
        <w:autoSpaceDE w:val="0"/>
        <w:autoSpaceDN w:val="0"/>
        <w:adjustRightInd w:val="0"/>
        <w:rPr>
          <w:rFonts w:ascii="Arial" w:hAnsi="Arial" w:cs="Arial"/>
          <w:sz w:val="22"/>
          <w:szCs w:val="22"/>
        </w:rPr>
      </w:pPr>
      <w:r w:rsidRPr="00D1366F">
        <w:rPr>
          <w:rFonts w:ascii="Arial" w:hAnsi="Arial" w:cs="Arial"/>
          <w:sz w:val="22"/>
          <w:szCs w:val="22"/>
        </w:rPr>
        <w:t>The application</w:t>
      </w:r>
      <w:r w:rsidR="00476321" w:rsidRPr="00D1366F">
        <w:rPr>
          <w:rFonts w:ascii="Arial" w:hAnsi="Arial" w:cs="Arial"/>
          <w:sz w:val="22"/>
          <w:szCs w:val="22"/>
        </w:rPr>
        <w:t>, jointly developed by all parties, must</w:t>
      </w:r>
      <w:r w:rsidR="00DA681E">
        <w:rPr>
          <w:rFonts w:ascii="Arial" w:hAnsi="Arial" w:cs="Arial"/>
          <w:sz w:val="22"/>
          <w:szCs w:val="22"/>
        </w:rPr>
        <w:t xml:space="preserve"> be submitted by a Wales based r</w:t>
      </w:r>
      <w:r w:rsidR="00476321" w:rsidRPr="00D1366F">
        <w:rPr>
          <w:rFonts w:ascii="Arial" w:hAnsi="Arial" w:cs="Arial"/>
          <w:sz w:val="22"/>
          <w:szCs w:val="22"/>
        </w:rPr>
        <w:t>esearch organisation</w:t>
      </w:r>
      <w:r w:rsidR="00EB4F24" w:rsidRPr="00D1366F">
        <w:rPr>
          <w:rFonts w:ascii="Arial" w:hAnsi="Arial" w:cs="Arial"/>
          <w:sz w:val="22"/>
          <w:szCs w:val="22"/>
        </w:rPr>
        <w:t xml:space="preserve"> and have </w:t>
      </w:r>
      <w:r w:rsidR="00DA681E">
        <w:rPr>
          <w:rFonts w:ascii="Arial" w:hAnsi="Arial" w:cs="Arial"/>
          <w:sz w:val="22"/>
          <w:szCs w:val="22"/>
        </w:rPr>
        <w:t>at least</w:t>
      </w:r>
      <w:r w:rsidR="004248A2">
        <w:rPr>
          <w:rFonts w:ascii="Arial" w:hAnsi="Arial" w:cs="Arial"/>
          <w:sz w:val="22"/>
          <w:szCs w:val="22"/>
        </w:rPr>
        <w:t xml:space="preserve"> two industrial</w:t>
      </w:r>
      <w:r w:rsidR="00EB4F24" w:rsidRPr="00D1366F">
        <w:rPr>
          <w:rFonts w:ascii="Arial" w:hAnsi="Arial" w:cs="Arial"/>
          <w:sz w:val="22"/>
          <w:szCs w:val="22"/>
        </w:rPr>
        <w:t xml:space="preserve"> partners with </w:t>
      </w:r>
      <w:r w:rsidR="00DA681E">
        <w:rPr>
          <w:rFonts w:ascii="Arial" w:hAnsi="Arial" w:cs="Arial"/>
          <w:sz w:val="22"/>
          <w:szCs w:val="22"/>
        </w:rPr>
        <w:t xml:space="preserve">clearly </w:t>
      </w:r>
      <w:r w:rsidR="00EB4F24" w:rsidRPr="00D1366F">
        <w:rPr>
          <w:rFonts w:ascii="Arial" w:hAnsi="Arial" w:cs="Arial"/>
          <w:sz w:val="22"/>
          <w:szCs w:val="22"/>
        </w:rPr>
        <w:t xml:space="preserve">identifiable industry needs. </w:t>
      </w:r>
    </w:p>
    <w:p w14:paraId="04AF6947" w14:textId="77777777" w:rsidR="00476321" w:rsidRPr="00D1366F" w:rsidRDefault="00476321" w:rsidP="00DB2BD5">
      <w:pPr>
        <w:rPr>
          <w:rFonts w:ascii="Arial" w:hAnsi="Arial" w:cs="Arial"/>
          <w:sz w:val="22"/>
          <w:szCs w:val="22"/>
        </w:rPr>
      </w:pPr>
    </w:p>
    <w:p w14:paraId="58667A2B" w14:textId="77777777" w:rsidR="00D1366F" w:rsidRPr="00D1366F" w:rsidRDefault="00D1366F" w:rsidP="00DB2BD5">
      <w:pPr>
        <w:rPr>
          <w:rFonts w:ascii="Arial" w:hAnsi="Arial" w:cs="Arial"/>
          <w:sz w:val="22"/>
          <w:szCs w:val="22"/>
        </w:rPr>
      </w:pPr>
      <w:r w:rsidRPr="00D1366F">
        <w:rPr>
          <w:rFonts w:ascii="Arial" w:hAnsi="Arial" w:cs="Arial"/>
          <w:sz w:val="22"/>
          <w:szCs w:val="22"/>
        </w:rPr>
        <w:t xml:space="preserve">To be eligible for consideration for funding, all applications must clearly evidence and demonstrate:  </w:t>
      </w:r>
    </w:p>
    <w:p w14:paraId="6E69B85B" w14:textId="77777777" w:rsidR="00D1366F" w:rsidRPr="00D1366F" w:rsidRDefault="00D1366F" w:rsidP="00DB2BD5">
      <w:pPr>
        <w:rPr>
          <w:rFonts w:ascii="Arial" w:hAnsi="Arial" w:cs="Arial"/>
          <w:sz w:val="22"/>
          <w:szCs w:val="22"/>
        </w:rPr>
      </w:pPr>
    </w:p>
    <w:p w14:paraId="68D27B1C"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lead partner is a </w:t>
      </w:r>
      <w:r w:rsidR="000920F5">
        <w:rPr>
          <w:rFonts w:ascii="Arial" w:hAnsi="Arial" w:cs="Arial"/>
          <w:sz w:val="22"/>
          <w:szCs w:val="22"/>
        </w:rPr>
        <w:t>research organisation</w:t>
      </w:r>
      <w:r w:rsidRPr="00D1366F">
        <w:rPr>
          <w:rFonts w:ascii="Arial" w:hAnsi="Arial" w:cs="Arial"/>
          <w:sz w:val="22"/>
          <w:szCs w:val="22"/>
        </w:rPr>
        <w:t xml:space="preserve"> based in Wales.</w:t>
      </w:r>
    </w:p>
    <w:p w14:paraId="6DC9CB58"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project is industry driven with a minimum of 2 </w:t>
      </w:r>
      <w:r w:rsidRPr="00D1366F">
        <w:rPr>
          <w:rFonts w:ascii="Arial" w:hAnsi="Arial" w:cs="Arial"/>
          <w:sz w:val="22"/>
          <w:szCs w:val="22"/>
          <w:u w:val="single"/>
        </w:rPr>
        <w:t>appropriate</w:t>
      </w:r>
      <w:r w:rsidR="004248A2">
        <w:rPr>
          <w:rFonts w:ascii="Arial" w:hAnsi="Arial" w:cs="Arial"/>
          <w:sz w:val="22"/>
          <w:szCs w:val="22"/>
        </w:rPr>
        <w:t xml:space="preserve"> industrial</w:t>
      </w:r>
      <w:r w:rsidRPr="00D1366F">
        <w:rPr>
          <w:rFonts w:ascii="Arial" w:hAnsi="Arial" w:cs="Arial"/>
          <w:sz w:val="22"/>
          <w:szCs w:val="22"/>
        </w:rPr>
        <w:t xml:space="preserve"> partners that can clearly demonstrate the capacity and resource to exploit the outcomes of the project.</w:t>
      </w:r>
    </w:p>
    <w:p w14:paraId="718AD791"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lastRenderedPageBreak/>
        <w:t xml:space="preserve">The project is carried out through an ‘effective collaboration’ utilising expertise from a range of stakeholders’ clearly demonstrating shared risk and benefit; pursuing a common objective based on the division of labour. </w:t>
      </w:r>
    </w:p>
    <w:p w14:paraId="767CC564"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The activities necessitate planned research or critical investigation aimed at the acquisition of new knowledge and skills for developing new</w:t>
      </w:r>
      <w:r w:rsidR="000920F5">
        <w:rPr>
          <w:rFonts w:ascii="Arial" w:hAnsi="Arial" w:cs="Arial"/>
          <w:sz w:val="22"/>
          <w:szCs w:val="22"/>
        </w:rPr>
        <w:t xml:space="preserve"> or</w:t>
      </w:r>
      <w:r w:rsidRPr="00D1366F">
        <w:rPr>
          <w:rFonts w:ascii="Arial" w:hAnsi="Arial" w:cs="Arial"/>
          <w:sz w:val="22"/>
          <w:szCs w:val="22"/>
        </w:rPr>
        <w:t xml:space="preserve"> </w:t>
      </w:r>
      <w:r w:rsidR="000920F5">
        <w:rPr>
          <w:rFonts w:ascii="Arial" w:hAnsi="Arial" w:cs="Arial"/>
          <w:sz w:val="22"/>
          <w:szCs w:val="22"/>
        </w:rPr>
        <w:t>significant improved</w:t>
      </w:r>
      <w:r w:rsidR="000920F5" w:rsidRPr="00D1366F">
        <w:rPr>
          <w:rFonts w:ascii="Arial" w:hAnsi="Arial" w:cs="Arial"/>
          <w:sz w:val="22"/>
          <w:szCs w:val="22"/>
        </w:rPr>
        <w:t xml:space="preserve"> </w:t>
      </w:r>
      <w:r w:rsidRPr="00D1366F">
        <w:rPr>
          <w:rFonts w:ascii="Arial" w:hAnsi="Arial" w:cs="Arial"/>
          <w:sz w:val="22"/>
          <w:szCs w:val="22"/>
        </w:rPr>
        <w:t>products, processes or services.</w:t>
      </w:r>
    </w:p>
    <w:p w14:paraId="2BAD86F0"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Evidence of effective project management.</w:t>
      </w:r>
    </w:p>
    <w:p w14:paraId="3B1E7789" w14:textId="77777777" w:rsidR="00D1366F" w:rsidRPr="00D1366F"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A defined commercialisation plan or evidence to demonstrate the intention to commercialise.</w:t>
      </w:r>
    </w:p>
    <w:p w14:paraId="1ADC8E26" w14:textId="77777777" w:rsidR="00414A7C" w:rsidRPr="00D1366F" w:rsidRDefault="00414A7C" w:rsidP="00DB2BD5">
      <w:pPr>
        <w:autoSpaceDE w:val="0"/>
        <w:autoSpaceDN w:val="0"/>
        <w:adjustRightInd w:val="0"/>
        <w:rPr>
          <w:rFonts w:ascii="Arial" w:hAnsi="Arial" w:cs="Arial"/>
          <w:sz w:val="22"/>
          <w:szCs w:val="22"/>
        </w:rPr>
      </w:pPr>
    </w:p>
    <w:p w14:paraId="1A46174E" w14:textId="77777777" w:rsidR="00EB4F24" w:rsidRPr="00D1366F" w:rsidRDefault="00276A92" w:rsidP="00DB2BD5">
      <w:pPr>
        <w:autoSpaceDE w:val="0"/>
        <w:autoSpaceDN w:val="0"/>
        <w:adjustRightInd w:val="0"/>
        <w:rPr>
          <w:rFonts w:ascii="Arial" w:hAnsi="Arial" w:cs="Arial"/>
          <w:b/>
          <w:sz w:val="22"/>
          <w:szCs w:val="22"/>
        </w:rPr>
      </w:pPr>
      <w:r>
        <w:rPr>
          <w:rFonts w:ascii="Arial" w:hAnsi="Arial" w:cs="Arial"/>
          <w:b/>
          <w:sz w:val="22"/>
          <w:szCs w:val="22"/>
        </w:rPr>
        <w:t xml:space="preserve">What are the conditions of </w:t>
      </w:r>
      <w:r w:rsidR="004A1FC7" w:rsidRPr="00D1366F">
        <w:rPr>
          <w:rFonts w:ascii="Arial" w:hAnsi="Arial" w:cs="Arial"/>
          <w:b/>
          <w:sz w:val="22"/>
          <w:szCs w:val="22"/>
        </w:rPr>
        <w:t xml:space="preserve">funding </w:t>
      </w:r>
      <w:r>
        <w:rPr>
          <w:rFonts w:ascii="Arial" w:hAnsi="Arial" w:cs="Arial"/>
          <w:b/>
          <w:sz w:val="22"/>
          <w:szCs w:val="22"/>
        </w:rPr>
        <w:t xml:space="preserve">and what can it </w:t>
      </w:r>
      <w:r w:rsidR="004A1FC7" w:rsidRPr="00D1366F">
        <w:rPr>
          <w:rFonts w:ascii="Arial" w:hAnsi="Arial" w:cs="Arial"/>
          <w:b/>
          <w:sz w:val="22"/>
          <w:szCs w:val="22"/>
        </w:rPr>
        <w:t>be used for?</w:t>
      </w:r>
    </w:p>
    <w:p w14:paraId="0DF8DA77" w14:textId="77777777" w:rsidR="000920F5" w:rsidRDefault="000920F5" w:rsidP="000920F5">
      <w:pPr>
        <w:autoSpaceDE w:val="0"/>
        <w:autoSpaceDN w:val="0"/>
        <w:adjustRightInd w:val="0"/>
        <w:rPr>
          <w:rFonts w:ascii="Arial" w:hAnsi="Arial" w:cs="Arial"/>
          <w:sz w:val="22"/>
          <w:szCs w:val="22"/>
        </w:rPr>
      </w:pPr>
    </w:p>
    <w:p w14:paraId="1EE1B384" w14:textId="77777777" w:rsidR="00CD2C46" w:rsidRDefault="00FC2F9E" w:rsidP="000920F5">
      <w:pPr>
        <w:autoSpaceDE w:val="0"/>
        <w:autoSpaceDN w:val="0"/>
        <w:adjustRightInd w:val="0"/>
        <w:rPr>
          <w:rFonts w:ascii="Arial" w:hAnsi="Arial" w:cs="Arial"/>
          <w:b/>
          <w:sz w:val="22"/>
          <w:szCs w:val="22"/>
        </w:rPr>
      </w:pPr>
      <w:r>
        <w:rPr>
          <w:rFonts w:ascii="Arial" w:hAnsi="Arial" w:cs="Arial"/>
          <w:b/>
          <w:sz w:val="22"/>
          <w:szCs w:val="22"/>
        </w:rPr>
        <w:t>Conditions</w:t>
      </w:r>
    </w:p>
    <w:p w14:paraId="53B08FD7" w14:textId="77777777" w:rsidR="00CD2C46" w:rsidRDefault="00CD2C46" w:rsidP="000920F5">
      <w:pPr>
        <w:autoSpaceDE w:val="0"/>
        <w:autoSpaceDN w:val="0"/>
        <w:adjustRightInd w:val="0"/>
        <w:rPr>
          <w:rFonts w:ascii="Arial" w:hAnsi="Arial" w:cs="Arial"/>
          <w:b/>
          <w:sz w:val="22"/>
          <w:szCs w:val="22"/>
        </w:rPr>
      </w:pPr>
    </w:p>
    <w:p w14:paraId="378B107C" w14:textId="77777777" w:rsidR="003123C4" w:rsidRDefault="003123C4" w:rsidP="000920F5">
      <w:pPr>
        <w:autoSpaceDE w:val="0"/>
        <w:autoSpaceDN w:val="0"/>
        <w:adjustRightInd w:val="0"/>
        <w:rPr>
          <w:rFonts w:ascii="Arial" w:hAnsi="Arial" w:cs="Arial"/>
          <w:sz w:val="22"/>
          <w:szCs w:val="22"/>
        </w:rPr>
      </w:pPr>
      <w:r>
        <w:rPr>
          <w:rFonts w:ascii="Arial" w:hAnsi="Arial" w:cs="Arial"/>
          <w:sz w:val="22"/>
          <w:szCs w:val="22"/>
        </w:rPr>
        <w:t xml:space="preserve">The funding for these projects is </w:t>
      </w:r>
      <w:r w:rsidRPr="003123C4">
        <w:rPr>
          <w:rFonts w:ascii="Arial" w:hAnsi="Arial" w:cs="Arial"/>
          <w:sz w:val="22"/>
          <w:szCs w:val="22"/>
        </w:rPr>
        <w:t>part-funded by the European Regional Development Fund through the Welsh Government</w:t>
      </w:r>
      <w:r>
        <w:rPr>
          <w:rFonts w:ascii="Arial" w:hAnsi="Arial" w:cs="Arial"/>
          <w:sz w:val="22"/>
          <w:szCs w:val="22"/>
        </w:rPr>
        <w:t xml:space="preserve"> and shall comply with all relevant EU regulations.</w:t>
      </w:r>
    </w:p>
    <w:p w14:paraId="6D0435AB" w14:textId="77777777" w:rsidR="003123C4" w:rsidRPr="003123C4" w:rsidRDefault="003123C4" w:rsidP="000920F5">
      <w:pPr>
        <w:autoSpaceDE w:val="0"/>
        <w:autoSpaceDN w:val="0"/>
        <w:adjustRightInd w:val="0"/>
        <w:rPr>
          <w:rFonts w:ascii="Arial" w:hAnsi="Arial" w:cs="Arial"/>
          <w:sz w:val="22"/>
          <w:szCs w:val="22"/>
        </w:rPr>
      </w:pPr>
    </w:p>
    <w:p w14:paraId="558BCC0B" w14:textId="77777777" w:rsidR="000920F5" w:rsidRDefault="000920F5" w:rsidP="000920F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 xml:space="preserve">costs. </w:t>
      </w:r>
      <w:r w:rsidR="004248A2">
        <w:rPr>
          <w:rFonts w:ascii="Arial" w:hAnsi="Arial" w:cs="Arial"/>
          <w:sz w:val="22"/>
          <w:szCs w:val="22"/>
        </w:rPr>
        <w:t>The industrial</w:t>
      </w:r>
      <w:r w:rsidR="004248A2" w:rsidRPr="00D1366F">
        <w:rPr>
          <w:rFonts w:ascii="Arial" w:hAnsi="Arial" w:cs="Arial"/>
          <w:sz w:val="22"/>
          <w:szCs w:val="22"/>
        </w:rPr>
        <w:t xml:space="preserve"> partners</w:t>
      </w:r>
      <w:r w:rsidR="004248A2">
        <w:rPr>
          <w:rFonts w:ascii="Arial" w:hAnsi="Arial" w:cs="Arial"/>
          <w:sz w:val="22"/>
          <w:szCs w:val="22"/>
        </w:rPr>
        <w:t xml:space="preserve"> shall provide the</w:t>
      </w:r>
      <w:r>
        <w:rPr>
          <w:rFonts w:ascii="Arial" w:hAnsi="Arial" w:cs="Arial"/>
          <w:sz w:val="22"/>
          <w:szCs w:val="22"/>
        </w:rPr>
        <w:t xml:space="preserv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14:paraId="6F1FA3A0" w14:textId="77777777" w:rsidR="00276A92" w:rsidRDefault="00276A92" w:rsidP="000920F5">
      <w:pPr>
        <w:autoSpaceDE w:val="0"/>
        <w:autoSpaceDN w:val="0"/>
        <w:adjustRightInd w:val="0"/>
        <w:rPr>
          <w:rFonts w:ascii="Arial" w:hAnsi="Arial" w:cs="Arial"/>
          <w:sz w:val="22"/>
          <w:szCs w:val="22"/>
        </w:rPr>
      </w:pPr>
    </w:p>
    <w:p w14:paraId="2BD524F7" w14:textId="77777777" w:rsidR="004248A2" w:rsidRPr="00276A92" w:rsidRDefault="004248A2" w:rsidP="004248A2">
      <w:pPr>
        <w:autoSpaceDE w:val="0"/>
        <w:autoSpaceDN w:val="0"/>
        <w:adjustRightInd w:val="0"/>
        <w:rPr>
          <w:rFonts w:ascii="Arial" w:hAnsi="Arial" w:cs="Arial"/>
          <w:sz w:val="22"/>
          <w:szCs w:val="22"/>
          <w:lang w:val="en"/>
        </w:rPr>
      </w:pPr>
      <w:r w:rsidRPr="00D1366F">
        <w:rPr>
          <w:rFonts w:ascii="Arial" w:hAnsi="Arial" w:cs="Arial"/>
          <w:sz w:val="22"/>
          <w:szCs w:val="22"/>
        </w:rPr>
        <w:t xml:space="preserve">All activities </w:t>
      </w:r>
      <w:r>
        <w:rPr>
          <w:rFonts w:ascii="Arial" w:hAnsi="Arial" w:cs="Arial"/>
          <w:sz w:val="22"/>
          <w:szCs w:val="22"/>
        </w:rPr>
        <w:t>shall</w:t>
      </w:r>
      <w:r w:rsidRPr="00D1366F">
        <w:rPr>
          <w:rFonts w:ascii="Arial" w:hAnsi="Arial" w:cs="Arial"/>
          <w:sz w:val="22"/>
          <w:szCs w:val="22"/>
        </w:rPr>
        <w:t xml:space="preserve"> be solely for the purpose of the project, </w:t>
      </w:r>
      <w:r>
        <w:rPr>
          <w:rFonts w:ascii="Arial" w:hAnsi="Arial" w:cs="Arial"/>
          <w:sz w:val="22"/>
          <w:szCs w:val="22"/>
        </w:rPr>
        <w:t>shall</w:t>
      </w:r>
      <w:r w:rsidRPr="00D1366F">
        <w:rPr>
          <w:rFonts w:ascii="Arial" w:hAnsi="Arial" w:cs="Arial"/>
          <w:sz w:val="22"/>
          <w:szCs w:val="22"/>
        </w:rPr>
        <w:t xml:space="preserve"> be conducted at the minimum cost to achieve the intended results, </w:t>
      </w:r>
      <w:r>
        <w:rPr>
          <w:rFonts w:ascii="Arial" w:hAnsi="Arial" w:cs="Arial"/>
          <w:sz w:val="22"/>
          <w:szCs w:val="22"/>
        </w:rPr>
        <w:t>shall</w:t>
      </w:r>
      <w:r w:rsidRPr="00D1366F">
        <w:rPr>
          <w:rFonts w:ascii="Arial" w:hAnsi="Arial" w:cs="Arial"/>
          <w:sz w:val="22"/>
          <w:szCs w:val="22"/>
        </w:rPr>
        <w:t xml:space="preserve"> not duplicate or displace existing support packages and </w:t>
      </w:r>
      <w:r>
        <w:rPr>
          <w:rFonts w:ascii="Arial" w:hAnsi="Arial" w:cs="Arial"/>
          <w:sz w:val="22"/>
          <w:szCs w:val="22"/>
        </w:rPr>
        <w:t>shall</w:t>
      </w:r>
      <w:r w:rsidRPr="00D1366F">
        <w:rPr>
          <w:rFonts w:ascii="Arial" w:hAnsi="Arial" w:cs="Arial"/>
          <w:sz w:val="22"/>
          <w:szCs w:val="22"/>
        </w:rPr>
        <w:t xml:space="preserve"> comply with State Aid and European Regulations, including Structural Funds Procurement </w:t>
      </w:r>
      <w:r w:rsidR="00160A18">
        <w:rPr>
          <w:rFonts w:ascii="Arial" w:hAnsi="Arial" w:cs="Arial"/>
          <w:sz w:val="22"/>
          <w:szCs w:val="22"/>
        </w:rPr>
        <w:t>Regulations</w:t>
      </w:r>
      <w:r w:rsidRPr="00D1366F">
        <w:rPr>
          <w:rFonts w:ascii="Arial" w:hAnsi="Arial" w:cs="Arial"/>
          <w:sz w:val="22"/>
          <w:szCs w:val="22"/>
        </w:rPr>
        <w:t>.</w:t>
      </w:r>
    </w:p>
    <w:p w14:paraId="2AF7EAAD" w14:textId="77777777" w:rsidR="003123C4" w:rsidRDefault="003123C4" w:rsidP="00276A92">
      <w:pPr>
        <w:autoSpaceDE w:val="0"/>
        <w:autoSpaceDN w:val="0"/>
        <w:adjustRightInd w:val="0"/>
        <w:rPr>
          <w:rFonts w:ascii="Arial" w:hAnsi="Arial" w:cs="Arial"/>
          <w:b/>
          <w:bCs/>
          <w:sz w:val="22"/>
          <w:szCs w:val="22"/>
          <w:lang w:val="en"/>
        </w:rPr>
      </w:pPr>
    </w:p>
    <w:p w14:paraId="03F2CB9D" w14:textId="77777777" w:rsidR="00280542" w:rsidRDefault="00280542" w:rsidP="00280542">
      <w:pPr>
        <w:spacing w:after="200" w:line="276" w:lineRule="auto"/>
        <w:rPr>
          <w:rFonts w:ascii="Arial" w:hAnsi="Arial" w:cs="Arial"/>
          <w:b/>
          <w:bCs/>
          <w:sz w:val="22"/>
          <w:szCs w:val="22"/>
          <w:lang w:val="en"/>
        </w:rPr>
      </w:pPr>
    </w:p>
    <w:p w14:paraId="1479F492" w14:textId="77777777" w:rsidR="000E1A90" w:rsidRDefault="00FC2F9E" w:rsidP="00280542">
      <w:pPr>
        <w:spacing w:after="200" w:line="276" w:lineRule="auto"/>
        <w:rPr>
          <w:rFonts w:ascii="Arial" w:hAnsi="Arial" w:cs="Arial"/>
          <w:b/>
          <w:bCs/>
          <w:sz w:val="22"/>
          <w:szCs w:val="22"/>
          <w:lang w:val="en"/>
        </w:rPr>
      </w:pPr>
      <w:r>
        <w:rPr>
          <w:rFonts w:ascii="Arial" w:hAnsi="Arial" w:cs="Arial"/>
          <w:b/>
          <w:bCs/>
          <w:sz w:val="22"/>
          <w:szCs w:val="22"/>
          <w:lang w:val="en"/>
        </w:rPr>
        <w:t>The funding can be used for</w:t>
      </w:r>
    </w:p>
    <w:p w14:paraId="25A830CD" w14:textId="77777777" w:rsidR="000E1A90" w:rsidRPr="000E1A90" w:rsidRDefault="000E1A90" w:rsidP="000E1A90">
      <w:pPr>
        <w:rPr>
          <w:rFonts w:ascii="Arial" w:hAnsi="Arial" w:cs="Arial"/>
          <w:sz w:val="22"/>
          <w:szCs w:val="22"/>
          <w:lang w:val="cy-GB"/>
        </w:rPr>
      </w:pPr>
      <w:proofErr w:type="spellStart"/>
      <w:r w:rsidRPr="000E1A90">
        <w:rPr>
          <w:rFonts w:ascii="Arial" w:hAnsi="Arial" w:cs="Arial"/>
          <w:b/>
          <w:sz w:val="22"/>
          <w:szCs w:val="22"/>
          <w:lang w:val="cy-GB"/>
        </w:rPr>
        <w:t>Level</w:t>
      </w:r>
      <w:proofErr w:type="spellEnd"/>
      <w:r w:rsidRPr="000E1A90">
        <w:rPr>
          <w:rFonts w:ascii="Arial" w:hAnsi="Arial" w:cs="Arial"/>
          <w:b/>
          <w:sz w:val="22"/>
          <w:szCs w:val="22"/>
          <w:lang w:val="cy-GB"/>
        </w:rPr>
        <w:t xml:space="preserve"> 1</w:t>
      </w:r>
      <w:r w:rsidRPr="000E1A90">
        <w:rPr>
          <w:rFonts w:ascii="Arial" w:hAnsi="Arial" w:cs="Arial"/>
          <w:sz w:val="22"/>
          <w:szCs w:val="22"/>
          <w:lang w:val="cy-GB"/>
        </w:rPr>
        <w:t xml:space="preserve"> </w:t>
      </w:r>
      <w:proofErr w:type="spellStart"/>
      <w:r w:rsidRPr="000E1A90">
        <w:rPr>
          <w:rFonts w:ascii="Arial" w:hAnsi="Arial" w:cs="Arial"/>
          <w:sz w:val="22"/>
          <w:szCs w:val="22"/>
          <w:lang w:val="cy-GB"/>
        </w:rPr>
        <w:t>up</w:t>
      </w:r>
      <w:proofErr w:type="spellEnd"/>
      <w:r w:rsidRPr="000E1A90">
        <w:rPr>
          <w:rFonts w:ascii="Arial" w:hAnsi="Arial" w:cs="Arial"/>
          <w:sz w:val="22"/>
          <w:szCs w:val="22"/>
          <w:lang w:val="cy-GB"/>
        </w:rPr>
        <w:t xml:space="preserve"> to 18 </w:t>
      </w:r>
      <w:proofErr w:type="spellStart"/>
      <w:r w:rsidRPr="000E1A90">
        <w:rPr>
          <w:rFonts w:ascii="Arial" w:hAnsi="Arial" w:cs="Arial"/>
          <w:sz w:val="22"/>
          <w:szCs w:val="22"/>
          <w:lang w:val="cy-GB"/>
        </w:rPr>
        <w:t>months</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in</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duration</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will</w:t>
      </w:r>
      <w:proofErr w:type="spellEnd"/>
      <w:r w:rsidRPr="000E1A90">
        <w:rPr>
          <w:rFonts w:ascii="Arial" w:hAnsi="Arial" w:cs="Arial"/>
          <w:sz w:val="22"/>
          <w:szCs w:val="22"/>
          <w:lang w:val="cy-GB"/>
        </w:rPr>
        <w:t xml:space="preserve"> be </w:t>
      </w:r>
      <w:proofErr w:type="spellStart"/>
      <w:r w:rsidRPr="000E1A90">
        <w:rPr>
          <w:rFonts w:ascii="Arial" w:hAnsi="Arial" w:cs="Arial"/>
          <w:sz w:val="22"/>
          <w:szCs w:val="22"/>
          <w:lang w:val="cy-GB"/>
        </w:rPr>
        <w:t>utilised</w:t>
      </w:r>
      <w:proofErr w:type="spellEnd"/>
      <w:r w:rsidRPr="000E1A90">
        <w:rPr>
          <w:rFonts w:ascii="Arial" w:hAnsi="Arial" w:cs="Arial"/>
          <w:sz w:val="22"/>
          <w:szCs w:val="22"/>
          <w:lang w:val="cy-GB"/>
        </w:rPr>
        <w:t xml:space="preserve"> to </w:t>
      </w:r>
      <w:proofErr w:type="spellStart"/>
      <w:r w:rsidRPr="000E1A90">
        <w:rPr>
          <w:rFonts w:ascii="Arial" w:hAnsi="Arial" w:cs="Arial"/>
          <w:sz w:val="22"/>
          <w:szCs w:val="22"/>
          <w:lang w:val="cy-GB"/>
        </w:rPr>
        <w:t>prove</w:t>
      </w:r>
      <w:proofErr w:type="spellEnd"/>
      <w:r w:rsidRPr="000E1A90">
        <w:rPr>
          <w:rFonts w:ascii="Arial" w:hAnsi="Arial" w:cs="Arial"/>
          <w:sz w:val="22"/>
          <w:szCs w:val="22"/>
          <w:lang w:val="cy-GB"/>
        </w:rPr>
        <w:t xml:space="preserve"> the </w:t>
      </w:r>
      <w:proofErr w:type="spellStart"/>
      <w:r w:rsidRPr="000E1A90">
        <w:rPr>
          <w:rFonts w:ascii="Arial" w:hAnsi="Arial" w:cs="Arial"/>
          <w:sz w:val="22"/>
          <w:szCs w:val="22"/>
          <w:lang w:val="cy-GB"/>
        </w:rPr>
        <w:t>partnership</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if</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new</w:t>
      </w:r>
      <w:proofErr w:type="spellEnd"/>
      <w:r w:rsidRPr="000E1A90">
        <w:rPr>
          <w:rFonts w:ascii="Arial" w:hAnsi="Arial" w:cs="Arial"/>
          <w:sz w:val="22"/>
          <w:szCs w:val="22"/>
          <w:lang w:val="cy-GB"/>
        </w:rPr>
        <w:t xml:space="preserve">) and project </w:t>
      </w:r>
      <w:proofErr w:type="spellStart"/>
      <w:r w:rsidRPr="000E1A90">
        <w:rPr>
          <w:rFonts w:ascii="Arial" w:hAnsi="Arial" w:cs="Arial"/>
          <w:sz w:val="22"/>
          <w:szCs w:val="22"/>
          <w:lang w:val="cy-GB"/>
        </w:rPr>
        <w:t>concept</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while</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level</w:t>
      </w:r>
      <w:proofErr w:type="spellEnd"/>
      <w:r w:rsidRPr="000E1A90">
        <w:rPr>
          <w:rFonts w:ascii="Arial" w:hAnsi="Arial" w:cs="Arial"/>
          <w:sz w:val="22"/>
          <w:szCs w:val="22"/>
          <w:lang w:val="cy-GB"/>
        </w:rPr>
        <w:t xml:space="preserve"> 2, (</w:t>
      </w:r>
      <w:proofErr w:type="spellStart"/>
      <w:r w:rsidRPr="000E1A90">
        <w:rPr>
          <w:rFonts w:ascii="Arial" w:hAnsi="Arial" w:cs="Arial"/>
          <w:sz w:val="22"/>
          <w:szCs w:val="22"/>
          <w:lang w:val="cy-GB"/>
        </w:rPr>
        <w:t>which</w:t>
      </w:r>
      <w:proofErr w:type="spellEnd"/>
      <w:r w:rsidRPr="000E1A90">
        <w:rPr>
          <w:rFonts w:ascii="Arial" w:hAnsi="Arial" w:cs="Arial"/>
          <w:sz w:val="22"/>
          <w:szCs w:val="22"/>
          <w:lang w:val="cy-GB"/>
        </w:rPr>
        <w:t xml:space="preserve"> can be </w:t>
      </w:r>
      <w:proofErr w:type="spellStart"/>
      <w:r w:rsidRPr="000E1A90">
        <w:rPr>
          <w:rFonts w:ascii="Arial" w:hAnsi="Arial" w:cs="Arial"/>
          <w:sz w:val="22"/>
          <w:szCs w:val="22"/>
          <w:lang w:val="cy-GB"/>
        </w:rPr>
        <w:t>applied</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for</w:t>
      </w:r>
      <w:proofErr w:type="spellEnd"/>
      <w:r w:rsidRPr="000E1A90">
        <w:rPr>
          <w:rFonts w:ascii="Arial" w:hAnsi="Arial" w:cs="Arial"/>
          <w:sz w:val="22"/>
          <w:szCs w:val="22"/>
          <w:lang w:val="cy-GB"/>
        </w:rPr>
        <w:t xml:space="preserve"> as </w:t>
      </w:r>
      <w:proofErr w:type="spellStart"/>
      <w:r w:rsidRPr="000E1A90">
        <w:rPr>
          <w:rFonts w:ascii="Arial" w:hAnsi="Arial" w:cs="Arial"/>
          <w:sz w:val="22"/>
          <w:szCs w:val="22"/>
          <w:lang w:val="cy-GB"/>
        </w:rPr>
        <w:t>follow</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on</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funding</w:t>
      </w:r>
      <w:proofErr w:type="spellEnd"/>
      <w:r w:rsidRPr="000E1A90">
        <w:rPr>
          <w:rFonts w:ascii="Arial" w:hAnsi="Arial" w:cs="Arial"/>
          <w:sz w:val="22"/>
          <w:szCs w:val="22"/>
          <w:lang w:val="cy-GB"/>
        </w:rPr>
        <w:t xml:space="preserve"> to a </w:t>
      </w:r>
      <w:proofErr w:type="spellStart"/>
      <w:r w:rsidRPr="000E1A90">
        <w:rPr>
          <w:rFonts w:ascii="Arial" w:hAnsi="Arial" w:cs="Arial"/>
          <w:sz w:val="22"/>
          <w:szCs w:val="22"/>
          <w:lang w:val="cy-GB"/>
        </w:rPr>
        <w:t>successful</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level</w:t>
      </w:r>
      <w:proofErr w:type="spellEnd"/>
      <w:r w:rsidRPr="000E1A90">
        <w:rPr>
          <w:rFonts w:ascii="Arial" w:hAnsi="Arial" w:cs="Arial"/>
          <w:sz w:val="22"/>
          <w:szCs w:val="22"/>
          <w:lang w:val="cy-GB"/>
        </w:rPr>
        <w:t xml:space="preserve"> 1) </w:t>
      </w:r>
      <w:proofErr w:type="spellStart"/>
      <w:r w:rsidRPr="000E1A90">
        <w:rPr>
          <w:rFonts w:ascii="Arial" w:hAnsi="Arial" w:cs="Arial"/>
          <w:sz w:val="22"/>
          <w:szCs w:val="22"/>
          <w:lang w:val="cy-GB"/>
        </w:rPr>
        <w:t>will</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continue</w:t>
      </w:r>
      <w:proofErr w:type="spellEnd"/>
      <w:r w:rsidRPr="000E1A90">
        <w:rPr>
          <w:rFonts w:ascii="Arial" w:hAnsi="Arial" w:cs="Arial"/>
          <w:sz w:val="22"/>
          <w:szCs w:val="22"/>
          <w:lang w:val="cy-GB"/>
        </w:rPr>
        <w:t xml:space="preserve"> the </w:t>
      </w:r>
      <w:proofErr w:type="spellStart"/>
      <w:r w:rsidRPr="000E1A90">
        <w:rPr>
          <w:rFonts w:ascii="Arial" w:hAnsi="Arial" w:cs="Arial"/>
          <w:sz w:val="22"/>
          <w:szCs w:val="22"/>
          <w:lang w:val="cy-GB"/>
        </w:rPr>
        <w:t>development</w:t>
      </w:r>
      <w:proofErr w:type="spellEnd"/>
      <w:r w:rsidRPr="000E1A90">
        <w:rPr>
          <w:rFonts w:ascii="Arial" w:hAnsi="Arial" w:cs="Arial"/>
          <w:sz w:val="22"/>
          <w:szCs w:val="22"/>
          <w:lang w:val="cy-GB"/>
        </w:rPr>
        <w:t xml:space="preserve"> of the </w:t>
      </w:r>
      <w:proofErr w:type="spellStart"/>
      <w:r w:rsidRPr="000E1A90">
        <w:rPr>
          <w:rFonts w:ascii="Arial" w:hAnsi="Arial" w:cs="Arial"/>
          <w:sz w:val="22"/>
          <w:szCs w:val="22"/>
          <w:lang w:val="cy-GB"/>
        </w:rPr>
        <w:t>established</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partnership</w:t>
      </w:r>
      <w:proofErr w:type="spellEnd"/>
      <w:r w:rsidRPr="000E1A90">
        <w:rPr>
          <w:rFonts w:ascii="Arial" w:hAnsi="Arial" w:cs="Arial"/>
          <w:sz w:val="22"/>
          <w:szCs w:val="22"/>
          <w:lang w:val="cy-GB"/>
        </w:rPr>
        <w:t xml:space="preserve"> and project.</w:t>
      </w:r>
    </w:p>
    <w:p w14:paraId="4064DEF2" w14:textId="77777777" w:rsidR="000E1A90" w:rsidRPr="000E1A90" w:rsidRDefault="000E1A90" w:rsidP="000E1A90">
      <w:pPr>
        <w:rPr>
          <w:rFonts w:ascii="Arial" w:hAnsi="Arial" w:cs="Arial"/>
          <w:sz w:val="22"/>
          <w:szCs w:val="22"/>
          <w:lang w:val="cy-GB"/>
        </w:rPr>
      </w:pPr>
    </w:p>
    <w:p w14:paraId="78C9C5C6" w14:textId="77777777" w:rsidR="000E1A90" w:rsidRPr="000E1A90" w:rsidRDefault="000E1A90" w:rsidP="000E1A90">
      <w:pPr>
        <w:rPr>
          <w:rFonts w:ascii="Arial" w:hAnsi="Arial" w:cs="Arial"/>
          <w:sz w:val="22"/>
          <w:szCs w:val="22"/>
          <w:lang w:val="cy-GB"/>
        </w:rPr>
      </w:pPr>
      <w:proofErr w:type="spellStart"/>
      <w:r w:rsidRPr="000E1A90">
        <w:rPr>
          <w:rFonts w:ascii="Arial" w:hAnsi="Arial" w:cs="Arial"/>
          <w:b/>
          <w:sz w:val="22"/>
          <w:szCs w:val="22"/>
          <w:lang w:val="cy-GB"/>
        </w:rPr>
        <w:t>Level</w:t>
      </w:r>
      <w:proofErr w:type="spellEnd"/>
      <w:r w:rsidRPr="000E1A90">
        <w:rPr>
          <w:rFonts w:ascii="Arial" w:hAnsi="Arial" w:cs="Arial"/>
          <w:b/>
          <w:sz w:val="22"/>
          <w:szCs w:val="22"/>
          <w:lang w:val="cy-GB"/>
        </w:rPr>
        <w:t xml:space="preserve"> 2</w:t>
      </w:r>
      <w:r w:rsidRPr="000E1A90">
        <w:rPr>
          <w:rFonts w:ascii="Arial" w:hAnsi="Arial" w:cs="Arial"/>
          <w:sz w:val="22"/>
          <w:szCs w:val="22"/>
          <w:lang w:val="cy-GB"/>
        </w:rPr>
        <w:t xml:space="preserve"> can be </w:t>
      </w:r>
      <w:proofErr w:type="spellStart"/>
      <w:r w:rsidRPr="000E1A90">
        <w:rPr>
          <w:rFonts w:ascii="Arial" w:hAnsi="Arial" w:cs="Arial"/>
          <w:sz w:val="22"/>
          <w:szCs w:val="22"/>
          <w:lang w:val="cy-GB"/>
        </w:rPr>
        <w:t>applied</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fo</w:t>
      </w:r>
      <w:r w:rsidR="006E5AB9">
        <w:rPr>
          <w:rFonts w:ascii="Arial" w:hAnsi="Arial" w:cs="Arial"/>
          <w:sz w:val="22"/>
          <w:szCs w:val="22"/>
          <w:lang w:val="cy-GB"/>
        </w:rPr>
        <w:t>r</w:t>
      </w:r>
      <w:proofErr w:type="spellEnd"/>
      <w:r w:rsidR="006E5AB9">
        <w:rPr>
          <w:rFonts w:ascii="Arial" w:hAnsi="Arial" w:cs="Arial"/>
          <w:sz w:val="22"/>
          <w:szCs w:val="22"/>
          <w:lang w:val="cy-GB"/>
        </w:rPr>
        <w:t xml:space="preserve"> </w:t>
      </w:r>
      <w:proofErr w:type="spellStart"/>
      <w:r w:rsidR="006E5AB9">
        <w:rPr>
          <w:rFonts w:ascii="Arial" w:hAnsi="Arial" w:cs="Arial"/>
          <w:sz w:val="22"/>
          <w:szCs w:val="22"/>
          <w:lang w:val="cy-GB"/>
        </w:rPr>
        <w:t>in</w:t>
      </w:r>
      <w:proofErr w:type="spellEnd"/>
      <w:r w:rsidR="006E5AB9">
        <w:rPr>
          <w:rFonts w:ascii="Arial" w:hAnsi="Arial" w:cs="Arial"/>
          <w:sz w:val="22"/>
          <w:szCs w:val="22"/>
          <w:lang w:val="cy-GB"/>
        </w:rPr>
        <w:t xml:space="preserve"> the call and can be </w:t>
      </w:r>
      <w:proofErr w:type="spellStart"/>
      <w:r w:rsidR="006E5AB9">
        <w:rPr>
          <w:rFonts w:ascii="Arial" w:hAnsi="Arial" w:cs="Arial"/>
          <w:sz w:val="22"/>
          <w:szCs w:val="22"/>
          <w:lang w:val="cy-GB"/>
        </w:rPr>
        <w:t>up</w:t>
      </w:r>
      <w:proofErr w:type="spellEnd"/>
      <w:r w:rsidR="006E5AB9">
        <w:rPr>
          <w:rFonts w:ascii="Arial" w:hAnsi="Arial" w:cs="Arial"/>
          <w:sz w:val="22"/>
          <w:szCs w:val="22"/>
          <w:lang w:val="cy-GB"/>
        </w:rPr>
        <w:t xml:space="preserve"> to 3</w:t>
      </w:r>
      <w:r w:rsidRPr="000E1A90">
        <w:rPr>
          <w:rFonts w:ascii="Arial" w:hAnsi="Arial" w:cs="Arial"/>
          <w:sz w:val="22"/>
          <w:szCs w:val="22"/>
          <w:lang w:val="cy-GB"/>
        </w:rPr>
        <w:t xml:space="preserve"> </w:t>
      </w:r>
      <w:proofErr w:type="spellStart"/>
      <w:r w:rsidRPr="000E1A90">
        <w:rPr>
          <w:rFonts w:ascii="Arial" w:hAnsi="Arial" w:cs="Arial"/>
          <w:sz w:val="22"/>
          <w:szCs w:val="22"/>
          <w:lang w:val="cy-GB"/>
        </w:rPr>
        <w:t>years</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in</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duration</w:t>
      </w:r>
      <w:proofErr w:type="spellEnd"/>
      <w:r w:rsidRPr="000E1A90">
        <w:rPr>
          <w:rFonts w:ascii="Arial" w:hAnsi="Arial" w:cs="Arial"/>
          <w:sz w:val="22"/>
          <w:szCs w:val="22"/>
          <w:lang w:val="cy-GB"/>
        </w:rPr>
        <w:t xml:space="preserve"> and </w:t>
      </w:r>
      <w:proofErr w:type="spellStart"/>
      <w:r w:rsidRPr="000E1A90">
        <w:rPr>
          <w:rFonts w:ascii="Arial" w:hAnsi="Arial" w:cs="Arial"/>
          <w:sz w:val="22"/>
          <w:szCs w:val="22"/>
          <w:lang w:val="cy-GB"/>
        </w:rPr>
        <w:t>will</w:t>
      </w:r>
      <w:proofErr w:type="spellEnd"/>
      <w:r w:rsidRPr="000E1A90">
        <w:rPr>
          <w:rFonts w:ascii="Arial" w:hAnsi="Arial" w:cs="Arial"/>
          <w:sz w:val="22"/>
          <w:szCs w:val="22"/>
          <w:lang w:val="cy-GB"/>
        </w:rPr>
        <w:t xml:space="preserve"> be a </w:t>
      </w:r>
      <w:proofErr w:type="spellStart"/>
      <w:r w:rsidRPr="000E1A90">
        <w:rPr>
          <w:rFonts w:ascii="Arial" w:hAnsi="Arial" w:cs="Arial"/>
          <w:sz w:val="22"/>
          <w:szCs w:val="22"/>
          <w:lang w:val="cy-GB"/>
        </w:rPr>
        <w:t>programme</w:t>
      </w:r>
      <w:proofErr w:type="spellEnd"/>
      <w:r w:rsidRPr="000E1A90">
        <w:rPr>
          <w:rFonts w:ascii="Arial" w:hAnsi="Arial" w:cs="Arial"/>
          <w:sz w:val="22"/>
          <w:szCs w:val="22"/>
          <w:lang w:val="cy-GB"/>
        </w:rPr>
        <w:t xml:space="preserve"> of </w:t>
      </w:r>
      <w:proofErr w:type="spellStart"/>
      <w:r w:rsidRPr="000E1A90">
        <w:rPr>
          <w:rFonts w:ascii="Arial" w:hAnsi="Arial" w:cs="Arial"/>
          <w:sz w:val="22"/>
          <w:szCs w:val="22"/>
          <w:lang w:val="cy-GB"/>
        </w:rPr>
        <w:t>work</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on</w:t>
      </w:r>
      <w:proofErr w:type="spellEnd"/>
      <w:r w:rsidRPr="000E1A90">
        <w:rPr>
          <w:rFonts w:ascii="Arial" w:hAnsi="Arial" w:cs="Arial"/>
          <w:sz w:val="22"/>
          <w:szCs w:val="22"/>
          <w:lang w:val="cy-GB"/>
        </w:rPr>
        <w:t xml:space="preserve"> a </w:t>
      </w:r>
      <w:proofErr w:type="spellStart"/>
      <w:r w:rsidRPr="000E1A90">
        <w:rPr>
          <w:rFonts w:ascii="Arial" w:hAnsi="Arial" w:cs="Arial"/>
          <w:sz w:val="22"/>
          <w:szCs w:val="22"/>
          <w:lang w:val="cy-GB"/>
        </w:rPr>
        <w:t>common</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industrial</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need</w:t>
      </w:r>
      <w:proofErr w:type="spellEnd"/>
      <w:r w:rsidRPr="000E1A90">
        <w:rPr>
          <w:rFonts w:ascii="Arial" w:hAnsi="Arial" w:cs="Arial"/>
          <w:sz w:val="22"/>
          <w:szCs w:val="22"/>
          <w:lang w:val="cy-GB"/>
        </w:rPr>
        <w:t xml:space="preserve"> or </w:t>
      </w:r>
      <w:proofErr w:type="spellStart"/>
      <w:r w:rsidRPr="000E1A90">
        <w:rPr>
          <w:rFonts w:ascii="Arial" w:hAnsi="Arial" w:cs="Arial"/>
          <w:sz w:val="22"/>
          <w:szCs w:val="22"/>
          <w:lang w:val="cy-GB"/>
        </w:rPr>
        <w:t>theme</w:t>
      </w:r>
      <w:proofErr w:type="spellEnd"/>
      <w:r w:rsidRPr="000E1A90">
        <w:rPr>
          <w:rFonts w:ascii="Arial" w:hAnsi="Arial" w:cs="Arial"/>
          <w:sz w:val="22"/>
          <w:szCs w:val="22"/>
          <w:lang w:val="cy-GB"/>
        </w:rPr>
        <w:t xml:space="preserve">. </w:t>
      </w:r>
    </w:p>
    <w:p w14:paraId="6FB5314A" w14:textId="77777777" w:rsidR="00276A92" w:rsidRDefault="00276A92" w:rsidP="00276A92">
      <w:pPr>
        <w:autoSpaceDE w:val="0"/>
        <w:autoSpaceDN w:val="0"/>
        <w:adjustRightInd w:val="0"/>
        <w:rPr>
          <w:rFonts w:ascii="Arial" w:hAnsi="Arial" w:cs="Arial"/>
          <w:b/>
          <w:bCs/>
          <w:sz w:val="22"/>
          <w:szCs w:val="22"/>
          <w:lang w:val="en"/>
        </w:rPr>
      </w:pPr>
    </w:p>
    <w:p w14:paraId="1530E789" w14:textId="77777777" w:rsidR="006E5AB9" w:rsidRDefault="006E5AB9" w:rsidP="00276A92">
      <w:pPr>
        <w:autoSpaceDE w:val="0"/>
        <w:autoSpaceDN w:val="0"/>
        <w:adjustRightInd w:val="0"/>
        <w:rPr>
          <w:rFonts w:ascii="Arial" w:hAnsi="Arial" w:cs="Arial"/>
          <w:b/>
          <w:bCs/>
          <w:sz w:val="22"/>
          <w:szCs w:val="22"/>
          <w:lang w:val="en"/>
        </w:rPr>
      </w:pPr>
    </w:p>
    <w:p w14:paraId="102F2BCB" w14:textId="77777777" w:rsidR="00160A18" w:rsidRPr="00276A92" w:rsidRDefault="000E1A90" w:rsidP="00276A92">
      <w:pPr>
        <w:autoSpaceDE w:val="0"/>
        <w:autoSpaceDN w:val="0"/>
        <w:adjustRightInd w:val="0"/>
        <w:rPr>
          <w:rFonts w:ascii="Arial" w:hAnsi="Arial" w:cs="Arial"/>
          <w:b/>
          <w:bCs/>
          <w:sz w:val="22"/>
          <w:szCs w:val="22"/>
          <w:lang w:val="en"/>
        </w:rPr>
      </w:pPr>
      <w:r>
        <w:rPr>
          <w:rFonts w:ascii="Arial" w:hAnsi="Arial" w:cs="Arial"/>
          <w:b/>
          <w:bCs/>
          <w:sz w:val="22"/>
          <w:szCs w:val="22"/>
          <w:lang w:val="en"/>
        </w:rPr>
        <w:t>Level 1</w:t>
      </w:r>
    </w:p>
    <w:p w14:paraId="7CAFC6FC" w14:textId="77777777" w:rsidR="00276A92" w:rsidRPr="00276A92" w:rsidRDefault="00276A92" w:rsidP="00276A92">
      <w:pPr>
        <w:autoSpaceDE w:val="0"/>
        <w:autoSpaceDN w:val="0"/>
        <w:adjustRightInd w:val="0"/>
        <w:rPr>
          <w:rFonts w:ascii="Arial" w:hAnsi="Arial" w:cs="Arial"/>
          <w:sz w:val="22"/>
          <w:szCs w:val="22"/>
          <w:lang w:val="en"/>
        </w:rPr>
      </w:pPr>
      <w:r w:rsidRPr="00276A92">
        <w:rPr>
          <w:rFonts w:ascii="Arial" w:hAnsi="Arial" w:cs="Arial"/>
          <w:sz w:val="22"/>
          <w:szCs w:val="22"/>
          <w:lang w:val="en"/>
        </w:rPr>
        <w:t xml:space="preserve">This means analysis and evaluation of a project’s potential, aimed at supporting the process of decision making. This is achieved by uncovering its strengths, weaknesses, opportunities and threats as well as identifying resources needed and the prospects for success. Feasibility studies will help </w:t>
      </w:r>
      <w:r w:rsidR="00D22DF8">
        <w:rPr>
          <w:rFonts w:ascii="Arial" w:hAnsi="Arial" w:cs="Arial"/>
          <w:sz w:val="22"/>
          <w:szCs w:val="22"/>
          <w:lang w:val="en"/>
        </w:rPr>
        <w:t>participants</w:t>
      </w:r>
      <w:r>
        <w:rPr>
          <w:rFonts w:ascii="Arial" w:hAnsi="Arial" w:cs="Arial"/>
          <w:sz w:val="22"/>
          <w:szCs w:val="22"/>
          <w:lang w:val="en"/>
        </w:rPr>
        <w:t xml:space="preserve"> </w:t>
      </w:r>
      <w:r w:rsidR="00D22DF8">
        <w:rPr>
          <w:rFonts w:ascii="Arial" w:hAnsi="Arial" w:cs="Arial"/>
          <w:sz w:val="22"/>
          <w:szCs w:val="22"/>
          <w:lang w:val="en"/>
        </w:rPr>
        <w:t xml:space="preserve">make decisions </w:t>
      </w:r>
      <w:r>
        <w:rPr>
          <w:rFonts w:ascii="Arial" w:hAnsi="Arial" w:cs="Arial"/>
          <w:sz w:val="22"/>
          <w:szCs w:val="22"/>
          <w:lang w:val="en"/>
        </w:rPr>
        <w:t xml:space="preserve">on </w:t>
      </w:r>
      <w:r w:rsidR="00D22DF8">
        <w:rPr>
          <w:rFonts w:ascii="Arial" w:hAnsi="Arial" w:cs="Arial"/>
          <w:sz w:val="22"/>
          <w:szCs w:val="22"/>
          <w:lang w:val="en"/>
        </w:rPr>
        <w:t>future collaboration</w:t>
      </w:r>
      <w:r w:rsidRPr="00276A92">
        <w:rPr>
          <w:rFonts w:ascii="Arial" w:hAnsi="Arial" w:cs="Arial"/>
          <w:sz w:val="22"/>
          <w:szCs w:val="22"/>
          <w:lang w:val="en"/>
        </w:rPr>
        <w:t xml:space="preserve"> with </w:t>
      </w:r>
      <w:r w:rsidR="00D22DF8">
        <w:rPr>
          <w:rFonts w:ascii="Arial" w:hAnsi="Arial" w:cs="Arial"/>
          <w:sz w:val="22"/>
          <w:szCs w:val="22"/>
          <w:lang w:val="en"/>
        </w:rPr>
        <w:t xml:space="preserve">current partners and </w:t>
      </w:r>
      <w:r w:rsidRPr="00276A92">
        <w:rPr>
          <w:rFonts w:ascii="Arial" w:hAnsi="Arial" w:cs="Arial"/>
          <w:sz w:val="22"/>
          <w:szCs w:val="22"/>
          <w:lang w:val="en"/>
        </w:rPr>
        <w:t>other industrial or research organisations, before conducting a subsequent larger project.</w:t>
      </w:r>
    </w:p>
    <w:p w14:paraId="7E71B33F" w14:textId="77777777" w:rsidR="003123C4" w:rsidRDefault="003123C4" w:rsidP="00276A92">
      <w:pPr>
        <w:autoSpaceDE w:val="0"/>
        <w:autoSpaceDN w:val="0"/>
        <w:adjustRightInd w:val="0"/>
        <w:rPr>
          <w:rFonts w:ascii="Arial" w:hAnsi="Arial" w:cs="Arial"/>
          <w:b/>
          <w:bCs/>
          <w:sz w:val="22"/>
          <w:szCs w:val="22"/>
          <w:lang w:val="en"/>
        </w:rPr>
      </w:pPr>
    </w:p>
    <w:p w14:paraId="6AF661E8" w14:textId="77777777" w:rsidR="00160A18" w:rsidRPr="00276A92" w:rsidRDefault="000E1A90" w:rsidP="00276A92">
      <w:pPr>
        <w:autoSpaceDE w:val="0"/>
        <w:autoSpaceDN w:val="0"/>
        <w:adjustRightInd w:val="0"/>
        <w:rPr>
          <w:rFonts w:ascii="Arial" w:hAnsi="Arial" w:cs="Arial"/>
          <w:b/>
          <w:bCs/>
          <w:sz w:val="22"/>
          <w:szCs w:val="22"/>
          <w:lang w:val="en"/>
        </w:rPr>
      </w:pPr>
      <w:r>
        <w:rPr>
          <w:rFonts w:ascii="Arial" w:hAnsi="Arial" w:cs="Arial"/>
          <w:b/>
          <w:bCs/>
          <w:sz w:val="22"/>
          <w:szCs w:val="22"/>
          <w:lang w:val="en"/>
        </w:rPr>
        <w:t>Level 2</w:t>
      </w:r>
    </w:p>
    <w:p w14:paraId="09170263" w14:textId="77777777" w:rsidR="00276A92" w:rsidRDefault="00276A92" w:rsidP="00276A92">
      <w:pPr>
        <w:autoSpaceDE w:val="0"/>
        <w:autoSpaceDN w:val="0"/>
        <w:adjustRightInd w:val="0"/>
        <w:rPr>
          <w:rFonts w:ascii="Arial" w:hAnsi="Arial" w:cs="Arial"/>
          <w:sz w:val="22"/>
          <w:szCs w:val="22"/>
          <w:lang w:val="en"/>
        </w:rPr>
      </w:pPr>
      <w:r w:rsidRPr="00276A92">
        <w:rPr>
          <w:rFonts w:ascii="Arial" w:hAnsi="Arial" w:cs="Arial"/>
          <w:sz w:val="22"/>
          <w:szCs w:val="22"/>
          <w:lang w:val="en"/>
        </w:rPr>
        <w:t>This means planned research or critical investigation to gain new knowledge and skills. This should be for the purpose of product development, processes or services that lead to an improvement in existing products, processes or services. It can include the creation of component parts to complex systems and may include prototypes in a laboratory or environment with simulated interfaces to existing systems, particularly for generic technology validation.</w:t>
      </w:r>
    </w:p>
    <w:p w14:paraId="52C3423E" w14:textId="77777777" w:rsidR="000E1A90" w:rsidRDefault="000E1A90" w:rsidP="00276A92">
      <w:pPr>
        <w:autoSpaceDE w:val="0"/>
        <w:autoSpaceDN w:val="0"/>
        <w:adjustRightInd w:val="0"/>
        <w:rPr>
          <w:rFonts w:ascii="Arial" w:hAnsi="Arial" w:cs="Arial"/>
          <w:sz w:val="22"/>
          <w:szCs w:val="22"/>
          <w:lang w:val="en"/>
        </w:rPr>
      </w:pPr>
    </w:p>
    <w:p w14:paraId="27D119CB" w14:textId="77777777" w:rsidR="000E1A90" w:rsidRPr="000E1A90" w:rsidRDefault="000E1A90" w:rsidP="000E1A90">
      <w:pPr>
        <w:rPr>
          <w:rFonts w:ascii="Arial" w:hAnsi="Arial" w:cs="Arial"/>
          <w:sz w:val="22"/>
          <w:szCs w:val="22"/>
          <w:lang w:val="cy-GB"/>
        </w:rPr>
      </w:pPr>
      <w:proofErr w:type="spellStart"/>
      <w:r w:rsidRPr="000E1A90">
        <w:rPr>
          <w:rFonts w:ascii="Arial" w:hAnsi="Arial" w:cs="Arial"/>
          <w:sz w:val="22"/>
          <w:szCs w:val="22"/>
          <w:lang w:val="cy-GB"/>
        </w:rPr>
        <w:lastRenderedPageBreak/>
        <w:t>Both</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levels</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are</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expected</w:t>
      </w:r>
      <w:proofErr w:type="spellEnd"/>
      <w:r w:rsidRPr="000E1A90">
        <w:rPr>
          <w:rFonts w:ascii="Arial" w:hAnsi="Arial" w:cs="Arial"/>
          <w:sz w:val="22"/>
          <w:szCs w:val="22"/>
          <w:lang w:val="cy-GB"/>
        </w:rPr>
        <w:t xml:space="preserve"> to </w:t>
      </w:r>
      <w:proofErr w:type="spellStart"/>
      <w:r w:rsidRPr="000E1A90">
        <w:rPr>
          <w:rFonts w:ascii="Arial" w:hAnsi="Arial" w:cs="Arial"/>
          <w:sz w:val="22"/>
          <w:szCs w:val="22"/>
          <w:lang w:val="cy-GB"/>
        </w:rPr>
        <w:t>attract</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follow-on</w:t>
      </w:r>
      <w:proofErr w:type="spellEnd"/>
      <w:r w:rsidRPr="000E1A90">
        <w:rPr>
          <w:rFonts w:ascii="Arial" w:hAnsi="Arial" w:cs="Arial"/>
          <w:sz w:val="22"/>
          <w:szCs w:val="22"/>
          <w:lang w:val="cy-GB"/>
        </w:rPr>
        <w:t xml:space="preserve"> and </w:t>
      </w:r>
      <w:proofErr w:type="spellStart"/>
      <w:r w:rsidRPr="000E1A90">
        <w:rPr>
          <w:rFonts w:ascii="Arial" w:hAnsi="Arial" w:cs="Arial"/>
          <w:sz w:val="22"/>
          <w:szCs w:val="22"/>
          <w:lang w:val="cy-GB"/>
        </w:rPr>
        <w:t>possibly</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spin</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off</w:t>
      </w:r>
      <w:proofErr w:type="spellEnd"/>
      <w:r w:rsidRPr="000E1A90">
        <w:rPr>
          <w:rFonts w:ascii="Arial" w:hAnsi="Arial" w:cs="Arial"/>
          <w:sz w:val="22"/>
          <w:szCs w:val="22"/>
          <w:lang w:val="cy-GB"/>
        </w:rPr>
        <w:t xml:space="preserve"> partner R&amp;D </w:t>
      </w:r>
      <w:proofErr w:type="spellStart"/>
      <w:r w:rsidRPr="000E1A90">
        <w:rPr>
          <w:rFonts w:ascii="Arial" w:hAnsi="Arial" w:cs="Arial"/>
          <w:sz w:val="22"/>
          <w:szCs w:val="22"/>
          <w:lang w:val="cy-GB"/>
        </w:rPr>
        <w:t>projects</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through</w:t>
      </w:r>
      <w:proofErr w:type="spellEnd"/>
      <w:r w:rsidRPr="000E1A90">
        <w:rPr>
          <w:rFonts w:ascii="Arial" w:hAnsi="Arial" w:cs="Arial"/>
          <w:sz w:val="22"/>
          <w:szCs w:val="22"/>
          <w:lang w:val="cy-GB"/>
        </w:rPr>
        <w:t xml:space="preserve"> KTP, Innovation </w:t>
      </w:r>
      <w:proofErr w:type="spellStart"/>
      <w:r w:rsidRPr="000E1A90">
        <w:rPr>
          <w:rFonts w:ascii="Arial" w:hAnsi="Arial" w:cs="Arial"/>
          <w:sz w:val="22"/>
          <w:szCs w:val="22"/>
          <w:lang w:val="cy-GB"/>
        </w:rPr>
        <w:t>Vouchers</w:t>
      </w:r>
      <w:proofErr w:type="spellEnd"/>
      <w:r w:rsidRPr="000E1A90">
        <w:rPr>
          <w:rFonts w:ascii="Arial" w:hAnsi="Arial" w:cs="Arial"/>
          <w:sz w:val="22"/>
          <w:szCs w:val="22"/>
          <w:lang w:val="cy-GB"/>
        </w:rPr>
        <w:t xml:space="preserve"> &amp; </w:t>
      </w:r>
      <w:proofErr w:type="spellStart"/>
      <w:r w:rsidRPr="000E1A90">
        <w:rPr>
          <w:rFonts w:ascii="Arial" w:hAnsi="Arial" w:cs="Arial"/>
          <w:sz w:val="22"/>
          <w:szCs w:val="22"/>
          <w:lang w:val="cy-GB"/>
        </w:rPr>
        <w:t>SMARTCymru</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for</w:t>
      </w:r>
      <w:proofErr w:type="spellEnd"/>
      <w:r w:rsidRPr="000E1A90">
        <w:rPr>
          <w:rFonts w:ascii="Arial" w:hAnsi="Arial" w:cs="Arial"/>
          <w:sz w:val="22"/>
          <w:szCs w:val="22"/>
          <w:lang w:val="cy-GB"/>
        </w:rPr>
        <w:t xml:space="preserve"> Welsh </w:t>
      </w:r>
      <w:proofErr w:type="spellStart"/>
      <w:r w:rsidRPr="000E1A90">
        <w:rPr>
          <w:rFonts w:ascii="Arial" w:hAnsi="Arial" w:cs="Arial"/>
          <w:sz w:val="22"/>
          <w:szCs w:val="22"/>
          <w:lang w:val="cy-GB"/>
        </w:rPr>
        <w:t>based</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enterprises</w:t>
      </w:r>
      <w:proofErr w:type="spellEnd"/>
      <w:r w:rsidRPr="000E1A90">
        <w:rPr>
          <w:rFonts w:ascii="Arial" w:hAnsi="Arial" w:cs="Arial"/>
          <w:sz w:val="22"/>
          <w:szCs w:val="22"/>
          <w:lang w:val="cy-GB"/>
        </w:rPr>
        <w:t xml:space="preserve">), as well as </w:t>
      </w:r>
      <w:proofErr w:type="spellStart"/>
      <w:r w:rsidRPr="000E1A90">
        <w:rPr>
          <w:rFonts w:ascii="Arial" w:hAnsi="Arial" w:cs="Arial"/>
          <w:sz w:val="22"/>
          <w:szCs w:val="22"/>
          <w:lang w:val="cy-GB"/>
        </w:rPr>
        <w:t>Innovate</w:t>
      </w:r>
      <w:proofErr w:type="spellEnd"/>
      <w:r w:rsidRPr="000E1A90">
        <w:rPr>
          <w:rFonts w:ascii="Arial" w:hAnsi="Arial" w:cs="Arial"/>
          <w:sz w:val="22"/>
          <w:szCs w:val="22"/>
          <w:lang w:val="cy-GB"/>
        </w:rPr>
        <w:t xml:space="preserve"> UK and </w:t>
      </w:r>
      <w:proofErr w:type="spellStart"/>
      <w:r w:rsidRPr="000E1A90">
        <w:rPr>
          <w:rFonts w:ascii="Arial" w:hAnsi="Arial" w:cs="Arial"/>
          <w:sz w:val="22"/>
          <w:szCs w:val="22"/>
          <w:lang w:val="cy-GB"/>
        </w:rPr>
        <w:t>Horizon</w:t>
      </w:r>
      <w:proofErr w:type="spellEnd"/>
      <w:r w:rsidRPr="000E1A90">
        <w:rPr>
          <w:rFonts w:ascii="Arial" w:hAnsi="Arial" w:cs="Arial"/>
          <w:sz w:val="22"/>
          <w:szCs w:val="22"/>
          <w:lang w:val="cy-GB"/>
        </w:rPr>
        <w:t xml:space="preserve"> 2020 </w:t>
      </w:r>
      <w:proofErr w:type="spellStart"/>
      <w:r w:rsidRPr="000E1A90">
        <w:rPr>
          <w:rFonts w:ascii="Arial" w:hAnsi="Arial" w:cs="Arial"/>
          <w:sz w:val="22"/>
          <w:szCs w:val="22"/>
          <w:lang w:val="cy-GB"/>
        </w:rPr>
        <w:t>funding</w:t>
      </w:r>
      <w:proofErr w:type="spellEnd"/>
      <w:r w:rsidRPr="000E1A90">
        <w:rPr>
          <w:rFonts w:ascii="Arial" w:hAnsi="Arial" w:cs="Arial"/>
          <w:sz w:val="22"/>
          <w:szCs w:val="22"/>
          <w:lang w:val="cy-GB"/>
        </w:rPr>
        <w:t xml:space="preserve"> </w:t>
      </w:r>
      <w:proofErr w:type="spellStart"/>
      <w:r w:rsidRPr="000E1A90">
        <w:rPr>
          <w:rFonts w:ascii="Arial" w:hAnsi="Arial" w:cs="Arial"/>
          <w:sz w:val="22"/>
          <w:szCs w:val="22"/>
          <w:lang w:val="cy-GB"/>
        </w:rPr>
        <w:t>for</w:t>
      </w:r>
      <w:proofErr w:type="spellEnd"/>
      <w:r w:rsidRPr="000E1A90">
        <w:rPr>
          <w:rFonts w:ascii="Arial" w:hAnsi="Arial" w:cs="Arial"/>
          <w:sz w:val="22"/>
          <w:szCs w:val="22"/>
          <w:lang w:val="cy-GB"/>
        </w:rPr>
        <w:t xml:space="preserve"> the </w:t>
      </w:r>
      <w:proofErr w:type="spellStart"/>
      <w:r w:rsidRPr="000E1A90">
        <w:rPr>
          <w:rFonts w:ascii="Arial" w:hAnsi="Arial" w:cs="Arial"/>
          <w:sz w:val="22"/>
          <w:szCs w:val="22"/>
          <w:lang w:val="cy-GB"/>
        </w:rPr>
        <w:t>partnership</w:t>
      </w:r>
      <w:proofErr w:type="spellEnd"/>
      <w:r w:rsidRPr="000E1A90">
        <w:rPr>
          <w:rFonts w:ascii="Arial" w:hAnsi="Arial" w:cs="Arial"/>
          <w:sz w:val="22"/>
          <w:szCs w:val="22"/>
          <w:lang w:val="cy-GB"/>
        </w:rPr>
        <w:t xml:space="preserve">.      </w:t>
      </w:r>
    </w:p>
    <w:p w14:paraId="1BD74F59" w14:textId="77777777" w:rsidR="000E1A90" w:rsidRDefault="000E1A90" w:rsidP="00276A92">
      <w:pPr>
        <w:autoSpaceDE w:val="0"/>
        <w:autoSpaceDN w:val="0"/>
        <w:adjustRightInd w:val="0"/>
        <w:rPr>
          <w:rFonts w:ascii="Arial" w:hAnsi="Arial" w:cs="Arial"/>
          <w:sz w:val="22"/>
          <w:szCs w:val="22"/>
          <w:lang w:val="en"/>
        </w:rPr>
      </w:pPr>
    </w:p>
    <w:p w14:paraId="2E0BD190" w14:textId="77777777" w:rsidR="00EB4F24" w:rsidRPr="00D1366F" w:rsidRDefault="00EB4F24" w:rsidP="00DB2BD5">
      <w:pPr>
        <w:rPr>
          <w:rFonts w:ascii="Arial" w:hAnsi="Arial" w:cs="Arial"/>
          <w:sz w:val="22"/>
          <w:szCs w:val="22"/>
        </w:rPr>
      </w:pPr>
    </w:p>
    <w:p w14:paraId="16735F0D" w14:textId="77777777" w:rsidR="004248A2" w:rsidRDefault="00FC2F9E" w:rsidP="00DB2BD5">
      <w:pPr>
        <w:rPr>
          <w:rFonts w:ascii="Arial" w:hAnsi="Arial" w:cs="Arial"/>
          <w:b/>
          <w:sz w:val="22"/>
          <w:szCs w:val="22"/>
        </w:rPr>
      </w:pPr>
      <w:r>
        <w:rPr>
          <w:rFonts w:ascii="Arial" w:hAnsi="Arial" w:cs="Arial"/>
          <w:b/>
          <w:sz w:val="22"/>
          <w:szCs w:val="22"/>
        </w:rPr>
        <w:t>Eligible costs</w:t>
      </w:r>
    </w:p>
    <w:p w14:paraId="6312321D" w14:textId="77777777" w:rsidR="004248A2" w:rsidRPr="004248A2" w:rsidRDefault="004248A2" w:rsidP="00DB2BD5">
      <w:pPr>
        <w:rPr>
          <w:rFonts w:ascii="Arial" w:hAnsi="Arial" w:cs="Arial"/>
          <w:b/>
          <w:sz w:val="22"/>
          <w:szCs w:val="22"/>
        </w:rPr>
      </w:pPr>
    </w:p>
    <w:p w14:paraId="4C196BCF" w14:textId="77777777" w:rsidR="00EB4F24" w:rsidRPr="00D1366F" w:rsidRDefault="00CD2C46" w:rsidP="00DB2BD5">
      <w:pPr>
        <w:rPr>
          <w:rFonts w:ascii="Arial" w:hAnsi="Arial" w:cs="Arial"/>
          <w:sz w:val="22"/>
          <w:szCs w:val="22"/>
        </w:rPr>
      </w:pPr>
      <w:r w:rsidRPr="00D1366F">
        <w:rPr>
          <w:rFonts w:ascii="Arial" w:hAnsi="Arial" w:cs="Arial"/>
          <w:sz w:val="22"/>
          <w:szCs w:val="22"/>
        </w:rPr>
        <w:t xml:space="preserve">Eligible </w:t>
      </w:r>
      <w:r>
        <w:rPr>
          <w:rFonts w:ascii="Arial" w:hAnsi="Arial" w:cs="Arial"/>
          <w:sz w:val="22"/>
          <w:szCs w:val="22"/>
        </w:rPr>
        <w:t>costs</w:t>
      </w:r>
      <w:r w:rsidRPr="00D1366F">
        <w:rPr>
          <w:rFonts w:ascii="Arial" w:hAnsi="Arial" w:cs="Arial"/>
          <w:sz w:val="22"/>
          <w:szCs w:val="22"/>
        </w:rPr>
        <w:t xml:space="preserve"> for projects include</w:t>
      </w:r>
      <w:r w:rsidR="00EB4F24" w:rsidRPr="00D1366F">
        <w:rPr>
          <w:rFonts w:ascii="Arial" w:hAnsi="Arial" w:cs="Arial"/>
          <w:sz w:val="22"/>
          <w:szCs w:val="22"/>
        </w:rPr>
        <w:t xml:space="preserve"> direct costs relating to:</w:t>
      </w:r>
    </w:p>
    <w:p w14:paraId="0649C5E9" w14:textId="77777777" w:rsidR="00EB4F24" w:rsidRPr="00D1366F" w:rsidRDefault="00EB4F24" w:rsidP="00DB2BD5">
      <w:pPr>
        <w:rPr>
          <w:rFonts w:ascii="Arial" w:hAnsi="Arial" w:cs="Arial"/>
          <w:sz w:val="22"/>
          <w:szCs w:val="22"/>
        </w:rPr>
      </w:pPr>
    </w:p>
    <w:p w14:paraId="573A29B9" w14:textId="77777777" w:rsidR="00EB4F24" w:rsidRPr="00CD2C46" w:rsidRDefault="00CD2C46" w:rsidP="00CD2C46">
      <w:pPr>
        <w:numPr>
          <w:ilvl w:val="0"/>
          <w:numId w:val="21"/>
        </w:numPr>
        <w:spacing w:after="120"/>
        <w:ind w:left="714" w:hanging="357"/>
        <w:rPr>
          <w:rFonts w:ascii="Arial" w:hAnsi="Arial" w:cs="Arial"/>
          <w:sz w:val="22"/>
          <w:szCs w:val="22"/>
        </w:rPr>
      </w:pPr>
      <w:r>
        <w:rPr>
          <w:rFonts w:ascii="Arial" w:hAnsi="Arial" w:cs="Arial"/>
          <w:sz w:val="22"/>
          <w:szCs w:val="22"/>
        </w:rPr>
        <w:t>Personnel costs: project m</w:t>
      </w:r>
      <w:r w:rsidR="00EB4F24" w:rsidRPr="00D1366F">
        <w:rPr>
          <w:rFonts w:ascii="Arial" w:hAnsi="Arial" w:cs="Arial"/>
          <w:sz w:val="22"/>
          <w:szCs w:val="22"/>
        </w:rPr>
        <w:t>anager, researchers, technicians and other supporting staff essential to the project delivery.</w:t>
      </w:r>
    </w:p>
    <w:p w14:paraId="6D5F933E" w14:textId="77777777" w:rsidR="00EB4F24" w:rsidRPr="00CD2C46"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 xml:space="preserve">The depreciation value for equipment purchased for the project, for the period used for the project.  </w:t>
      </w:r>
    </w:p>
    <w:p w14:paraId="06A0A717" w14:textId="77777777" w:rsidR="00EB4F24" w:rsidRPr="00CD2C46"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Cost of contractual research, knowledge and patents bought or licensed from outside sources at arm’s length conditions, as well as costs of consultancy and equivalent services used exclusively for the project. Contractual research</w:t>
      </w:r>
      <w:r w:rsidR="00276A92">
        <w:rPr>
          <w:rFonts w:ascii="Arial" w:hAnsi="Arial" w:cs="Arial"/>
          <w:sz w:val="22"/>
          <w:szCs w:val="22"/>
        </w:rPr>
        <w:t xml:space="preserve"> and consultancy </w:t>
      </w:r>
      <w:r w:rsidRPr="00D1366F">
        <w:rPr>
          <w:rFonts w:ascii="Arial" w:hAnsi="Arial" w:cs="Arial"/>
          <w:sz w:val="22"/>
          <w:szCs w:val="22"/>
        </w:rPr>
        <w:t>will be capped at 30% of the total project costs.</w:t>
      </w:r>
    </w:p>
    <w:p w14:paraId="5C36D0AE" w14:textId="77777777" w:rsidR="00EB4F24" w:rsidRPr="00D1366F"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Other operating expenses, including costs of materials, supplies and similar products incurred directly as a result of the project.</w:t>
      </w:r>
    </w:p>
    <w:p w14:paraId="3DF08D4F" w14:textId="77777777" w:rsidR="00B94F0F" w:rsidRPr="00D1366F" w:rsidRDefault="00B94F0F" w:rsidP="00DB2BD5">
      <w:pPr>
        <w:autoSpaceDE w:val="0"/>
        <w:autoSpaceDN w:val="0"/>
        <w:adjustRightInd w:val="0"/>
        <w:rPr>
          <w:rFonts w:ascii="Arial" w:hAnsi="Arial" w:cs="Arial"/>
          <w:sz w:val="22"/>
          <w:szCs w:val="22"/>
        </w:rPr>
      </w:pPr>
    </w:p>
    <w:p w14:paraId="5069F155" w14:textId="77777777" w:rsidR="00EB4F24" w:rsidRPr="00D1366F" w:rsidRDefault="00160A18" w:rsidP="00DB2BD5">
      <w:pPr>
        <w:autoSpaceDE w:val="0"/>
        <w:autoSpaceDN w:val="0"/>
        <w:adjustRightInd w:val="0"/>
        <w:rPr>
          <w:rFonts w:ascii="Arial" w:hAnsi="Arial" w:cs="Arial"/>
          <w:sz w:val="22"/>
          <w:szCs w:val="22"/>
        </w:rPr>
      </w:pPr>
      <w:r>
        <w:rPr>
          <w:rFonts w:ascii="Arial" w:hAnsi="Arial" w:cs="Arial"/>
          <w:sz w:val="22"/>
          <w:szCs w:val="22"/>
        </w:rPr>
        <w:t>Costs that</w:t>
      </w:r>
      <w:r w:rsidR="00237D1F" w:rsidRPr="00D1366F">
        <w:rPr>
          <w:rFonts w:ascii="Arial" w:hAnsi="Arial" w:cs="Arial"/>
          <w:sz w:val="22"/>
          <w:szCs w:val="22"/>
        </w:rPr>
        <w:t xml:space="preserve"> will not </w:t>
      </w:r>
      <w:r w:rsidR="00CD2C46">
        <w:rPr>
          <w:rFonts w:ascii="Arial" w:hAnsi="Arial" w:cs="Arial"/>
          <w:sz w:val="22"/>
          <w:szCs w:val="22"/>
        </w:rPr>
        <w:t xml:space="preserve">be </w:t>
      </w:r>
      <w:r w:rsidR="00237D1F" w:rsidRPr="00D1366F">
        <w:rPr>
          <w:rFonts w:ascii="Arial" w:hAnsi="Arial" w:cs="Arial"/>
          <w:sz w:val="22"/>
          <w:szCs w:val="22"/>
        </w:rPr>
        <w:t>fund</w:t>
      </w:r>
      <w:r w:rsidR="00CD2C46">
        <w:rPr>
          <w:rFonts w:ascii="Arial" w:hAnsi="Arial" w:cs="Arial"/>
          <w:sz w:val="22"/>
          <w:szCs w:val="22"/>
        </w:rPr>
        <w:t>ed</w:t>
      </w:r>
      <w:r w:rsidR="00237D1F" w:rsidRPr="00D1366F">
        <w:rPr>
          <w:rFonts w:ascii="Arial" w:hAnsi="Arial" w:cs="Arial"/>
          <w:sz w:val="22"/>
          <w:szCs w:val="22"/>
        </w:rPr>
        <w:t>:</w:t>
      </w:r>
    </w:p>
    <w:p w14:paraId="0B5C175C" w14:textId="77777777" w:rsidR="00237D1F" w:rsidRPr="00D1366F" w:rsidRDefault="00237D1F" w:rsidP="00DB2BD5">
      <w:pPr>
        <w:autoSpaceDE w:val="0"/>
        <w:autoSpaceDN w:val="0"/>
        <w:adjustRightInd w:val="0"/>
        <w:rPr>
          <w:rFonts w:ascii="Arial" w:hAnsi="Arial" w:cs="Arial"/>
          <w:sz w:val="22"/>
          <w:szCs w:val="22"/>
        </w:rPr>
      </w:pPr>
    </w:p>
    <w:p w14:paraId="66F8D0DA" w14:textId="77777777" w:rsidR="00237D1F" w:rsidRPr="00D1366F" w:rsidRDefault="00237D1F" w:rsidP="00CD2C46">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The purchase cost of capital equipment</w:t>
      </w:r>
    </w:p>
    <w:p w14:paraId="72713061" w14:textId="77777777" w:rsidR="00237D1F" w:rsidRPr="00D1366F" w:rsidRDefault="00237D1F" w:rsidP="00CD2C46">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 xml:space="preserve">Retrospective funding </w:t>
      </w:r>
    </w:p>
    <w:p w14:paraId="7B59FCBC" w14:textId="77777777" w:rsidR="006E5AB9" w:rsidRDefault="00237D1F" w:rsidP="006E5AB9">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Infrastructure or building costs</w:t>
      </w:r>
    </w:p>
    <w:p w14:paraId="4641B01B" w14:textId="77777777" w:rsidR="00280542" w:rsidRDefault="00280542" w:rsidP="006E5AB9">
      <w:pPr>
        <w:autoSpaceDE w:val="0"/>
        <w:autoSpaceDN w:val="0"/>
        <w:adjustRightInd w:val="0"/>
        <w:spacing w:after="120"/>
        <w:rPr>
          <w:rFonts w:ascii="Arial" w:hAnsi="Arial" w:cs="Arial"/>
          <w:b/>
          <w:sz w:val="22"/>
          <w:szCs w:val="22"/>
        </w:rPr>
      </w:pPr>
    </w:p>
    <w:p w14:paraId="610DE6BB" w14:textId="77777777" w:rsidR="008213DC" w:rsidRPr="00FC2F9E" w:rsidRDefault="00FC2F9E" w:rsidP="006E5AB9">
      <w:pPr>
        <w:autoSpaceDE w:val="0"/>
        <w:autoSpaceDN w:val="0"/>
        <w:adjustRightInd w:val="0"/>
        <w:spacing w:after="120"/>
        <w:rPr>
          <w:rFonts w:ascii="Arial" w:hAnsi="Arial" w:cs="Arial"/>
          <w:sz w:val="22"/>
          <w:szCs w:val="22"/>
        </w:rPr>
      </w:pPr>
      <w:r w:rsidRPr="00FC2F9E">
        <w:rPr>
          <w:rFonts w:ascii="Arial" w:hAnsi="Arial" w:cs="Arial"/>
          <w:b/>
          <w:sz w:val="22"/>
          <w:szCs w:val="22"/>
        </w:rPr>
        <w:lastRenderedPageBreak/>
        <w:t>The Application process</w:t>
      </w:r>
    </w:p>
    <w:p w14:paraId="6D59757D" w14:textId="77777777" w:rsidR="008213DC" w:rsidRPr="00D1366F" w:rsidRDefault="008213DC" w:rsidP="00DB2BD5">
      <w:pPr>
        <w:autoSpaceDE w:val="0"/>
        <w:autoSpaceDN w:val="0"/>
        <w:adjustRightInd w:val="0"/>
        <w:rPr>
          <w:rFonts w:ascii="Arial" w:hAnsi="Arial" w:cs="Arial"/>
          <w:sz w:val="22"/>
          <w:szCs w:val="22"/>
        </w:rPr>
      </w:pPr>
    </w:p>
    <w:p w14:paraId="1BFD2949" w14:textId="77777777" w:rsidR="008213DC" w:rsidRPr="00D1366F" w:rsidRDefault="00476321" w:rsidP="00DB2BD5">
      <w:pPr>
        <w:autoSpaceDE w:val="0"/>
        <w:autoSpaceDN w:val="0"/>
        <w:adjustRightInd w:val="0"/>
        <w:rPr>
          <w:rFonts w:ascii="Arial" w:hAnsi="Arial" w:cs="Arial"/>
          <w:sz w:val="22"/>
          <w:szCs w:val="22"/>
        </w:rPr>
      </w:pPr>
      <w:r w:rsidRPr="00D1366F">
        <w:rPr>
          <w:rFonts w:ascii="Arial" w:hAnsi="Arial" w:cs="Arial"/>
          <w:sz w:val="22"/>
          <w:szCs w:val="22"/>
        </w:rPr>
        <w:t>You are advised to c</w:t>
      </w:r>
      <w:r w:rsidR="008213DC" w:rsidRPr="00D1366F">
        <w:rPr>
          <w:rFonts w:ascii="Arial" w:hAnsi="Arial" w:cs="Arial"/>
          <w:sz w:val="22"/>
          <w:szCs w:val="22"/>
        </w:rPr>
        <w:t>ontact your dedicated Development Manager, who will discuss your project idea and scope out the requiremen</w:t>
      </w:r>
      <w:r w:rsidR="001A3508">
        <w:rPr>
          <w:rFonts w:ascii="Arial" w:hAnsi="Arial" w:cs="Arial"/>
          <w:sz w:val="22"/>
          <w:szCs w:val="22"/>
        </w:rPr>
        <w:t>ts and eligibility.</w:t>
      </w:r>
    </w:p>
    <w:p w14:paraId="5A258626" w14:textId="77777777" w:rsidR="00280542" w:rsidRDefault="00280542" w:rsidP="00DB2BD5">
      <w:pPr>
        <w:autoSpaceDE w:val="0"/>
        <w:autoSpaceDN w:val="0"/>
        <w:adjustRightInd w:val="0"/>
        <w:rPr>
          <w:rFonts w:ascii="Arial" w:hAnsi="Arial" w:cs="Arial"/>
          <w:sz w:val="22"/>
          <w:szCs w:val="22"/>
        </w:rPr>
      </w:pPr>
    </w:p>
    <w:p w14:paraId="6C983538" w14:textId="77777777" w:rsidR="00280542" w:rsidRDefault="00280542" w:rsidP="00DB2BD5">
      <w:pPr>
        <w:autoSpaceDE w:val="0"/>
        <w:autoSpaceDN w:val="0"/>
        <w:adjustRightInd w:val="0"/>
        <w:rPr>
          <w:rFonts w:ascii="Arial" w:hAnsi="Arial" w:cs="Arial"/>
          <w:sz w:val="22"/>
          <w:szCs w:val="22"/>
        </w:rPr>
      </w:pPr>
    </w:p>
    <w:p w14:paraId="263EA83F" w14:textId="77777777" w:rsidR="008213DC" w:rsidRPr="00D1366F" w:rsidRDefault="008213DC" w:rsidP="00DB2BD5">
      <w:pPr>
        <w:autoSpaceDE w:val="0"/>
        <w:autoSpaceDN w:val="0"/>
        <w:adjustRightInd w:val="0"/>
        <w:rPr>
          <w:rFonts w:ascii="Arial" w:hAnsi="Arial" w:cs="Arial"/>
          <w:sz w:val="22"/>
          <w:szCs w:val="22"/>
        </w:rPr>
      </w:pPr>
    </w:p>
    <w:p w14:paraId="4CC938F3" w14:textId="77777777" w:rsidR="00476321" w:rsidRPr="00D1366F" w:rsidRDefault="00414A7C" w:rsidP="00DB2BD5">
      <w:pPr>
        <w:rPr>
          <w:rFonts w:ascii="Arial" w:hAnsi="Arial" w:cs="Arial"/>
          <w:sz w:val="22"/>
          <w:szCs w:val="22"/>
        </w:rPr>
      </w:pPr>
      <w:r w:rsidRPr="00D1366F">
        <w:rPr>
          <w:rFonts w:ascii="Arial" w:hAnsi="Arial" w:cs="Arial"/>
          <w:sz w:val="22"/>
          <w:szCs w:val="22"/>
        </w:rPr>
        <w:t>A</w:t>
      </w:r>
      <w:r w:rsidR="008213DC" w:rsidRPr="00D1366F">
        <w:rPr>
          <w:rFonts w:ascii="Arial" w:hAnsi="Arial" w:cs="Arial"/>
          <w:sz w:val="22"/>
          <w:szCs w:val="22"/>
        </w:rPr>
        <w:t>pproved projects will receive a conditional offer of funding valid for 3 months.  This will be subject to finalising and autho</w:t>
      </w:r>
      <w:r w:rsidR="00476321" w:rsidRPr="00D1366F">
        <w:rPr>
          <w:rFonts w:ascii="Arial" w:hAnsi="Arial" w:cs="Arial"/>
          <w:sz w:val="22"/>
          <w:szCs w:val="22"/>
        </w:rPr>
        <w:t>rising a</w:t>
      </w:r>
      <w:r w:rsidRPr="00D1366F">
        <w:rPr>
          <w:rFonts w:ascii="Arial" w:hAnsi="Arial" w:cs="Arial"/>
          <w:sz w:val="22"/>
          <w:szCs w:val="22"/>
        </w:rPr>
        <w:t xml:space="preserve"> Collaborative Agreement.</w:t>
      </w:r>
    </w:p>
    <w:p w14:paraId="5E9AA7BB" w14:textId="77777777" w:rsidR="00476321" w:rsidRPr="00D1366F" w:rsidRDefault="00476321" w:rsidP="00DB2BD5">
      <w:pPr>
        <w:rPr>
          <w:rFonts w:ascii="Arial" w:hAnsi="Arial" w:cs="Arial"/>
          <w:sz w:val="22"/>
          <w:szCs w:val="22"/>
        </w:rPr>
      </w:pPr>
    </w:p>
    <w:p w14:paraId="6E218886" w14:textId="77777777" w:rsidR="00476321" w:rsidRPr="00D1366F" w:rsidRDefault="00476321" w:rsidP="00DB2BD5">
      <w:pPr>
        <w:rPr>
          <w:rFonts w:ascii="Arial" w:hAnsi="Arial" w:cs="Arial"/>
          <w:sz w:val="22"/>
          <w:szCs w:val="22"/>
        </w:rPr>
      </w:pPr>
      <w:r w:rsidRPr="00D1366F">
        <w:rPr>
          <w:rFonts w:ascii="Arial" w:hAnsi="Arial" w:cs="Arial"/>
          <w:sz w:val="22"/>
          <w:szCs w:val="22"/>
        </w:rPr>
        <w:t xml:space="preserve">The agreement can also be submitted with the application, if ready. </w:t>
      </w:r>
    </w:p>
    <w:p w14:paraId="177F637C" w14:textId="77777777" w:rsidR="008213DC" w:rsidRPr="00D1366F" w:rsidRDefault="008213DC" w:rsidP="00DB2BD5">
      <w:pPr>
        <w:rPr>
          <w:rFonts w:ascii="Arial" w:hAnsi="Arial" w:cs="Arial"/>
          <w:sz w:val="22"/>
          <w:szCs w:val="22"/>
        </w:rPr>
      </w:pPr>
    </w:p>
    <w:p w14:paraId="0D18479E" w14:textId="77777777" w:rsidR="008213DC" w:rsidRPr="00D1366F" w:rsidRDefault="008213DC" w:rsidP="00DB2BD5">
      <w:pPr>
        <w:rPr>
          <w:rFonts w:ascii="Arial" w:hAnsi="Arial" w:cs="Arial"/>
          <w:sz w:val="22"/>
          <w:szCs w:val="22"/>
        </w:rPr>
      </w:pPr>
      <w:r w:rsidRPr="00D1366F">
        <w:rPr>
          <w:rFonts w:ascii="Arial" w:hAnsi="Arial" w:cs="Arial"/>
          <w:sz w:val="22"/>
          <w:szCs w:val="22"/>
        </w:rPr>
        <w:t>Shou</w:t>
      </w:r>
      <w:r w:rsidR="00414A7C" w:rsidRPr="00D1366F">
        <w:rPr>
          <w:rFonts w:ascii="Arial" w:hAnsi="Arial" w:cs="Arial"/>
          <w:sz w:val="22"/>
          <w:szCs w:val="22"/>
        </w:rPr>
        <w:t>ld there be no formal Collaborative</w:t>
      </w:r>
      <w:r w:rsidRPr="00D1366F">
        <w:rPr>
          <w:rFonts w:ascii="Arial" w:hAnsi="Arial" w:cs="Arial"/>
          <w:sz w:val="22"/>
          <w:szCs w:val="22"/>
        </w:rPr>
        <w:t xml:space="preserve"> Agreement in place </w:t>
      </w:r>
      <w:r w:rsidR="00476321" w:rsidRPr="00D1366F">
        <w:rPr>
          <w:rFonts w:ascii="Arial" w:hAnsi="Arial" w:cs="Arial"/>
          <w:sz w:val="22"/>
          <w:szCs w:val="22"/>
        </w:rPr>
        <w:t xml:space="preserve">and received by us </w:t>
      </w:r>
      <w:r w:rsidRPr="00D1366F">
        <w:rPr>
          <w:rFonts w:ascii="Arial" w:hAnsi="Arial" w:cs="Arial"/>
          <w:sz w:val="22"/>
          <w:szCs w:val="22"/>
        </w:rPr>
        <w:t>by</w:t>
      </w:r>
      <w:r w:rsidR="00476321" w:rsidRPr="00D1366F">
        <w:rPr>
          <w:rFonts w:ascii="Arial" w:hAnsi="Arial" w:cs="Arial"/>
          <w:sz w:val="22"/>
          <w:szCs w:val="22"/>
        </w:rPr>
        <w:t xml:space="preserve"> the end of the 3 month period</w:t>
      </w:r>
      <w:r w:rsidRPr="00D1366F">
        <w:rPr>
          <w:rFonts w:ascii="Arial" w:hAnsi="Arial" w:cs="Arial"/>
          <w:sz w:val="22"/>
          <w:szCs w:val="22"/>
        </w:rPr>
        <w:t>, the offer of funding will be withdrawn.</w:t>
      </w:r>
    </w:p>
    <w:p w14:paraId="77803B62" w14:textId="77777777" w:rsidR="00414A7C" w:rsidRPr="00D1366F" w:rsidRDefault="00414A7C" w:rsidP="00DB2BD5">
      <w:pPr>
        <w:rPr>
          <w:rFonts w:ascii="Arial" w:hAnsi="Arial" w:cs="Arial"/>
          <w:sz w:val="22"/>
          <w:szCs w:val="22"/>
        </w:rPr>
      </w:pPr>
    </w:p>
    <w:p w14:paraId="0D730748" w14:textId="77777777" w:rsidR="00476321" w:rsidRPr="00D1366F" w:rsidRDefault="00476321" w:rsidP="00DB2BD5">
      <w:pPr>
        <w:autoSpaceDE w:val="0"/>
        <w:autoSpaceDN w:val="0"/>
        <w:adjustRightInd w:val="0"/>
        <w:rPr>
          <w:rFonts w:ascii="Arial" w:hAnsi="Arial" w:cs="Arial"/>
          <w:sz w:val="22"/>
          <w:szCs w:val="22"/>
        </w:rPr>
      </w:pPr>
    </w:p>
    <w:p w14:paraId="10EAFF32" w14:textId="77777777" w:rsidR="008213DC" w:rsidRPr="00D1366F" w:rsidRDefault="00414A7C" w:rsidP="00DB2BD5">
      <w:pPr>
        <w:autoSpaceDE w:val="0"/>
        <w:autoSpaceDN w:val="0"/>
        <w:adjustRightInd w:val="0"/>
        <w:rPr>
          <w:rFonts w:ascii="Arial" w:hAnsi="Arial" w:cs="Arial"/>
          <w:b/>
          <w:sz w:val="22"/>
          <w:szCs w:val="22"/>
        </w:rPr>
      </w:pPr>
      <w:r w:rsidRPr="00D1366F">
        <w:rPr>
          <w:rFonts w:ascii="Arial" w:hAnsi="Arial" w:cs="Arial"/>
          <w:b/>
          <w:sz w:val="22"/>
          <w:szCs w:val="22"/>
        </w:rPr>
        <w:t>How will the application be appraised?</w:t>
      </w:r>
    </w:p>
    <w:p w14:paraId="224CD0D2" w14:textId="77777777" w:rsidR="00414A7C" w:rsidRPr="00D1366F" w:rsidRDefault="00414A7C" w:rsidP="00DB2BD5">
      <w:pPr>
        <w:autoSpaceDE w:val="0"/>
        <w:autoSpaceDN w:val="0"/>
        <w:adjustRightInd w:val="0"/>
        <w:rPr>
          <w:rFonts w:ascii="Arial" w:hAnsi="Arial" w:cs="Arial"/>
          <w:sz w:val="22"/>
          <w:szCs w:val="22"/>
        </w:rPr>
      </w:pPr>
    </w:p>
    <w:p w14:paraId="77F3CFD8" w14:textId="77777777" w:rsidR="00414A7C" w:rsidRPr="00D1366F" w:rsidRDefault="00414A7C" w:rsidP="00DB2BD5">
      <w:pPr>
        <w:autoSpaceDE w:val="0"/>
        <w:autoSpaceDN w:val="0"/>
        <w:adjustRightInd w:val="0"/>
        <w:rPr>
          <w:rFonts w:ascii="Arial" w:hAnsi="Arial" w:cs="Arial"/>
          <w:sz w:val="22"/>
          <w:szCs w:val="22"/>
        </w:rPr>
      </w:pPr>
      <w:r w:rsidRPr="00D1366F">
        <w:rPr>
          <w:rFonts w:ascii="Arial" w:hAnsi="Arial" w:cs="Arial"/>
          <w:sz w:val="22"/>
          <w:szCs w:val="22"/>
        </w:rPr>
        <w:t xml:space="preserve">The application will be appraised </w:t>
      </w:r>
      <w:r w:rsidR="004A1FC7" w:rsidRPr="00D1366F">
        <w:rPr>
          <w:rFonts w:ascii="Arial" w:hAnsi="Arial" w:cs="Arial"/>
          <w:sz w:val="22"/>
          <w:szCs w:val="22"/>
        </w:rPr>
        <w:t xml:space="preserve">against </w:t>
      </w:r>
      <w:r w:rsidR="009C2876">
        <w:rPr>
          <w:rFonts w:ascii="Arial" w:hAnsi="Arial" w:cs="Arial"/>
          <w:sz w:val="22"/>
          <w:szCs w:val="22"/>
        </w:rPr>
        <w:t>the following</w:t>
      </w:r>
      <w:r w:rsidR="004A1FC7" w:rsidRPr="00D1366F">
        <w:rPr>
          <w:rFonts w:ascii="Arial" w:hAnsi="Arial" w:cs="Arial"/>
          <w:sz w:val="22"/>
          <w:szCs w:val="22"/>
        </w:rPr>
        <w:t xml:space="preserve"> criteria</w:t>
      </w:r>
      <w:r w:rsidRPr="00D1366F">
        <w:rPr>
          <w:rFonts w:ascii="Arial" w:hAnsi="Arial" w:cs="Arial"/>
          <w:sz w:val="22"/>
          <w:szCs w:val="22"/>
        </w:rPr>
        <w:t>:</w:t>
      </w:r>
    </w:p>
    <w:p w14:paraId="5F797D37" w14:textId="77777777" w:rsidR="00414A7C" w:rsidRPr="00D1366F" w:rsidRDefault="00414A7C" w:rsidP="00DB2BD5">
      <w:pPr>
        <w:autoSpaceDE w:val="0"/>
        <w:autoSpaceDN w:val="0"/>
        <w:adjustRightInd w:val="0"/>
        <w:rPr>
          <w:rFonts w:ascii="Arial" w:hAnsi="Arial" w:cs="Arial"/>
          <w:sz w:val="22"/>
          <w:szCs w:val="22"/>
        </w:rPr>
      </w:pPr>
    </w:p>
    <w:p w14:paraId="52C5889C" w14:textId="77777777" w:rsidR="00D17AEC" w:rsidRDefault="00D17AEC" w:rsidP="00D17AEC">
      <w:pPr>
        <w:pStyle w:val="ListParagraph"/>
        <w:numPr>
          <w:ilvl w:val="0"/>
          <w:numId w:val="23"/>
        </w:numPr>
        <w:autoSpaceDE w:val="0"/>
        <w:autoSpaceDN w:val="0"/>
        <w:adjustRightInd w:val="0"/>
        <w:spacing w:after="120"/>
        <w:contextualSpacing w:val="0"/>
        <w:rPr>
          <w:rFonts w:ascii="Arial" w:hAnsi="Arial" w:cs="Arial"/>
        </w:rPr>
      </w:pPr>
      <w:r w:rsidRPr="00D17AEC">
        <w:rPr>
          <w:rFonts w:ascii="Arial" w:hAnsi="Arial" w:cs="Arial"/>
        </w:rPr>
        <w:t xml:space="preserve">Assessment of the eligibility and suitability of grant recipients and partners to implement a </w:t>
      </w:r>
      <w:r w:rsidR="00D20023">
        <w:rPr>
          <w:rFonts w:ascii="Arial" w:hAnsi="Arial" w:cs="Arial"/>
        </w:rPr>
        <w:t>SMART Expertise</w:t>
      </w:r>
      <w:r w:rsidRPr="00D17AEC">
        <w:rPr>
          <w:rFonts w:ascii="Arial" w:hAnsi="Arial" w:cs="Arial"/>
        </w:rPr>
        <w:t xml:space="preserve"> project.</w:t>
      </w:r>
    </w:p>
    <w:p w14:paraId="7F16BC82" w14:textId="77777777" w:rsidR="004A1FC7" w:rsidRPr="00CD2C46" w:rsidRDefault="00D17AEC" w:rsidP="00D17AEC">
      <w:pPr>
        <w:pStyle w:val="ListParagraph"/>
        <w:numPr>
          <w:ilvl w:val="0"/>
          <w:numId w:val="23"/>
        </w:numPr>
        <w:autoSpaceDE w:val="0"/>
        <w:autoSpaceDN w:val="0"/>
        <w:adjustRightInd w:val="0"/>
        <w:spacing w:after="120"/>
        <w:contextualSpacing w:val="0"/>
        <w:rPr>
          <w:rFonts w:ascii="Arial" w:hAnsi="Arial" w:cs="Arial"/>
        </w:rPr>
      </w:pPr>
      <w:r w:rsidRPr="00D17AEC">
        <w:rPr>
          <w:rFonts w:ascii="Arial" w:eastAsia="Calibri" w:hAnsi="Arial" w:cs="Arial"/>
        </w:rPr>
        <w:t xml:space="preserve">Strategic </w:t>
      </w:r>
      <w:r w:rsidRPr="009C2876">
        <w:rPr>
          <w:rFonts w:ascii="Arial" w:eastAsia="Calibri" w:hAnsi="Arial" w:cs="Arial"/>
        </w:rPr>
        <w:t>Alignment</w:t>
      </w:r>
      <w:r w:rsidR="009C2876">
        <w:rPr>
          <w:rFonts w:ascii="Arial" w:eastAsia="Calibri" w:hAnsi="Arial" w:cs="Arial"/>
          <w:sz w:val="24"/>
          <w:szCs w:val="24"/>
        </w:rPr>
        <w:t xml:space="preserve"> </w:t>
      </w:r>
      <w:r w:rsidR="009C2876" w:rsidRPr="009C2876">
        <w:rPr>
          <w:rFonts w:ascii="Arial" w:eastAsia="Calibri" w:hAnsi="Arial" w:cs="Arial"/>
        </w:rPr>
        <w:t>-</w:t>
      </w:r>
      <w:r w:rsidRPr="009C2876">
        <w:rPr>
          <w:rFonts w:ascii="Arial" w:eastAsia="Calibri" w:hAnsi="Arial" w:cs="Arial"/>
        </w:rPr>
        <w:t xml:space="preserve"> </w:t>
      </w:r>
      <w:r w:rsidRPr="00D17AEC">
        <w:rPr>
          <w:rFonts w:ascii="Arial" w:eastAsia="Calibri" w:hAnsi="Arial" w:cs="Arial"/>
        </w:rPr>
        <w:t>ensuring</w:t>
      </w:r>
      <w:r>
        <w:rPr>
          <w:rFonts w:ascii="Arial" w:eastAsia="Calibri" w:hAnsi="Arial" w:cs="Arial"/>
          <w:b/>
          <w:sz w:val="24"/>
          <w:szCs w:val="24"/>
        </w:rPr>
        <w:t xml:space="preserve"> </w:t>
      </w:r>
      <w:r>
        <w:rPr>
          <w:rFonts w:ascii="Arial" w:hAnsi="Arial" w:cs="Arial"/>
        </w:rPr>
        <w:t>a</w:t>
      </w:r>
      <w:r w:rsidR="009C2876">
        <w:rPr>
          <w:rFonts w:ascii="Arial" w:hAnsi="Arial" w:cs="Arial"/>
        </w:rPr>
        <w:t>lignment of p</w:t>
      </w:r>
      <w:r w:rsidR="009C2876" w:rsidRPr="00D1366F">
        <w:rPr>
          <w:rFonts w:ascii="Arial" w:hAnsi="Arial" w:cs="Arial"/>
        </w:rPr>
        <w:t>articipant’s</w:t>
      </w:r>
      <w:r w:rsidR="00601412" w:rsidRPr="00D1366F">
        <w:rPr>
          <w:rFonts w:ascii="Arial" w:hAnsi="Arial" w:cs="Arial"/>
        </w:rPr>
        <w:t xml:space="preserve"> interests</w:t>
      </w:r>
      <w:r w:rsidR="00CD2C46">
        <w:rPr>
          <w:rFonts w:ascii="Arial" w:hAnsi="Arial" w:cs="Arial"/>
        </w:rPr>
        <w:t>.</w:t>
      </w:r>
    </w:p>
    <w:p w14:paraId="264AC063" w14:textId="77777777" w:rsidR="00601412" w:rsidRPr="00CD2C46" w:rsidRDefault="009C2876" w:rsidP="009C2876">
      <w:pPr>
        <w:pStyle w:val="ListParagraph"/>
        <w:numPr>
          <w:ilvl w:val="0"/>
          <w:numId w:val="23"/>
        </w:numPr>
        <w:autoSpaceDE w:val="0"/>
        <w:autoSpaceDN w:val="0"/>
        <w:adjustRightInd w:val="0"/>
        <w:spacing w:after="120"/>
        <w:contextualSpacing w:val="0"/>
        <w:rPr>
          <w:rFonts w:ascii="Arial" w:hAnsi="Arial" w:cs="Arial"/>
        </w:rPr>
      </w:pPr>
      <w:r w:rsidRPr="009C2876">
        <w:rPr>
          <w:rFonts w:ascii="Arial" w:hAnsi="Arial" w:cs="Arial"/>
        </w:rPr>
        <w:lastRenderedPageBreak/>
        <w:t xml:space="preserve">Suitability of Investment </w:t>
      </w:r>
      <w:r>
        <w:rPr>
          <w:rFonts w:ascii="Arial" w:hAnsi="Arial" w:cs="Arial"/>
        </w:rPr>
        <w:t>– ensuring c</w:t>
      </w:r>
      <w:r w:rsidR="00D17AEC" w:rsidRPr="00D17AEC">
        <w:rPr>
          <w:rFonts w:ascii="Arial" w:hAnsi="Arial" w:cs="Arial"/>
        </w:rPr>
        <w:t>ollaborators are motivated to deliver, including their individual opportunities, challenges and rewards</w:t>
      </w:r>
      <w:r w:rsidR="00CD2C46">
        <w:rPr>
          <w:rFonts w:ascii="Arial" w:hAnsi="Arial" w:cs="Arial"/>
        </w:rPr>
        <w:t>.</w:t>
      </w:r>
    </w:p>
    <w:p w14:paraId="1CC364DE" w14:textId="77777777" w:rsidR="00601412" w:rsidRPr="00CD2C46" w:rsidRDefault="009C2876" w:rsidP="009C2876">
      <w:pPr>
        <w:pStyle w:val="ListParagraph"/>
        <w:numPr>
          <w:ilvl w:val="0"/>
          <w:numId w:val="23"/>
        </w:numPr>
        <w:autoSpaceDE w:val="0"/>
        <w:autoSpaceDN w:val="0"/>
        <w:adjustRightInd w:val="0"/>
        <w:spacing w:after="120"/>
        <w:contextualSpacing w:val="0"/>
        <w:rPr>
          <w:rFonts w:ascii="Arial" w:hAnsi="Arial" w:cs="Arial"/>
        </w:rPr>
      </w:pPr>
      <w:r w:rsidRPr="009C2876">
        <w:rPr>
          <w:rFonts w:ascii="Arial" w:hAnsi="Arial" w:cs="Arial"/>
        </w:rPr>
        <w:t xml:space="preserve">Project Viability </w:t>
      </w:r>
      <w:r>
        <w:rPr>
          <w:rFonts w:ascii="Arial" w:hAnsi="Arial" w:cs="Arial"/>
        </w:rPr>
        <w:t xml:space="preserve">- </w:t>
      </w:r>
      <w:r w:rsidRPr="009C2876">
        <w:rPr>
          <w:rFonts w:ascii="Arial" w:hAnsi="Arial" w:cs="Arial"/>
        </w:rPr>
        <w:t>ensuring commitment to the full responsibilities of participation and to the successful completion of the joint activities involved</w:t>
      </w:r>
      <w:r w:rsidR="003449EC">
        <w:rPr>
          <w:rFonts w:ascii="Arial" w:hAnsi="Arial" w:cs="Arial"/>
        </w:rPr>
        <w:t xml:space="preserve"> including </w:t>
      </w:r>
      <w:r w:rsidRPr="009C2876">
        <w:rPr>
          <w:rFonts w:ascii="Arial" w:hAnsi="Arial" w:cs="Arial"/>
        </w:rPr>
        <w:t>management, resources and plans</w:t>
      </w:r>
      <w:r w:rsidR="00601412" w:rsidRPr="00D1366F">
        <w:rPr>
          <w:rFonts w:ascii="Arial" w:hAnsi="Arial" w:cs="Arial"/>
        </w:rPr>
        <w:t>.</w:t>
      </w:r>
    </w:p>
    <w:p w14:paraId="0F015665" w14:textId="77777777" w:rsidR="00601412" w:rsidRDefault="00601412" w:rsidP="009C2876">
      <w:pPr>
        <w:pStyle w:val="ListParagraph"/>
        <w:numPr>
          <w:ilvl w:val="0"/>
          <w:numId w:val="23"/>
        </w:numPr>
        <w:autoSpaceDE w:val="0"/>
        <w:autoSpaceDN w:val="0"/>
        <w:adjustRightInd w:val="0"/>
        <w:spacing w:after="120"/>
        <w:contextualSpacing w:val="0"/>
        <w:rPr>
          <w:rFonts w:ascii="Arial" w:hAnsi="Arial" w:cs="Arial"/>
        </w:rPr>
      </w:pPr>
      <w:r w:rsidRPr="00D1366F">
        <w:rPr>
          <w:rFonts w:ascii="Arial" w:hAnsi="Arial" w:cs="Arial"/>
        </w:rPr>
        <w:t>Value for mone</w:t>
      </w:r>
      <w:r w:rsidR="00CD2C46">
        <w:rPr>
          <w:rFonts w:ascii="Arial" w:hAnsi="Arial" w:cs="Arial"/>
        </w:rPr>
        <w:t>y</w:t>
      </w:r>
      <w:r w:rsidR="009C2876">
        <w:rPr>
          <w:rFonts w:ascii="Arial" w:hAnsi="Arial" w:cs="Arial"/>
        </w:rPr>
        <w:t xml:space="preserve"> - </w:t>
      </w:r>
      <w:r w:rsidR="009C2876" w:rsidRPr="009C2876">
        <w:rPr>
          <w:rFonts w:ascii="Arial" w:hAnsi="Arial" w:cs="Arial"/>
        </w:rPr>
        <w:t>to evaluate the value for money of our investment including the economy and efficiency of the project</w:t>
      </w:r>
    </w:p>
    <w:p w14:paraId="415C0794" w14:textId="77777777" w:rsidR="004F06B5" w:rsidRDefault="004F06B5" w:rsidP="00DB2BD5">
      <w:pPr>
        <w:rPr>
          <w:rFonts w:ascii="Arial" w:eastAsia="Calibri" w:hAnsi="Arial" w:cs="Arial"/>
          <w:b/>
          <w:sz w:val="22"/>
          <w:szCs w:val="22"/>
        </w:rPr>
      </w:pPr>
    </w:p>
    <w:p w14:paraId="029B9D06" w14:textId="77777777" w:rsidR="004F06B5" w:rsidRDefault="004F06B5" w:rsidP="00DB2BD5">
      <w:pPr>
        <w:rPr>
          <w:rFonts w:ascii="Arial" w:eastAsia="Calibri" w:hAnsi="Arial" w:cs="Arial"/>
          <w:b/>
          <w:sz w:val="22"/>
          <w:szCs w:val="22"/>
        </w:rPr>
      </w:pPr>
    </w:p>
    <w:p w14:paraId="26E3A402" w14:textId="77777777" w:rsidR="00E77D30" w:rsidRPr="00D1366F" w:rsidRDefault="00E77D30" w:rsidP="00DB2BD5">
      <w:pPr>
        <w:rPr>
          <w:rFonts w:ascii="Arial" w:eastAsia="Calibri" w:hAnsi="Arial" w:cs="Arial"/>
          <w:b/>
          <w:sz w:val="22"/>
          <w:szCs w:val="22"/>
        </w:rPr>
      </w:pPr>
      <w:r w:rsidRPr="00D1366F">
        <w:rPr>
          <w:rFonts w:ascii="Arial" w:eastAsia="Calibri" w:hAnsi="Arial" w:cs="Arial"/>
          <w:b/>
          <w:sz w:val="22"/>
          <w:szCs w:val="22"/>
        </w:rPr>
        <w:t>Application Guidelines</w:t>
      </w:r>
    </w:p>
    <w:p w14:paraId="06179662" w14:textId="77777777" w:rsidR="00E77D30" w:rsidRPr="00D1366F" w:rsidRDefault="00E77D30" w:rsidP="00DB2BD5">
      <w:pPr>
        <w:rPr>
          <w:rFonts w:ascii="Arial" w:eastAsia="Calibri" w:hAnsi="Arial" w:cs="Arial"/>
          <w:b/>
          <w:sz w:val="22"/>
          <w:szCs w:val="22"/>
        </w:rPr>
      </w:pPr>
    </w:p>
    <w:p w14:paraId="51F0D3D0" w14:textId="77777777" w:rsidR="00E77D30" w:rsidRPr="00D1366F" w:rsidRDefault="00E77D30" w:rsidP="00DB2BD5">
      <w:pPr>
        <w:rPr>
          <w:rFonts w:ascii="Arial" w:eastAsia="Calibri" w:hAnsi="Arial" w:cs="Arial"/>
          <w:sz w:val="22"/>
          <w:szCs w:val="22"/>
        </w:rPr>
      </w:pPr>
      <w:r w:rsidRPr="00D1366F">
        <w:rPr>
          <w:rFonts w:ascii="Arial" w:eastAsia="Calibri" w:hAnsi="Arial" w:cs="Arial"/>
          <w:sz w:val="22"/>
          <w:szCs w:val="22"/>
        </w:rPr>
        <w:t>The full applicatio</w:t>
      </w:r>
      <w:r w:rsidR="003449EC">
        <w:rPr>
          <w:rFonts w:ascii="Arial" w:eastAsia="Calibri" w:hAnsi="Arial" w:cs="Arial"/>
          <w:sz w:val="22"/>
          <w:szCs w:val="22"/>
        </w:rPr>
        <w:t xml:space="preserve">n guidelines are available to </w:t>
      </w:r>
      <w:r w:rsidRPr="00D1366F">
        <w:rPr>
          <w:rFonts w:ascii="Arial" w:eastAsia="Calibri" w:hAnsi="Arial" w:cs="Arial"/>
          <w:sz w:val="22"/>
          <w:szCs w:val="22"/>
        </w:rPr>
        <w:t xml:space="preserve">view on the Expertise </w:t>
      </w:r>
      <w:r w:rsidR="004A1FC7" w:rsidRPr="00D1366F">
        <w:rPr>
          <w:rFonts w:ascii="Arial" w:eastAsia="Calibri" w:hAnsi="Arial" w:cs="Arial"/>
          <w:sz w:val="22"/>
          <w:szCs w:val="22"/>
        </w:rPr>
        <w:t>Wales website</w:t>
      </w:r>
      <w:r w:rsidRPr="00D1366F">
        <w:rPr>
          <w:rFonts w:ascii="Arial" w:eastAsia="Calibri" w:hAnsi="Arial" w:cs="Arial"/>
          <w:sz w:val="22"/>
          <w:szCs w:val="22"/>
        </w:rPr>
        <w:t xml:space="preserve"> </w:t>
      </w:r>
      <w:hyperlink r:id="rId15" w:history="1">
        <w:r w:rsidR="009C2876" w:rsidRPr="00B163D4">
          <w:rPr>
            <w:rStyle w:val="Hyperlink"/>
            <w:rFonts w:ascii="Arial" w:eastAsia="Calibri" w:hAnsi="Arial" w:cs="Arial"/>
            <w:sz w:val="22"/>
            <w:szCs w:val="22"/>
          </w:rPr>
          <w:t>https://businesswales.gov.wales/expertisewales/</w:t>
        </w:r>
      </w:hyperlink>
      <w:r w:rsidR="009C2876">
        <w:rPr>
          <w:rFonts w:ascii="Arial" w:eastAsia="Calibri" w:hAnsi="Arial" w:cs="Arial"/>
          <w:sz w:val="22"/>
          <w:szCs w:val="22"/>
        </w:rPr>
        <w:t xml:space="preserve"> </w:t>
      </w:r>
      <w:r w:rsidRPr="00D1366F">
        <w:rPr>
          <w:rFonts w:ascii="Arial" w:eastAsia="Calibri" w:hAnsi="Arial" w:cs="Arial"/>
          <w:sz w:val="22"/>
          <w:szCs w:val="22"/>
        </w:rPr>
        <w:t xml:space="preserve">and </w:t>
      </w:r>
      <w:r w:rsidR="00160A18">
        <w:rPr>
          <w:rFonts w:ascii="Arial" w:eastAsia="Calibri" w:hAnsi="Arial" w:cs="Arial"/>
          <w:sz w:val="22"/>
          <w:szCs w:val="22"/>
        </w:rPr>
        <w:t>from</w:t>
      </w:r>
      <w:r w:rsidRPr="00D1366F">
        <w:rPr>
          <w:rFonts w:ascii="Arial" w:eastAsia="Calibri" w:hAnsi="Arial" w:cs="Arial"/>
          <w:sz w:val="22"/>
          <w:szCs w:val="22"/>
        </w:rPr>
        <w:t xml:space="preserve"> your Development Manager.</w:t>
      </w:r>
    </w:p>
    <w:sectPr w:rsidR="00E77D30" w:rsidRPr="00D1366F" w:rsidSect="00EE4820">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00BF" w14:textId="77777777" w:rsidR="001D4975" w:rsidRDefault="001D4975" w:rsidP="0056280D">
      <w:r>
        <w:separator/>
      </w:r>
    </w:p>
  </w:endnote>
  <w:endnote w:type="continuationSeparator" w:id="0">
    <w:p w14:paraId="7C52C029" w14:textId="77777777" w:rsidR="001D4975" w:rsidRDefault="001D4975" w:rsidP="0056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7842" w14:textId="77777777" w:rsidR="00066745" w:rsidRDefault="005E7D42">
    <w:pPr>
      <w:pStyle w:val="Footer"/>
    </w:pPr>
    <w:r>
      <w:t>SMART Expertise – Rolling Call Announcement – v3.0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9799" w14:textId="62CF068D" w:rsidR="00CB3ED9" w:rsidRDefault="00B94F0F" w:rsidP="00B94F0F">
    <w:pPr>
      <w:pStyle w:val="Footer"/>
      <w:tabs>
        <w:tab w:val="clear" w:pos="9026"/>
        <w:tab w:val="left" w:pos="8252"/>
      </w:tabs>
    </w:pPr>
    <w:r w:rsidRPr="00D1366F">
      <w:rPr>
        <w:rFonts w:ascii="Arial" w:hAnsi="Arial" w:cs="Arial"/>
        <w:b/>
        <w:noProof/>
        <w:sz w:val="28"/>
        <w:szCs w:val="28"/>
        <w:lang w:eastAsia="en-GB"/>
      </w:rPr>
      <w:drawing>
        <wp:anchor distT="0" distB="0" distL="114300" distR="114300" simplePos="0" relativeHeight="251661312" behindDoc="1" locked="0" layoutInCell="1" allowOverlap="1" wp14:anchorId="727B43D5" wp14:editId="7DE64919">
          <wp:simplePos x="0" y="0"/>
          <wp:positionH relativeFrom="column">
            <wp:posOffset>4216096</wp:posOffset>
          </wp:positionH>
          <wp:positionV relativeFrom="paragraph">
            <wp:posOffset>-1494752</wp:posOffset>
          </wp:positionV>
          <wp:extent cx="1636395" cy="1187450"/>
          <wp:effectExtent l="0" t="0" r="1905" b="0"/>
          <wp:wrapTight wrapText="bothSides">
            <wp:wrapPolygon edited="0">
              <wp:start x="0" y="0"/>
              <wp:lineTo x="0" y="21138"/>
              <wp:lineTo x="21374" y="21138"/>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395" cy="1187450"/>
                  </a:xfrm>
                  <a:prstGeom prst="rect">
                    <a:avLst/>
                  </a:prstGeom>
                </pic:spPr>
              </pic:pic>
            </a:graphicData>
          </a:graphic>
          <wp14:sizeRelH relativeFrom="page">
            <wp14:pctWidth>0</wp14:pctWidth>
          </wp14:sizeRelH>
          <wp14:sizeRelV relativeFrom="page">
            <wp14:pctHeight>0</wp14:pctHeight>
          </wp14:sizeRelV>
        </wp:anchor>
      </w:drawing>
    </w:r>
    <w:r w:rsidR="00D20023">
      <w:t>SMART Expertise</w:t>
    </w:r>
    <w:r w:rsidR="00CB3ED9">
      <w:t xml:space="preserve"> – Rolling C</w:t>
    </w:r>
    <w:r w:rsidR="00D31D90">
      <w:t>all Announcement – v4</w:t>
    </w:r>
    <w:r w:rsidR="00066745">
      <w:t xml:space="preserve">.0 </w:t>
    </w:r>
    <w:r w:rsidR="00D31D90">
      <w:t>A</w:t>
    </w:r>
    <w:r w:rsidR="007A25C0">
      <w:t>p</w:t>
    </w:r>
    <w:r w:rsidR="00D31D90">
      <w:t>ril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4FCA" w14:textId="77777777" w:rsidR="001D4975" w:rsidRDefault="001D4975" w:rsidP="0056280D">
      <w:r>
        <w:separator/>
      </w:r>
    </w:p>
  </w:footnote>
  <w:footnote w:type="continuationSeparator" w:id="0">
    <w:p w14:paraId="73750DF3" w14:textId="77777777" w:rsidR="001D4975" w:rsidRDefault="001D4975" w:rsidP="0056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D5FC" w14:textId="77777777" w:rsidR="00CB3ED9" w:rsidRDefault="00CB3ED9">
    <w:pPr>
      <w:pStyle w:val="Header"/>
    </w:pPr>
    <w:r>
      <w:rPr>
        <w:noProof/>
        <w:lang w:eastAsia="en-GB"/>
      </w:rPr>
      <w:drawing>
        <wp:anchor distT="0" distB="0" distL="114300" distR="114300" simplePos="0" relativeHeight="251659264" behindDoc="1" locked="0" layoutInCell="1" allowOverlap="1" wp14:anchorId="75650B1B" wp14:editId="40680B03">
          <wp:simplePos x="0" y="0"/>
          <wp:positionH relativeFrom="column">
            <wp:posOffset>4573988</wp:posOffset>
          </wp:positionH>
          <wp:positionV relativeFrom="paragraph">
            <wp:posOffset>-274765</wp:posOffset>
          </wp:positionV>
          <wp:extent cx="1215247" cy="1152525"/>
          <wp:effectExtent l="0" t="0" r="4445" b="0"/>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247"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pt;height:47.5pt;visibility:visible;mso-wrap-style:square" o:bullet="t">
        <v:imagedata r:id="rId1" o:title=""/>
      </v:shape>
    </w:pict>
  </w:numPicBullet>
  <w:numPicBullet w:numPicBulletId="1">
    <w:pict>
      <v:shape id="_x0000_i1027" type="#_x0000_t75" style="width:47.5pt;height:47.5pt;visibility:visible;mso-wrap-style:square" o:bullet="t">
        <v:imagedata r:id="rId2" o:title=""/>
      </v:shape>
    </w:pict>
  </w:numPicBullet>
  <w:numPicBullet w:numPicBulletId="2">
    <w:pict>
      <v:shape id="_x0000_i1028" type="#_x0000_t75" style="width:12.5pt;height:12.5pt;visibility:visible;mso-wrap-style:square" o:bullet="t">
        <v:imagedata r:id="rId3" o:title=""/>
      </v:shape>
    </w:pict>
  </w:numPicBullet>
  <w:abstractNum w:abstractNumId="0" w15:restartNumberingAfterBreak="0">
    <w:nsid w:val="003354F9"/>
    <w:multiLevelType w:val="hybridMultilevel"/>
    <w:tmpl w:val="1BCC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5C"/>
    <w:multiLevelType w:val="hybridMultilevel"/>
    <w:tmpl w:val="3FE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50CB"/>
    <w:multiLevelType w:val="hybridMultilevel"/>
    <w:tmpl w:val="6A6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43D4"/>
    <w:multiLevelType w:val="hybridMultilevel"/>
    <w:tmpl w:val="4C6C54A6"/>
    <w:lvl w:ilvl="0" w:tplc="012089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7525D"/>
    <w:multiLevelType w:val="hybridMultilevel"/>
    <w:tmpl w:val="26F25BCC"/>
    <w:lvl w:ilvl="0" w:tplc="B91A9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06F9B"/>
    <w:multiLevelType w:val="hybridMultilevel"/>
    <w:tmpl w:val="CF9C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45B40"/>
    <w:multiLevelType w:val="hybridMultilevel"/>
    <w:tmpl w:val="E6BC7D7C"/>
    <w:lvl w:ilvl="0" w:tplc="B91A9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584E"/>
    <w:multiLevelType w:val="hybridMultilevel"/>
    <w:tmpl w:val="084A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40E47"/>
    <w:multiLevelType w:val="hybridMultilevel"/>
    <w:tmpl w:val="0510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4130"/>
    <w:multiLevelType w:val="hybridMultilevel"/>
    <w:tmpl w:val="5178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F29A4"/>
    <w:multiLevelType w:val="hybridMultilevel"/>
    <w:tmpl w:val="847612B6"/>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82857"/>
    <w:multiLevelType w:val="hybridMultilevel"/>
    <w:tmpl w:val="AA004732"/>
    <w:lvl w:ilvl="0" w:tplc="B91A9A34">
      <w:start w:val="1"/>
      <w:numFmt w:val="bullet"/>
      <w:lvlText w:val=""/>
      <w:lvlPicBulletId w:val="0"/>
      <w:lvlJc w:val="left"/>
      <w:pPr>
        <w:tabs>
          <w:tab w:val="num" w:pos="720"/>
        </w:tabs>
        <w:ind w:left="720" w:hanging="360"/>
      </w:pPr>
      <w:rPr>
        <w:rFonts w:ascii="Symbol" w:hAnsi="Symbol" w:hint="default"/>
      </w:rPr>
    </w:lvl>
    <w:lvl w:ilvl="1" w:tplc="4C2ECDA4" w:tentative="1">
      <w:start w:val="1"/>
      <w:numFmt w:val="bullet"/>
      <w:lvlText w:val=""/>
      <w:lvlJc w:val="left"/>
      <w:pPr>
        <w:tabs>
          <w:tab w:val="num" w:pos="1440"/>
        </w:tabs>
        <w:ind w:left="1440" w:hanging="360"/>
      </w:pPr>
      <w:rPr>
        <w:rFonts w:ascii="Symbol" w:hAnsi="Symbol" w:hint="default"/>
      </w:rPr>
    </w:lvl>
    <w:lvl w:ilvl="2" w:tplc="C03C6B32" w:tentative="1">
      <w:start w:val="1"/>
      <w:numFmt w:val="bullet"/>
      <w:lvlText w:val=""/>
      <w:lvlJc w:val="left"/>
      <w:pPr>
        <w:tabs>
          <w:tab w:val="num" w:pos="2160"/>
        </w:tabs>
        <w:ind w:left="2160" w:hanging="360"/>
      </w:pPr>
      <w:rPr>
        <w:rFonts w:ascii="Symbol" w:hAnsi="Symbol" w:hint="default"/>
      </w:rPr>
    </w:lvl>
    <w:lvl w:ilvl="3" w:tplc="C99C00CC" w:tentative="1">
      <w:start w:val="1"/>
      <w:numFmt w:val="bullet"/>
      <w:lvlText w:val=""/>
      <w:lvlJc w:val="left"/>
      <w:pPr>
        <w:tabs>
          <w:tab w:val="num" w:pos="2880"/>
        </w:tabs>
        <w:ind w:left="2880" w:hanging="360"/>
      </w:pPr>
      <w:rPr>
        <w:rFonts w:ascii="Symbol" w:hAnsi="Symbol" w:hint="default"/>
      </w:rPr>
    </w:lvl>
    <w:lvl w:ilvl="4" w:tplc="E0829EEC" w:tentative="1">
      <w:start w:val="1"/>
      <w:numFmt w:val="bullet"/>
      <w:lvlText w:val=""/>
      <w:lvlJc w:val="left"/>
      <w:pPr>
        <w:tabs>
          <w:tab w:val="num" w:pos="3600"/>
        </w:tabs>
        <w:ind w:left="3600" w:hanging="360"/>
      </w:pPr>
      <w:rPr>
        <w:rFonts w:ascii="Symbol" w:hAnsi="Symbol" w:hint="default"/>
      </w:rPr>
    </w:lvl>
    <w:lvl w:ilvl="5" w:tplc="600886D6" w:tentative="1">
      <w:start w:val="1"/>
      <w:numFmt w:val="bullet"/>
      <w:lvlText w:val=""/>
      <w:lvlJc w:val="left"/>
      <w:pPr>
        <w:tabs>
          <w:tab w:val="num" w:pos="4320"/>
        </w:tabs>
        <w:ind w:left="4320" w:hanging="360"/>
      </w:pPr>
      <w:rPr>
        <w:rFonts w:ascii="Symbol" w:hAnsi="Symbol" w:hint="default"/>
      </w:rPr>
    </w:lvl>
    <w:lvl w:ilvl="6" w:tplc="40D0C9E4" w:tentative="1">
      <w:start w:val="1"/>
      <w:numFmt w:val="bullet"/>
      <w:lvlText w:val=""/>
      <w:lvlJc w:val="left"/>
      <w:pPr>
        <w:tabs>
          <w:tab w:val="num" w:pos="5040"/>
        </w:tabs>
        <w:ind w:left="5040" w:hanging="360"/>
      </w:pPr>
      <w:rPr>
        <w:rFonts w:ascii="Symbol" w:hAnsi="Symbol" w:hint="default"/>
      </w:rPr>
    </w:lvl>
    <w:lvl w:ilvl="7" w:tplc="CA2ECFDE" w:tentative="1">
      <w:start w:val="1"/>
      <w:numFmt w:val="bullet"/>
      <w:lvlText w:val=""/>
      <w:lvlJc w:val="left"/>
      <w:pPr>
        <w:tabs>
          <w:tab w:val="num" w:pos="5760"/>
        </w:tabs>
        <w:ind w:left="5760" w:hanging="360"/>
      </w:pPr>
      <w:rPr>
        <w:rFonts w:ascii="Symbol" w:hAnsi="Symbol" w:hint="default"/>
      </w:rPr>
    </w:lvl>
    <w:lvl w:ilvl="8" w:tplc="35BAACC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AB47C3"/>
    <w:multiLevelType w:val="hybridMultilevel"/>
    <w:tmpl w:val="9A52D802"/>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D2281"/>
    <w:multiLevelType w:val="hybridMultilevel"/>
    <w:tmpl w:val="E7E60D08"/>
    <w:lvl w:ilvl="0" w:tplc="4CEA2416">
      <w:start w:val="1"/>
      <w:numFmt w:val="bullet"/>
      <w:lvlText w:val=""/>
      <w:lvlPicBulletId w:val="1"/>
      <w:lvlJc w:val="left"/>
      <w:pPr>
        <w:tabs>
          <w:tab w:val="num" w:pos="720"/>
        </w:tabs>
        <w:ind w:left="720" w:hanging="360"/>
      </w:pPr>
      <w:rPr>
        <w:rFonts w:ascii="Symbol" w:hAnsi="Symbol" w:hint="default"/>
      </w:rPr>
    </w:lvl>
    <w:lvl w:ilvl="1" w:tplc="BB4A7934" w:tentative="1">
      <w:start w:val="1"/>
      <w:numFmt w:val="bullet"/>
      <w:lvlText w:val=""/>
      <w:lvlJc w:val="left"/>
      <w:pPr>
        <w:tabs>
          <w:tab w:val="num" w:pos="1440"/>
        </w:tabs>
        <w:ind w:left="1440" w:hanging="360"/>
      </w:pPr>
      <w:rPr>
        <w:rFonts w:ascii="Symbol" w:hAnsi="Symbol" w:hint="default"/>
      </w:rPr>
    </w:lvl>
    <w:lvl w:ilvl="2" w:tplc="446425B6" w:tentative="1">
      <w:start w:val="1"/>
      <w:numFmt w:val="bullet"/>
      <w:lvlText w:val=""/>
      <w:lvlJc w:val="left"/>
      <w:pPr>
        <w:tabs>
          <w:tab w:val="num" w:pos="2160"/>
        </w:tabs>
        <w:ind w:left="2160" w:hanging="360"/>
      </w:pPr>
      <w:rPr>
        <w:rFonts w:ascii="Symbol" w:hAnsi="Symbol" w:hint="default"/>
      </w:rPr>
    </w:lvl>
    <w:lvl w:ilvl="3" w:tplc="2C9CA5EE" w:tentative="1">
      <w:start w:val="1"/>
      <w:numFmt w:val="bullet"/>
      <w:lvlText w:val=""/>
      <w:lvlJc w:val="left"/>
      <w:pPr>
        <w:tabs>
          <w:tab w:val="num" w:pos="2880"/>
        </w:tabs>
        <w:ind w:left="2880" w:hanging="360"/>
      </w:pPr>
      <w:rPr>
        <w:rFonts w:ascii="Symbol" w:hAnsi="Symbol" w:hint="default"/>
      </w:rPr>
    </w:lvl>
    <w:lvl w:ilvl="4" w:tplc="2E12D96C" w:tentative="1">
      <w:start w:val="1"/>
      <w:numFmt w:val="bullet"/>
      <w:lvlText w:val=""/>
      <w:lvlJc w:val="left"/>
      <w:pPr>
        <w:tabs>
          <w:tab w:val="num" w:pos="3600"/>
        </w:tabs>
        <w:ind w:left="3600" w:hanging="360"/>
      </w:pPr>
      <w:rPr>
        <w:rFonts w:ascii="Symbol" w:hAnsi="Symbol" w:hint="default"/>
      </w:rPr>
    </w:lvl>
    <w:lvl w:ilvl="5" w:tplc="9C864E42" w:tentative="1">
      <w:start w:val="1"/>
      <w:numFmt w:val="bullet"/>
      <w:lvlText w:val=""/>
      <w:lvlJc w:val="left"/>
      <w:pPr>
        <w:tabs>
          <w:tab w:val="num" w:pos="4320"/>
        </w:tabs>
        <w:ind w:left="4320" w:hanging="360"/>
      </w:pPr>
      <w:rPr>
        <w:rFonts w:ascii="Symbol" w:hAnsi="Symbol" w:hint="default"/>
      </w:rPr>
    </w:lvl>
    <w:lvl w:ilvl="6" w:tplc="9D0A28BE" w:tentative="1">
      <w:start w:val="1"/>
      <w:numFmt w:val="bullet"/>
      <w:lvlText w:val=""/>
      <w:lvlJc w:val="left"/>
      <w:pPr>
        <w:tabs>
          <w:tab w:val="num" w:pos="5040"/>
        </w:tabs>
        <w:ind w:left="5040" w:hanging="360"/>
      </w:pPr>
      <w:rPr>
        <w:rFonts w:ascii="Symbol" w:hAnsi="Symbol" w:hint="default"/>
      </w:rPr>
    </w:lvl>
    <w:lvl w:ilvl="7" w:tplc="5D7CF1B2" w:tentative="1">
      <w:start w:val="1"/>
      <w:numFmt w:val="bullet"/>
      <w:lvlText w:val=""/>
      <w:lvlJc w:val="left"/>
      <w:pPr>
        <w:tabs>
          <w:tab w:val="num" w:pos="5760"/>
        </w:tabs>
        <w:ind w:left="5760" w:hanging="360"/>
      </w:pPr>
      <w:rPr>
        <w:rFonts w:ascii="Symbol" w:hAnsi="Symbol" w:hint="default"/>
      </w:rPr>
    </w:lvl>
    <w:lvl w:ilvl="8" w:tplc="BC349F7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B366B3"/>
    <w:multiLevelType w:val="hybridMultilevel"/>
    <w:tmpl w:val="619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55CC6"/>
    <w:multiLevelType w:val="hybridMultilevel"/>
    <w:tmpl w:val="D76847B0"/>
    <w:lvl w:ilvl="0" w:tplc="AE4C3E54">
      <w:start w:val="1"/>
      <w:numFmt w:val="bullet"/>
      <w:lvlText w:val=""/>
      <w:lvlPicBulletId w:val="1"/>
      <w:lvlJc w:val="left"/>
      <w:pPr>
        <w:tabs>
          <w:tab w:val="num" w:pos="720"/>
        </w:tabs>
        <w:ind w:left="720" w:hanging="360"/>
      </w:pPr>
      <w:rPr>
        <w:rFonts w:ascii="Symbol" w:hAnsi="Symbol" w:hint="default"/>
      </w:rPr>
    </w:lvl>
    <w:lvl w:ilvl="1" w:tplc="66508848" w:tentative="1">
      <w:start w:val="1"/>
      <w:numFmt w:val="bullet"/>
      <w:lvlText w:val=""/>
      <w:lvlJc w:val="left"/>
      <w:pPr>
        <w:tabs>
          <w:tab w:val="num" w:pos="1440"/>
        </w:tabs>
        <w:ind w:left="1440" w:hanging="360"/>
      </w:pPr>
      <w:rPr>
        <w:rFonts w:ascii="Symbol" w:hAnsi="Symbol" w:hint="default"/>
      </w:rPr>
    </w:lvl>
    <w:lvl w:ilvl="2" w:tplc="B72EE0C4" w:tentative="1">
      <w:start w:val="1"/>
      <w:numFmt w:val="bullet"/>
      <w:lvlText w:val=""/>
      <w:lvlJc w:val="left"/>
      <w:pPr>
        <w:tabs>
          <w:tab w:val="num" w:pos="2160"/>
        </w:tabs>
        <w:ind w:left="2160" w:hanging="360"/>
      </w:pPr>
      <w:rPr>
        <w:rFonts w:ascii="Symbol" w:hAnsi="Symbol" w:hint="default"/>
      </w:rPr>
    </w:lvl>
    <w:lvl w:ilvl="3" w:tplc="3C0AA410" w:tentative="1">
      <w:start w:val="1"/>
      <w:numFmt w:val="bullet"/>
      <w:lvlText w:val=""/>
      <w:lvlJc w:val="left"/>
      <w:pPr>
        <w:tabs>
          <w:tab w:val="num" w:pos="2880"/>
        </w:tabs>
        <w:ind w:left="2880" w:hanging="360"/>
      </w:pPr>
      <w:rPr>
        <w:rFonts w:ascii="Symbol" w:hAnsi="Symbol" w:hint="default"/>
      </w:rPr>
    </w:lvl>
    <w:lvl w:ilvl="4" w:tplc="9D8EF002" w:tentative="1">
      <w:start w:val="1"/>
      <w:numFmt w:val="bullet"/>
      <w:lvlText w:val=""/>
      <w:lvlJc w:val="left"/>
      <w:pPr>
        <w:tabs>
          <w:tab w:val="num" w:pos="3600"/>
        </w:tabs>
        <w:ind w:left="3600" w:hanging="360"/>
      </w:pPr>
      <w:rPr>
        <w:rFonts w:ascii="Symbol" w:hAnsi="Symbol" w:hint="default"/>
      </w:rPr>
    </w:lvl>
    <w:lvl w:ilvl="5" w:tplc="25EC486A" w:tentative="1">
      <w:start w:val="1"/>
      <w:numFmt w:val="bullet"/>
      <w:lvlText w:val=""/>
      <w:lvlJc w:val="left"/>
      <w:pPr>
        <w:tabs>
          <w:tab w:val="num" w:pos="4320"/>
        </w:tabs>
        <w:ind w:left="4320" w:hanging="360"/>
      </w:pPr>
      <w:rPr>
        <w:rFonts w:ascii="Symbol" w:hAnsi="Symbol" w:hint="default"/>
      </w:rPr>
    </w:lvl>
    <w:lvl w:ilvl="6" w:tplc="5BDC6E24" w:tentative="1">
      <w:start w:val="1"/>
      <w:numFmt w:val="bullet"/>
      <w:lvlText w:val=""/>
      <w:lvlJc w:val="left"/>
      <w:pPr>
        <w:tabs>
          <w:tab w:val="num" w:pos="5040"/>
        </w:tabs>
        <w:ind w:left="5040" w:hanging="360"/>
      </w:pPr>
      <w:rPr>
        <w:rFonts w:ascii="Symbol" w:hAnsi="Symbol" w:hint="default"/>
      </w:rPr>
    </w:lvl>
    <w:lvl w:ilvl="7" w:tplc="F99A19AA" w:tentative="1">
      <w:start w:val="1"/>
      <w:numFmt w:val="bullet"/>
      <w:lvlText w:val=""/>
      <w:lvlJc w:val="left"/>
      <w:pPr>
        <w:tabs>
          <w:tab w:val="num" w:pos="5760"/>
        </w:tabs>
        <w:ind w:left="5760" w:hanging="360"/>
      </w:pPr>
      <w:rPr>
        <w:rFonts w:ascii="Symbol" w:hAnsi="Symbol" w:hint="default"/>
      </w:rPr>
    </w:lvl>
    <w:lvl w:ilvl="8" w:tplc="01EC11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1A2837"/>
    <w:multiLevelType w:val="hybridMultilevel"/>
    <w:tmpl w:val="182ED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8A0396D"/>
    <w:multiLevelType w:val="hybridMultilevel"/>
    <w:tmpl w:val="972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F6B52"/>
    <w:multiLevelType w:val="hybridMultilevel"/>
    <w:tmpl w:val="C97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560F4"/>
    <w:multiLevelType w:val="hybridMultilevel"/>
    <w:tmpl w:val="C9E29D6A"/>
    <w:lvl w:ilvl="0" w:tplc="90A6CDAC">
      <w:start w:val="1"/>
      <w:numFmt w:val="bullet"/>
      <w:lvlText w:val=""/>
      <w:lvlPicBulletId w:val="1"/>
      <w:lvlJc w:val="left"/>
      <w:pPr>
        <w:tabs>
          <w:tab w:val="num" w:pos="720"/>
        </w:tabs>
        <w:ind w:left="720" w:hanging="360"/>
      </w:pPr>
      <w:rPr>
        <w:rFonts w:ascii="Symbol" w:hAnsi="Symbol" w:hint="default"/>
      </w:rPr>
    </w:lvl>
    <w:lvl w:ilvl="1" w:tplc="FB0A36FC" w:tentative="1">
      <w:start w:val="1"/>
      <w:numFmt w:val="bullet"/>
      <w:lvlText w:val=""/>
      <w:lvlJc w:val="left"/>
      <w:pPr>
        <w:tabs>
          <w:tab w:val="num" w:pos="1440"/>
        </w:tabs>
        <w:ind w:left="1440" w:hanging="360"/>
      </w:pPr>
      <w:rPr>
        <w:rFonts w:ascii="Symbol" w:hAnsi="Symbol" w:hint="default"/>
      </w:rPr>
    </w:lvl>
    <w:lvl w:ilvl="2" w:tplc="C0C86E08" w:tentative="1">
      <w:start w:val="1"/>
      <w:numFmt w:val="bullet"/>
      <w:lvlText w:val=""/>
      <w:lvlJc w:val="left"/>
      <w:pPr>
        <w:tabs>
          <w:tab w:val="num" w:pos="2160"/>
        </w:tabs>
        <w:ind w:left="2160" w:hanging="360"/>
      </w:pPr>
      <w:rPr>
        <w:rFonts w:ascii="Symbol" w:hAnsi="Symbol" w:hint="default"/>
      </w:rPr>
    </w:lvl>
    <w:lvl w:ilvl="3" w:tplc="B608C77C" w:tentative="1">
      <w:start w:val="1"/>
      <w:numFmt w:val="bullet"/>
      <w:lvlText w:val=""/>
      <w:lvlJc w:val="left"/>
      <w:pPr>
        <w:tabs>
          <w:tab w:val="num" w:pos="2880"/>
        </w:tabs>
        <w:ind w:left="2880" w:hanging="360"/>
      </w:pPr>
      <w:rPr>
        <w:rFonts w:ascii="Symbol" w:hAnsi="Symbol" w:hint="default"/>
      </w:rPr>
    </w:lvl>
    <w:lvl w:ilvl="4" w:tplc="5390286A" w:tentative="1">
      <w:start w:val="1"/>
      <w:numFmt w:val="bullet"/>
      <w:lvlText w:val=""/>
      <w:lvlJc w:val="left"/>
      <w:pPr>
        <w:tabs>
          <w:tab w:val="num" w:pos="3600"/>
        </w:tabs>
        <w:ind w:left="3600" w:hanging="360"/>
      </w:pPr>
      <w:rPr>
        <w:rFonts w:ascii="Symbol" w:hAnsi="Symbol" w:hint="default"/>
      </w:rPr>
    </w:lvl>
    <w:lvl w:ilvl="5" w:tplc="CCD23C68" w:tentative="1">
      <w:start w:val="1"/>
      <w:numFmt w:val="bullet"/>
      <w:lvlText w:val=""/>
      <w:lvlJc w:val="left"/>
      <w:pPr>
        <w:tabs>
          <w:tab w:val="num" w:pos="4320"/>
        </w:tabs>
        <w:ind w:left="4320" w:hanging="360"/>
      </w:pPr>
      <w:rPr>
        <w:rFonts w:ascii="Symbol" w:hAnsi="Symbol" w:hint="default"/>
      </w:rPr>
    </w:lvl>
    <w:lvl w:ilvl="6" w:tplc="C9041DF6" w:tentative="1">
      <w:start w:val="1"/>
      <w:numFmt w:val="bullet"/>
      <w:lvlText w:val=""/>
      <w:lvlJc w:val="left"/>
      <w:pPr>
        <w:tabs>
          <w:tab w:val="num" w:pos="5040"/>
        </w:tabs>
        <w:ind w:left="5040" w:hanging="360"/>
      </w:pPr>
      <w:rPr>
        <w:rFonts w:ascii="Symbol" w:hAnsi="Symbol" w:hint="default"/>
      </w:rPr>
    </w:lvl>
    <w:lvl w:ilvl="7" w:tplc="E39422B0" w:tentative="1">
      <w:start w:val="1"/>
      <w:numFmt w:val="bullet"/>
      <w:lvlText w:val=""/>
      <w:lvlJc w:val="left"/>
      <w:pPr>
        <w:tabs>
          <w:tab w:val="num" w:pos="5760"/>
        </w:tabs>
        <w:ind w:left="5760" w:hanging="360"/>
      </w:pPr>
      <w:rPr>
        <w:rFonts w:ascii="Symbol" w:hAnsi="Symbol" w:hint="default"/>
      </w:rPr>
    </w:lvl>
    <w:lvl w:ilvl="8" w:tplc="1576C4F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F734B6"/>
    <w:multiLevelType w:val="hybridMultilevel"/>
    <w:tmpl w:val="E0B888C0"/>
    <w:lvl w:ilvl="0" w:tplc="CD84D56E">
      <w:start w:val="1"/>
      <w:numFmt w:val="bullet"/>
      <w:lvlText w:val=""/>
      <w:lvlPicBulletId w:val="1"/>
      <w:lvlJc w:val="left"/>
      <w:pPr>
        <w:tabs>
          <w:tab w:val="num" w:pos="720"/>
        </w:tabs>
        <w:ind w:left="720" w:hanging="360"/>
      </w:pPr>
      <w:rPr>
        <w:rFonts w:ascii="Symbol" w:hAnsi="Symbol" w:hint="default"/>
      </w:rPr>
    </w:lvl>
    <w:lvl w:ilvl="1" w:tplc="7EB43254" w:tentative="1">
      <w:start w:val="1"/>
      <w:numFmt w:val="bullet"/>
      <w:lvlText w:val=""/>
      <w:lvlJc w:val="left"/>
      <w:pPr>
        <w:tabs>
          <w:tab w:val="num" w:pos="1440"/>
        </w:tabs>
        <w:ind w:left="1440" w:hanging="360"/>
      </w:pPr>
      <w:rPr>
        <w:rFonts w:ascii="Symbol" w:hAnsi="Symbol" w:hint="default"/>
      </w:rPr>
    </w:lvl>
    <w:lvl w:ilvl="2" w:tplc="0854C8DC" w:tentative="1">
      <w:start w:val="1"/>
      <w:numFmt w:val="bullet"/>
      <w:lvlText w:val=""/>
      <w:lvlJc w:val="left"/>
      <w:pPr>
        <w:tabs>
          <w:tab w:val="num" w:pos="2160"/>
        </w:tabs>
        <w:ind w:left="2160" w:hanging="360"/>
      </w:pPr>
      <w:rPr>
        <w:rFonts w:ascii="Symbol" w:hAnsi="Symbol" w:hint="default"/>
      </w:rPr>
    </w:lvl>
    <w:lvl w:ilvl="3" w:tplc="156633F8" w:tentative="1">
      <w:start w:val="1"/>
      <w:numFmt w:val="bullet"/>
      <w:lvlText w:val=""/>
      <w:lvlJc w:val="left"/>
      <w:pPr>
        <w:tabs>
          <w:tab w:val="num" w:pos="2880"/>
        </w:tabs>
        <w:ind w:left="2880" w:hanging="360"/>
      </w:pPr>
      <w:rPr>
        <w:rFonts w:ascii="Symbol" w:hAnsi="Symbol" w:hint="default"/>
      </w:rPr>
    </w:lvl>
    <w:lvl w:ilvl="4" w:tplc="3EE404EC" w:tentative="1">
      <w:start w:val="1"/>
      <w:numFmt w:val="bullet"/>
      <w:lvlText w:val=""/>
      <w:lvlJc w:val="left"/>
      <w:pPr>
        <w:tabs>
          <w:tab w:val="num" w:pos="3600"/>
        </w:tabs>
        <w:ind w:left="3600" w:hanging="360"/>
      </w:pPr>
      <w:rPr>
        <w:rFonts w:ascii="Symbol" w:hAnsi="Symbol" w:hint="default"/>
      </w:rPr>
    </w:lvl>
    <w:lvl w:ilvl="5" w:tplc="38FCA122" w:tentative="1">
      <w:start w:val="1"/>
      <w:numFmt w:val="bullet"/>
      <w:lvlText w:val=""/>
      <w:lvlJc w:val="left"/>
      <w:pPr>
        <w:tabs>
          <w:tab w:val="num" w:pos="4320"/>
        </w:tabs>
        <w:ind w:left="4320" w:hanging="360"/>
      </w:pPr>
      <w:rPr>
        <w:rFonts w:ascii="Symbol" w:hAnsi="Symbol" w:hint="default"/>
      </w:rPr>
    </w:lvl>
    <w:lvl w:ilvl="6" w:tplc="321E04BC" w:tentative="1">
      <w:start w:val="1"/>
      <w:numFmt w:val="bullet"/>
      <w:lvlText w:val=""/>
      <w:lvlJc w:val="left"/>
      <w:pPr>
        <w:tabs>
          <w:tab w:val="num" w:pos="5040"/>
        </w:tabs>
        <w:ind w:left="5040" w:hanging="360"/>
      </w:pPr>
      <w:rPr>
        <w:rFonts w:ascii="Symbol" w:hAnsi="Symbol" w:hint="default"/>
      </w:rPr>
    </w:lvl>
    <w:lvl w:ilvl="7" w:tplc="033EAE62" w:tentative="1">
      <w:start w:val="1"/>
      <w:numFmt w:val="bullet"/>
      <w:lvlText w:val=""/>
      <w:lvlJc w:val="left"/>
      <w:pPr>
        <w:tabs>
          <w:tab w:val="num" w:pos="5760"/>
        </w:tabs>
        <w:ind w:left="5760" w:hanging="360"/>
      </w:pPr>
      <w:rPr>
        <w:rFonts w:ascii="Symbol" w:hAnsi="Symbol" w:hint="default"/>
      </w:rPr>
    </w:lvl>
    <w:lvl w:ilvl="8" w:tplc="563803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5475F2"/>
    <w:multiLevelType w:val="hybridMultilevel"/>
    <w:tmpl w:val="1F649258"/>
    <w:lvl w:ilvl="0" w:tplc="B91A9A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A4CF3"/>
    <w:multiLevelType w:val="hybridMultilevel"/>
    <w:tmpl w:val="B9F43F8A"/>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665DD"/>
    <w:multiLevelType w:val="hybridMultilevel"/>
    <w:tmpl w:val="60CE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6059A"/>
    <w:multiLevelType w:val="hybridMultilevel"/>
    <w:tmpl w:val="645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B0FE8"/>
    <w:multiLevelType w:val="hybridMultilevel"/>
    <w:tmpl w:val="D9343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831E7D"/>
    <w:multiLevelType w:val="hybridMultilevel"/>
    <w:tmpl w:val="D78CCF38"/>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B6F69"/>
    <w:multiLevelType w:val="hybridMultilevel"/>
    <w:tmpl w:val="B1C43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F12FA"/>
    <w:multiLevelType w:val="hybridMultilevel"/>
    <w:tmpl w:val="D86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20"/>
  </w:num>
  <w:num w:numId="5">
    <w:abstractNumId w:val="15"/>
  </w:num>
  <w:num w:numId="6">
    <w:abstractNumId w:val="11"/>
  </w:num>
  <w:num w:numId="7">
    <w:abstractNumId w:val="6"/>
  </w:num>
  <w:num w:numId="8">
    <w:abstractNumId w:val="27"/>
  </w:num>
  <w:num w:numId="9">
    <w:abstractNumId w:val="4"/>
  </w:num>
  <w:num w:numId="10">
    <w:abstractNumId w:val="21"/>
  </w:num>
  <w:num w:numId="11">
    <w:abstractNumId w:val="12"/>
  </w:num>
  <w:num w:numId="12">
    <w:abstractNumId w:val="26"/>
  </w:num>
  <w:num w:numId="13">
    <w:abstractNumId w:val="5"/>
  </w:num>
  <w:num w:numId="14">
    <w:abstractNumId w:val="10"/>
  </w:num>
  <w:num w:numId="15">
    <w:abstractNumId w:val="18"/>
  </w:num>
  <w:num w:numId="16">
    <w:abstractNumId w:val="7"/>
  </w:num>
  <w:num w:numId="17">
    <w:abstractNumId w:val="3"/>
  </w:num>
  <w:num w:numId="18">
    <w:abstractNumId w:val="13"/>
  </w:num>
  <w:num w:numId="19">
    <w:abstractNumId w:val="9"/>
  </w:num>
  <w:num w:numId="20">
    <w:abstractNumId w:val="14"/>
  </w:num>
  <w:num w:numId="21">
    <w:abstractNumId w:val="24"/>
  </w:num>
  <w:num w:numId="22">
    <w:abstractNumId w:val="17"/>
  </w:num>
  <w:num w:numId="23">
    <w:abstractNumId w:val="28"/>
  </w:num>
  <w:num w:numId="24">
    <w:abstractNumId w:val="23"/>
  </w:num>
  <w:num w:numId="25">
    <w:abstractNumId w:val="0"/>
  </w:num>
  <w:num w:numId="26">
    <w:abstractNumId w:val="25"/>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E"/>
    <w:rsid w:val="00004CC3"/>
    <w:rsid w:val="0000724B"/>
    <w:rsid w:val="0002551B"/>
    <w:rsid w:val="000257C4"/>
    <w:rsid w:val="00033BC8"/>
    <w:rsid w:val="0004774C"/>
    <w:rsid w:val="000512AA"/>
    <w:rsid w:val="00060E9B"/>
    <w:rsid w:val="00066636"/>
    <w:rsid w:val="00066745"/>
    <w:rsid w:val="00072AF3"/>
    <w:rsid w:val="00082DE7"/>
    <w:rsid w:val="000920F5"/>
    <w:rsid w:val="000B6DA7"/>
    <w:rsid w:val="000D16DF"/>
    <w:rsid w:val="000E1A90"/>
    <w:rsid w:val="000F7B6B"/>
    <w:rsid w:val="0010265B"/>
    <w:rsid w:val="00117C9C"/>
    <w:rsid w:val="00124C9D"/>
    <w:rsid w:val="0013395F"/>
    <w:rsid w:val="0013550A"/>
    <w:rsid w:val="00140A8A"/>
    <w:rsid w:val="001539C2"/>
    <w:rsid w:val="00160A18"/>
    <w:rsid w:val="001642F8"/>
    <w:rsid w:val="001712F9"/>
    <w:rsid w:val="00196877"/>
    <w:rsid w:val="001A3508"/>
    <w:rsid w:val="001A3895"/>
    <w:rsid w:val="001B7EC3"/>
    <w:rsid w:val="001C33E5"/>
    <w:rsid w:val="001C4E4E"/>
    <w:rsid w:val="001D0ED7"/>
    <w:rsid w:val="001D4975"/>
    <w:rsid w:val="001E4E0E"/>
    <w:rsid w:val="001F04E1"/>
    <w:rsid w:val="00237D1F"/>
    <w:rsid w:val="00244809"/>
    <w:rsid w:val="002510A0"/>
    <w:rsid w:val="00274B1F"/>
    <w:rsid w:val="00276A92"/>
    <w:rsid w:val="00280542"/>
    <w:rsid w:val="00295A91"/>
    <w:rsid w:val="002A5835"/>
    <w:rsid w:val="002A64F3"/>
    <w:rsid w:val="002B0EDD"/>
    <w:rsid w:val="002D4350"/>
    <w:rsid w:val="00300A36"/>
    <w:rsid w:val="003123C4"/>
    <w:rsid w:val="0031341E"/>
    <w:rsid w:val="00321B84"/>
    <w:rsid w:val="003449EC"/>
    <w:rsid w:val="003661FC"/>
    <w:rsid w:val="00385303"/>
    <w:rsid w:val="0039759A"/>
    <w:rsid w:val="003A7F73"/>
    <w:rsid w:val="003C1935"/>
    <w:rsid w:val="003D1C79"/>
    <w:rsid w:val="003E6FC7"/>
    <w:rsid w:val="003F1AA0"/>
    <w:rsid w:val="003F5335"/>
    <w:rsid w:val="00404568"/>
    <w:rsid w:val="004047F1"/>
    <w:rsid w:val="00414A7C"/>
    <w:rsid w:val="00420170"/>
    <w:rsid w:val="00421CDD"/>
    <w:rsid w:val="004248A2"/>
    <w:rsid w:val="00440958"/>
    <w:rsid w:val="00471264"/>
    <w:rsid w:val="00476321"/>
    <w:rsid w:val="004A1FC7"/>
    <w:rsid w:val="004C4B25"/>
    <w:rsid w:val="004D0B58"/>
    <w:rsid w:val="004D1978"/>
    <w:rsid w:val="004E0C21"/>
    <w:rsid w:val="004E4966"/>
    <w:rsid w:val="004E62F8"/>
    <w:rsid w:val="004F06B5"/>
    <w:rsid w:val="004F1F82"/>
    <w:rsid w:val="004F4007"/>
    <w:rsid w:val="005141D8"/>
    <w:rsid w:val="00523122"/>
    <w:rsid w:val="00526BB1"/>
    <w:rsid w:val="0053471A"/>
    <w:rsid w:val="00542DAB"/>
    <w:rsid w:val="0056280D"/>
    <w:rsid w:val="00587215"/>
    <w:rsid w:val="005A5E11"/>
    <w:rsid w:val="005B4CE9"/>
    <w:rsid w:val="005C4047"/>
    <w:rsid w:val="005E7637"/>
    <w:rsid w:val="005E7D42"/>
    <w:rsid w:val="00601412"/>
    <w:rsid w:val="0061729F"/>
    <w:rsid w:val="006177F3"/>
    <w:rsid w:val="00621C3C"/>
    <w:rsid w:val="00644E05"/>
    <w:rsid w:val="00654B45"/>
    <w:rsid w:val="0065781D"/>
    <w:rsid w:val="00670023"/>
    <w:rsid w:val="00680B85"/>
    <w:rsid w:val="00694FB9"/>
    <w:rsid w:val="0069693D"/>
    <w:rsid w:val="006B2EDF"/>
    <w:rsid w:val="006B3FAD"/>
    <w:rsid w:val="006B6ADD"/>
    <w:rsid w:val="006B7A36"/>
    <w:rsid w:val="006C419B"/>
    <w:rsid w:val="006D3818"/>
    <w:rsid w:val="006D3B90"/>
    <w:rsid w:val="006E5AB9"/>
    <w:rsid w:val="006E75A9"/>
    <w:rsid w:val="006F1FDC"/>
    <w:rsid w:val="006F2D5A"/>
    <w:rsid w:val="006F4D72"/>
    <w:rsid w:val="0070290F"/>
    <w:rsid w:val="00723558"/>
    <w:rsid w:val="00727282"/>
    <w:rsid w:val="00731E2F"/>
    <w:rsid w:val="00740F30"/>
    <w:rsid w:val="00765093"/>
    <w:rsid w:val="00777B03"/>
    <w:rsid w:val="007807BD"/>
    <w:rsid w:val="00783D22"/>
    <w:rsid w:val="00793877"/>
    <w:rsid w:val="007A25C0"/>
    <w:rsid w:val="007A356F"/>
    <w:rsid w:val="007A5563"/>
    <w:rsid w:val="007B0CA4"/>
    <w:rsid w:val="007C7041"/>
    <w:rsid w:val="007D17BF"/>
    <w:rsid w:val="007D5606"/>
    <w:rsid w:val="007F437E"/>
    <w:rsid w:val="008001BC"/>
    <w:rsid w:val="00800684"/>
    <w:rsid w:val="00801C53"/>
    <w:rsid w:val="008107D7"/>
    <w:rsid w:val="00816B65"/>
    <w:rsid w:val="008213DC"/>
    <w:rsid w:val="008326E2"/>
    <w:rsid w:val="00834825"/>
    <w:rsid w:val="00840A1A"/>
    <w:rsid w:val="008448EA"/>
    <w:rsid w:val="0085151F"/>
    <w:rsid w:val="00851A65"/>
    <w:rsid w:val="00863980"/>
    <w:rsid w:val="00876E97"/>
    <w:rsid w:val="008834B7"/>
    <w:rsid w:val="008911D9"/>
    <w:rsid w:val="008973E3"/>
    <w:rsid w:val="008A48D6"/>
    <w:rsid w:val="008A5CAA"/>
    <w:rsid w:val="008B3E85"/>
    <w:rsid w:val="008D0BF5"/>
    <w:rsid w:val="008D6F25"/>
    <w:rsid w:val="00910346"/>
    <w:rsid w:val="0091094E"/>
    <w:rsid w:val="009328C7"/>
    <w:rsid w:val="009354B1"/>
    <w:rsid w:val="009444DD"/>
    <w:rsid w:val="00954633"/>
    <w:rsid w:val="009624FB"/>
    <w:rsid w:val="009717A3"/>
    <w:rsid w:val="00973292"/>
    <w:rsid w:val="009770C9"/>
    <w:rsid w:val="009875C1"/>
    <w:rsid w:val="009B5629"/>
    <w:rsid w:val="009C23A1"/>
    <w:rsid w:val="009C2876"/>
    <w:rsid w:val="009D34FB"/>
    <w:rsid w:val="00A12CF6"/>
    <w:rsid w:val="00A26B3B"/>
    <w:rsid w:val="00A351F8"/>
    <w:rsid w:val="00A420A4"/>
    <w:rsid w:val="00A473DD"/>
    <w:rsid w:val="00A72FF1"/>
    <w:rsid w:val="00A8413D"/>
    <w:rsid w:val="00A96B6B"/>
    <w:rsid w:val="00AA2447"/>
    <w:rsid w:val="00AA5826"/>
    <w:rsid w:val="00AA77C5"/>
    <w:rsid w:val="00AB7608"/>
    <w:rsid w:val="00AC6E4A"/>
    <w:rsid w:val="00AD7E29"/>
    <w:rsid w:val="00AE4307"/>
    <w:rsid w:val="00B03D9E"/>
    <w:rsid w:val="00B05B72"/>
    <w:rsid w:val="00B163D4"/>
    <w:rsid w:val="00B230AC"/>
    <w:rsid w:val="00B26A35"/>
    <w:rsid w:val="00B3520D"/>
    <w:rsid w:val="00B51B4A"/>
    <w:rsid w:val="00B521E2"/>
    <w:rsid w:val="00B63918"/>
    <w:rsid w:val="00B66D22"/>
    <w:rsid w:val="00B678C1"/>
    <w:rsid w:val="00B72049"/>
    <w:rsid w:val="00B738B1"/>
    <w:rsid w:val="00B94F0F"/>
    <w:rsid w:val="00BD02B3"/>
    <w:rsid w:val="00BD041A"/>
    <w:rsid w:val="00BE0B7E"/>
    <w:rsid w:val="00BF6011"/>
    <w:rsid w:val="00C00535"/>
    <w:rsid w:val="00C05282"/>
    <w:rsid w:val="00C11652"/>
    <w:rsid w:val="00C13267"/>
    <w:rsid w:val="00C4298F"/>
    <w:rsid w:val="00C44593"/>
    <w:rsid w:val="00C470E2"/>
    <w:rsid w:val="00C54864"/>
    <w:rsid w:val="00C55EB6"/>
    <w:rsid w:val="00C641C8"/>
    <w:rsid w:val="00C64AAF"/>
    <w:rsid w:val="00C74730"/>
    <w:rsid w:val="00CA3358"/>
    <w:rsid w:val="00CA5E66"/>
    <w:rsid w:val="00CA6E0F"/>
    <w:rsid w:val="00CB3ED9"/>
    <w:rsid w:val="00CC06BD"/>
    <w:rsid w:val="00CC3BE2"/>
    <w:rsid w:val="00CD2C46"/>
    <w:rsid w:val="00CD6B61"/>
    <w:rsid w:val="00CE0033"/>
    <w:rsid w:val="00CE04A5"/>
    <w:rsid w:val="00CE5A54"/>
    <w:rsid w:val="00CE60EE"/>
    <w:rsid w:val="00D022F8"/>
    <w:rsid w:val="00D1366F"/>
    <w:rsid w:val="00D17AEC"/>
    <w:rsid w:val="00D20023"/>
    <w:rsid w:val="00D22DF8"/>
    <w:rsid w:val="00D23602"/>
    <w:rsid w:val="00D31D90"/>
    <w:rsid w:val="00D369AB"/>
    <w:rsid w:val="00D416C5"/>
    <w:rsid w:val="00D510A8"/>
    <w:rsid w:val="00D700BB"/>
    <w:rsid w:val="00D711A9"/>
    <w:rsid w:val="00D76751"/>
    <w:rsid w:val="00D91A0F"/>
    <w:rsid w:val="00D928CF"/>
    <w:rsid w:val="00DA681E"/>
    <w:rsid w:val="00DA6D11"/>
    <w:rsid w:val="00DB2BD5"/>
    <w:rsid w:val="00DC0F88"/>
    <w:rsid w:val="00DC41C8"/>
    <w:rsid w:val="00DD133E"/>
    <w:rsid w:val="00DE37D3"/>
    <w:rsid w:val="00DF51DD"/>
    <w:rsid w:val="00E0723D"/>
    <w:rsid w:val="00E16BCA"/>
    <w:rsid w:val="00E211A9"/>
    <w:rsid w:val="00E30384"/>
    <w:rsid w:val="00E41D1D"/>
    <w:rsid w:val="00E41DC5"/>
    <w:rsid w:val="00E4362D"/>
    <w:rsid w:val="00E709A8"/>
    <w:rsid w:val="00E7591F"/>
    <w:rsid w:val="00E77D30"/>
    <w:rsid w:val="00E8403A"/>
    <w:rsid w:val="00E87945"/>
    <w:rsid w:val="00E925DC"/>
    <w:rsid w:val="00EB4F24"/>
    <w:rsid w:val="00EB5065"/>
    <w:rsid w:val="00EC0602"/>
    <w:rsid w:val="00ED49A4"/>
    <w:rsid w:val="00EE0F2A"/>
    <w:rsid w:val="00EE4820"/>
    <w:rsid w:val="00F0100C"/>
    <w:rsid w:val="00F345BA"/>
    <w:rsid w:val="00F47C0B"/>
    <w:rsid w:val="00F6409D"/>
    <w:rsid w:val="00F77132"/>
    <w:rsid w:val="00F810FF"/>
    <w:rsid w:val="00FA1111"/>
    <w:rsid w:val="00FA79DD"/>
    <w:rsid w:val="00FB115B"/>
    <w:rsid w:val="00FB1451"/>
    <w:rsid w:val="00FB3BD6"/>
    <w:rsid w:val="00FC2F9E"/>
    <w:rsid w:val="00FD4F25"/>
    <w:rsid w:val="00FD71E1"/>
    <w:rsid w:val="00FE7C8E"/>
    <w:rsid w:val="00FF448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0624DA"/>
  <w15:docId w15:val="{B3598B19-A7B1-4AF8-AA84-9AB0DE2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E4E"/>
    <w:rPr>
      <w:color w:val="0000FF" w:themeColor="hyperlink"/>
      <w:u w:val="single"/>
    </w:rPr>
  </w:style>
  <w:style w:type="table" w:styleId="TableGrid">
    <w:name w:val="Table Grid"/>
    <w:basedOn w:val="TableNormal"/>
    <w:uiPriority w:val="59"/>
    <w:rsid w:val="001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4E"/>
    <w:rPr>
      <w:rFonts w:eastAsiaTheme="minorEastAsia"/>
      <w:lang w:val="en-US" w:eastAsia="ja-JP"/>
    </w:rPr>
  </w:style>
  <w:style w:type="paragraph" w:styleId="BalloonText">
    <w:name w:val="Balloon Text"/>
    <w:basedOn w:val="Normal"/>
    <w:link w:val="BalloonTextChar"/>
    <w:uiPriority w:val="99"/>
    <w:semiHidden/>
    <w:unhideWhenUsed/>
    <w:rsid w:val="0056280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6280D"/>
    <w:rPr>
      <w:rFonts w:ascii="Tahoma" w:hAnsi="Tahoma" w:cs="Tahoma"/>
      <w:sz w:val="16"/>
      <w:szCs w:val="16"/>
    </w:rPr>
  </w:style>
  <w:style w:type="paragraph" w:styleId="Header">
    <w:name w:val="header"/>
    <w:basedOn w:val="Normal"/>
    <w:link w:val="HeaderChar"/>
    <w:uiPriority w:val="99"/>
    <w:unhideWhenUsed/>
    <w:rsid w:val="0056280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280D"/>
  </w:style>
  <w:style w:type="paragraph" w:styleId="Footer">
    <w:name w:val="footer"/>
    <w:basedOn w:val="Normal"/>
    <w:link w:val="FooterChar"/>
    <w:uiPriority w:val="99"/>
    <w:unhideWhenUsed/>
    <w:rsid w:val="0056280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280D"/>
  </w:style>
  <w:style w:type="table" w:styleId="LightShading-Accent5">
    <w:name w:val="Light Shading Accent 5"/>
    <w:basedOn w:val="TableNormal"/>
    <w:uiPriority w:val="60"/>
    <w:rsid w:val="005A5E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A5E1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D369AB"/>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0D16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6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433">
      <w:bodyDiv w:val="1"/>
      <w:marLeft w:val="0"/>
      <w:marRight w:val="0"/>
      <w:marTop w:val="0"/>
      <w:marBottom w:val="0"/>
      <w:divBdr>
        <w:top w:val="none" w:sz="0" w:space="0" w:color="auto"/>
        <w:left w:val="none" w:sz="0" w:space="0" w:color="auto"/>
        <w:bottom w:val="none" w:sz="0" w:space="0" w:color="auto"/>
        <w:right w:val="none" w:sz="0" w:space="0" w:color="auto"/>
      </w:divBdr>
      <w:divsChild>
        <w:div w:id="813832711">
          <w:marLeft w:val="0"/>
          <w:marRight w:val="0"/>
          <w:marTop w:val="0"/>
          <w:marBottom w:val="0"/>
          <w:divBdr>
            <w:top w:val="none" w:sz="0" w:space="0" w:color="auto"/>
            <w:left w:val="none" w:sz="0" w:space="0" w:color="auto"/>
            <w:bottom w:val="none" w:sz="0" w:space="0" w:color="auto"/>
            <w:right w:val="none" w:sz="0" w:space="0" w:color="auto"/>
          </w:divBdr>
          <w:divsChild>
            <w:div w:id="657810080">
              <w:marLeft w:val="0"/>
              <w:marRight w:val="0"/>
              <w:marTop w:val="0"/>
              <w:marBottom w:val="0"/>
              <w:divBdr>
                <w:top w:val="none" w:sz="0" w:space="0" w:color="auto"/>
                <w:left w:val="none" w:sz="0" w:space="0" w:color="auto"/>
                <w:bottom w:val="none" w:sz="0" w:space="0" w:color="auto"/>
                <w:right w:val="none" w:sz="0" w:space="0" w:color="auto"/>
              </w:divBdr>
              <w:divsChild>
                <w:div w:id="1089815437">
                  <w:marLeft w:val="0"/>
                  <w:marRight w:val="0"/>
                  <w:marTop w:val="0"/>
                  <w:marBottom w:val="0"/>
                  <w:divBdr>
                    <w:top w:val="none" w:sz="0" w:space="0" w:color="auto"/>
                    <w:left w:val="none" w:sz="0" w:space="0" w:color="auto"/>
                    <w:bottom w:val="none" w:sz="0" w:space="0" w:color="auto"/>
                    <w:right w:val="none" w:sz="0" w:space="0" w:color="auto"/>
                  </w:divBdr>
                  <w:divsChild>
                    <w:div w:id="1646350166">
                      <w:marLeft w:val="0"/>
                      <w:marRight w:val="0"/>
                      <w:marTop w:val="0"/>
                      <w:marBottom w:val="0"/>
                      <w:divBdr>
                        <w:top w:val="none" w:sz="0" w:space="0" w:color="auto"/>
                        <w:left w:val="none" w:sz="0" w:space="0" w:color="auto"/>
                        <w:bottom w:val="none" w:sz="0" w:space="0" w:color="auto"/>
                        <w:right w:val="none" w:sz="0" w:space="0" w:color="auto"/>
                      </w:divBdr>
                      <w:divsChild>
                        <w:div w:id="754133418">
                          <w:marLeft w:val="0"/>
                          <w:marRight w:val="0"/>
                          <w:marTop w:val="0"/>
                          <w:marBottom w:val="0"/>
                          <w:divBdr>
                            <w:top w:val="none" w:sz="0" w:space="0" w:color="auto"/>
                            <w:left w:val="none" w:sz="0" w:space="0" w:color="auto"/>
                            <w:bottom w:val="none" w:sz="0" w:space="0" w:color="auto"/>
                            <w:right w:val="none" w:sz="0" w:space="0" w:color="auto"/>
                          </w:divBdr>
                          <w:divsChild>
                            <w:div w:id="11737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75722">
      <w:bodyDiv w:val="1"/>
      <w:marLeft w:val="0"/>
      <w:marRight w:val="0"/>
      <w:marTop w:val="0"/>
      <w:marBottom w:val="0"/>
      <w:divBdr>
        <w:top w:val="none" w:sz="0" w:space="0" w:color="auto"/>
        <w:left w:val="none" w:sz="0" w:space="0" w:color="auto"/>
        <w:bottom w:val="none" w:sz="0" w:space="0" w:color="auto"/>
        <w:right w:val="none" w:sz="0" w:space="0" w:color="auto"/>
      </w:divBdr>
      <w:divsChild>
        <w:div w:id="297759539">
          <w:marLeft w:val="0"/>
          <w:marRight w:val="0"/>
          <w:marTop w:val="0"/>
          <w:marBottom w:val="0"/>
          <w:divBdr>
            <w:top w:val="none" w:sz="0" w:space="0" w:color="auto"/>
            <w:left w:val="none" w:sz="0" w:space="0" w:color="auto"/>
            <w:bottom w:val="none" w:sz="0" w:space="0" w:color="auto"/>
            <w:right w:val="none" w:sz="0" w:space="0" w:color="auto"/>
          </w:divBdr>
          <w:divsChild>
            <w:div w:id="1434739379">
              <w:marLeft w:val="0"/>
              <w:marRight w:val="0"/>
              <w:marTop w:val="0"/>
              <w:marBottom w:val="0"/>
              <w:divBdr>
                <w:top w:val="none" w:sz="0" w:space="0" w:color="auto"/>
                <w:left w:val="none" w:sz="0" w:space="0" w:color="auto"/>
                <w:bottom w:val="none" w:sz="0" w:space="0" w:color="auto"/>
                <w:right w:val="none" w:sz="0" w:space="0" w:color="auto"/>
              </w:divBdr>
              <w:divsChild>
                <w:div w:id="2122676965">
                  <w:marLeft w:val="0"/>
                  <w:marRight w:val="0"/>
                  <w:marTop w:val="0"/>
                  <w:marBottom w:val="0"/>
                  <w:divBdr>
                    <w:top w:val="none" w:sz="0" w:space="0" w:color="auto"/>
                    <w:left w:val="none" w:sz="0" w:space="0" w:color="auto"/>
                    <w:bottom w:val="none" w:sz="0" w:space="0" w:color="auto"/>
                    <w:right w:val="none" w:sz="0" w:space="0" w:color="auto"/>
                  </w:divBdr>
                  <w:divsChild>
                    <w:div w:id="1065956365">
                      <w:marLeft w:val="0"/>
                      <w:marRight w:val="0"/>
                      <w:marTop w:val="0"/>
                      <w:marBottom w:val="0"/>
                      <w:divBdr>
                        <w:top w:val="none" w:sz="0" w:space="0" w:color="auto"/>
                        <w:left w:val="none" w:sz="0" w:space="0" w:color="auto"/>
                        <w:bottom w:val="none" w:sz="0" w:space="0" w:color="auto"/>
                        <w:right w:val="none" w:sz="0" w:space="0" w:color="auto"/>
                      </w:divBdr>
                      <w:divsChild>
                        <w:div w:id="791443840">
                          <w:marLeft w:val="0"/>
                          <w:marRight w:val="0"/>
                          <w:marTop w:val="0"/>
                          <w:marBottom w:val="0"/>
                          <w:divBdr>
                            <w:top w:val="none" w:sz="0" w:space="0" w:color="auto"/>
                            <w:left w:val="none" w:sz="0" w:space="0" w:color="auto"/>
                            <w:bottom w:val="none" w:sz="0" w:space="0" w:color="auto"/>
                            <w:right w:val="none" w:sz="0" w:space="0" w:color="auto"/>
                          </w:divBdr>
                          <w:divsChild>
                            <w:div w:id="126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y.Stubbs@gov.wal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martexpertise@gov.wa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wales.gov.wales/expertisewal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antha.Williams@gov.w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A27294356</value>
    </field>
    <field name="Objective-Title">
      <value order="0">SMARTExpertise - 02 - Rolling Call Announcement  - Eng - v3.0 - September 2019</value>
    </field>
    <field name="Objective-Description">
      <value order="0"/>
    </field>
    <field name="Objective-CreationStamp">
      <value order="0">2019-08-29T08:39:59Z</value>
    </field>
    <field name="Objective-IsApproved">
      <value order="0">false</value>
    </field>
    <field name="Objective-IsPublished">
      <value order="0">true</value>
    </field>
    <field name="Objective-DatePublished">
      <value order="0">2019-09-23T15:25:49Z</value>
    </field>
    <field name="Objective-ModificationStamp">
      <value order="0">2019-09-23T15:25:49Z</value>
    </field>
    <field name="Objective-Owner">
      <value order="0">Hemming, Liam (ESNR-Sectors &amp; Business-Entrepreneurship &amp; Delivery)</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Published</value>
    </field>
    <field name="Objective-VersionId">
      <value order="0">vA54823883</value>
    </field>
    <field name="Objective-Version">
      <value order="0">5.0</value>
    </field>
    <field name="Objective-VersionNumber">
      <value order="0">7</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2019-08-28T23:00:00Z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2d8e74b5704cdc3c77e4fd3470cc6b13">
  <xsd:schema xmlns:xsd="http://www.w3.org/2001/XMLSchema" xmlns:xs="http://www.w3.org/2001/XMLSchema" xmlns:p="http://schemas.microsoft.com/office/2006/metadata/properties" xmlns:ns3="ef277e87-290d-49c5-91d0-3912be04ccbd" targetNamespace="http://schemas.microsoft.com/office/2006/metadata/properties" ma:root="true" ma:fieldsID="4efcff185315193c4eb22f13db1a33d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D1B0D8B-BB72-487E-B08D-ABCE6266C620}">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FDEE51E-B70E-4447-BB3F-1E018C5EFBB0}">
  <ds:schemaRefs>
    <ds:schemaRef ds:uri="http://schemas.microsoft.com/sharepoint/v3/contenttype/forms"/>
  </ds:schemaRefs>
</ds:datastoreItem>
</file>

<file path=customXml/itemProps4.xml><?xml version="1.0" encoding="utf-8"?>
<ds:datastoreItem xmlns:ds="http://schemas.openxmlformats.org/officeDocument/2006/customXml" ds:itemID="{4ED136AB-FF7E-4F62-AF5D-EA87E74B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6F0771-CA9A-42FE-8943-46884FDD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 David (EST - Innovation)</dc:creator>
  <cp:lastModifiedBy>Doran, Stacey (ESNR-Sectors &amp; Business-Innovation)</cp:lastModifiedBy>
  <cp:revision>2</cp:revision>
  <cp:lastPrinted>2017-04-27T14:46:00Z</cp:lastPrinted>
  <dcterms:created xsi:type="dcterms:W3CDTF">2020-04-08T10:36:00Z</dcterms:created>
  <dcterms:modified xsi:type="dcterms:W3CDTF">2020-04-08T10:36:00Z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A27294356</vt:lpwstr>
  </property>
  <property fmtid="{D5CDD505-2E9C-101B-9397-08002B2CF9AE}" pid="4" name="Objective-Title">
    <vt:lpwstr>SMARTExpertise - 02 - Rolling Call Announcement  - Eng - v3.0 - September 2019</vt:lpwstr>
  </property>
  <property fmtid="{D5CDD505-2E9C-101B-9397-08002B2CF9AE}" pid="5" name="Objective-Comment">
    <vt:lpwstr/>
  </property>
  <property fmtid="{D5CDD505-2E9C-101B-9397-08002B2CF9AE}" pid="6" name="Objective-CreationStamp">
    <vt:filetime>2019-08-29T08:40:08Z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2019-09-23T15:25:49Z</vt:filetime>
  </property>
  <property fmtid="{D5CDD505-2E9C-101B-9397-08002B2CF9AE}" pid="10" name="Objective-ModificationStamp">
    <vt:filetime>2019-09-23T15:25:49Z</vt:filetime>
  </property>
  <property fmtid="{D5CDD505-2E9C-101B-9397-08002B2CF9AE}" pid="11" name="Objective-Owner">
    <vt:lpwstr>Hemming, Liam (ESNR-Sectors &amp; Business-Entrepreneurship &amp; Delivery)</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vA54823883</vt:lpwstr>
  </property>
  <property fmtid="{D5CDD505-2E9C-101B-9397-08002B2CF9AE}" pid="28" name="Objective-Language">
    <vt:lpwstr>English (eng)</vt:lpwstr>
  </property>
  <property fmtid="{D5CDD505-2E9C-101B-9397-08002B2CF9AE}" pid="29" name="Objective-Date Acquired">
    <vt:filetime>2019-08-28T23:00:00Z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