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AF" w:rsidRDefault="007E44AF" w:rsidP="00BC3190">
      <w:pPr>
        <w:spacing w:after="0" w:line="240" w:lineRule="auto"/>
        <w:jc w:val="center"/>
        <w:rPr>
          <w:rFonts w:ascii="Arial" w:eastAsia="Times New Roman" w:hAnsi="Arial" w:cs="Arial"/>
          <w:b/>
          <w:sz w:val="28"/>
          <w:szCs w:val="28"/>
          <w:lang w:eastAsia="en-GB"/>
        </w:rPr>
      </w:pPr>
    </w:p>
    <w:p w:rsidR="007E44AF" w:rsidRDefault="007E44AF" w:rsidP="00ED1A87">
      <w:pPr>
        <w:spacing w:after="0" w:line="240" w:lineRule="auto"/>
        <w:jc w:val="right"/>
        <w:rPr>
          <w:rFonts w:ascii="Arial" w:eastAsia="Times New Roman" w:hAnsi="Arial" w:cs="Arial"/>
          <w:b/>
          <w:sz w:val="28"/>
          <w:szCs w:val="28"/>
          <w:lang w:eastAsia="en-GB"/>
        </w:rPr>
      </w:pPr>
    </w:p>
    <w:p w:rsidR="00BC3190" w:rsidRPr="00C60689" w:rsidRDefault="00BC3190" w:rsidP="00BC3190">
      <w:pPr>
        <w:spacing w:after="0" w:line="240" w:lineRule="auto"/>
        <w:jc w:val="center"/>
        <w:rPr>
          <w:rFonts w:ascii="Arial" w:eastAsia="Times New Roman" w:hAnsi="Arial" w:cs="Arial"/>
          <w:b/>
          <w:sz w:val="28"/>
          <w:szCs w:val="28"/>
          <w:lang w:eastAsia="en-GB"/>
        </w:rPr>
      </w:pPr>
      <w:bookmarkStart w:id="0" w:name="_GoBack"/>
      <w:bookmarkEnd w:id="0"/>
      <w:r>
        <w:rPr>
          <w:rFonts w:ascii="Arial" w:eastAsia="Times New Roman" w:hAnsi="Arial" w:cs="Arial"/>
          <w:b/>
          <w:sz w:val="28"/>
          <w:szCs w:val="28"/>
          <w:lang w:eastAsia="en-GB"/>
        </w:rPr>
        <w:t>KEY FACTS</w:t>
      </w:r>
    </w:p>
    <w:p w:rsidR="0095544A" w:rsidRDefault="00BC3190" w:rsidP="00BC3190">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SMART</w:t>
      </w:r>
      <w:r w:rsidR="0095544A" w:rsidRPr="00C60689">
        <w:rPr>
          <w:rFonts w:ascii="Arial" w:eastAsia="Times New Roman" w:hAnsi="Arial" w:cs="Arial"/>
          <w:b/>
          <w:sz w:val="32"/>
          <w:szCs w:val="32"/>
          <w:lang w:eastAsia="en-GB"/>
        </w:rPr>
        <w:t>Expertise</w:t>
      </w:r>
    </w:p>
    <w:p w:rsidR="004E2ED1" w:rsidRDefault="00BC3190" w:rsidP="00B733BF">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F</w:t>
      </w:r>
      <w:r w:rsidR="00C60689" w:rsidRPr="00C60689">
        <w:rPr>
          <w:rFonts w:ascii="Arial" w:eastAsia="Times New Roman" w:hAnsi="Arial" w:cs="Arial"/>
          <w:b/>
          <w:sz w:val="28"/>
          <w:szCs w:val="28"/>
          <w:lang w:eastAsia="en-GB"/>
        </w:rPr>
        <w:t>inancial support for a collaborative project</w:t>
      </w:r>
    </w:p>
    <w:p w:rsidR="00FF11C0" w:rsidRPr="00B733BF" w:rsidRDefault="00FF11C0" w:rsidP="00B733BF">
      <w:pPr>
        <w:spacing w:after="0" w:line="240" w:lineRule="auto"/>
        <w:jc w:val="center"/>
        <w:rPr>
          <w:rFonts w:ascii="Arial" w:eastAsia="Times New Roman" w:hAnsi="Arial" w:cs="Arial"/>
          <w:b/>
          <w:sz w:val="28"/>
          <w:szCs w:val="28"/>
          <w:lang w:eastAsia="en-GB"/>
        </w:rPr>
      </w:pPr>
    </w:p>
    <w:tbl>
      <w:tblPr>
        <w:tblStyle w:val="TableGrid"/>
        <w:tblpPr w:leftFromText="180" w:rightFromText="180" w:vertAnchor="text" w:tblpY="1"/>
        <w:tblOverlap w:val="never"/>
        <w:tblW w:w="9464" w:type="dxa"/>
        <w:tblInd w:w="690" w:type="dxa"/>
        <w:tblLook w:val="04A0" w:firstRow="1" w:lastRow="0" w:firstColumn="1" w:lastColumn="0" w:noHBand="0" w:noVBand="1"/>
      </w:tblPr>
      <w:tblGrid>
        <w:gridCol w:w="9464"/>
      </w:tblGrid>
      <w:tr w:rsidR="00C60689" w:rsidRPr="004E2ED1" w:rsidTr="00ED1A87">
        <w:tc>
          <w:tcPr>
            <w:tcW w:w="9464" w:type="dxa"/>
            <w:shd w:val="clear" w:color="auto" w:fill="DAEEF3" w:themeFill="accent5" w:themeFillTint="33"/>
          </w:tcPr>
          <w:p w:rsidR="00C60689" w:rsidRPr="004E2ED1" w:rsidRDefault="004E2ED1" w:rsidP="00ED1A87">
            <w:pPr>
              <w:rPr>
                <w:rFonts w:ascii="Arial" w:eastAsia="Times New Roman" w:hAnsi="Arial" w:cs="Arial"/>
                <w:b/>
              </w:rPr>
            </w:pPr>
            <w:r w:rsidRPr="004E2ED1">
              <w:rPr>
                <w:rFonts w:ascii="Arial" w:eastAsia="Times New Roman" w:hAnsi="Arial" w:cs="Arial"/>
                <w:b/>
              </w:rPr>
              <w:t>What is SMARTExpertise?</w:t>
            </w:r>
          </w:p>
        </w:tc>
      </w:tr>
      <w:tr w:rsidR="00C60689" w:rsidRPr="004E2ED1" w:rsidTr="00ED1A87">
        <w:tc>
          <w:tcPr>
            <w:tcW w:w="9464" w:type="dxa"/>
          </w:tcPr>
          <w:p w:rsidR="004E2ED1" w:rsidRPr="004E2ED1" w:rsidRDefault="004E2ED1" w:rsidP="00ED1A87">
            <w:pPr>
              <w:rPr>
                <w:rFonts w:ascii="Arial" w:eastAsia="Times New Roman" w:hAnsi="Arial" w:cs="Arial"/>
              </w:rPr>
            </w:pPr>
          </w:p>
          <w:p w:rsidR="004E2ED1" w:rsidRPr="004E2ED1" w:rsidRDefault="004E2ED1" w:rsidP="00ED1A87">
            <w:pPr>
              <w:rPr>
                <w:rFonts w:ascii="Arial" w:eastAsia="Times New Roman" w:hAnsi="Arial" w:cs="Arial"/>
              </w:rPr>
            </w:pPr>
            <w:r w:rsidRPr="004E2ED1">
              <w:rPr>
                <w:rFonts w:ascii="Arial" w:eastAsia="Times New Roman" w:hAnsi="Arial" w:cs="Arial"/>
              </w:rPr>
              <w:t>SMARTExpertise forms part of an integrated ERDF funded suite of programmes to provide support to Welsh businesses and research organisations to commercialise new products, processes and services developed through research, development and innovation processes.</w:t>
            </w:r>
          </w:p>
          <w:p w:rsidR="004E2ED1" w:rsidRPr="004E2ED1" w:rsidRDefault="004E2ED1" w:rsidP="00ED1A87">
            <w:pPr>
              <w:rPr>
                <w:rFonts w:ascii="Arial" w:eastAsia="Times New Roman" w:hAnsi="Arial" w:cs="Arial"/>
              </w:rPr>
            </w:pPr>
          </w:p>
          <w:p w:rsidR="004E2ED1" w:rsidRPr="004E2ED1" w:rsidRDefault="00544B9C" w:rsidP="00ED1A87">
            <w:pPr>
              <w:rPr>
                <w:rFonts w:ascii="Arial" w:eastAsia="Times New Roman" w:hAnsi="Arial" w:cs="Arial"/>
              </w:rPr>
            </w:pPr>
            <w:r w:rsidRPr="00281ACA">
              <w:rPr>
                <w:rFonts w:ascii="Arial" w:eastAsia="Times New Roman" w:hAnsi="Arial" w:cs="Arial"/>
              </w:rPr>
              <w:t xml:space="preserve">Lasting </w:t>
            </w:r>
            <w:r w:rsidR="00281ACA" w:rsidRPr="00281ACA">
              <w:rPr>
                <w:rFonts w:ascii="Arial" w:eastAsia="Times New Roman" w:hAnsi="Arial" w:cs="Arial"/>
              </w:rPr>
              <w:t>6 years (2014-2020</w:t>
            </w:r>
            <w:r w:rsidR="004E2ED1" w:rsidRPr="00281ACA">
              <w:rPr>
                <w:rFonts w:ascii="Arial" w:eastAsia="Times New Roman" w:hAnsi="Arial" w:cs="Arial"/>
              </w:rPr>
              <w:t>)</w:t>
            </w:r>
            <w:r w:rsidR="004E2ED1" w:rsidRPr="004E2ED1">
              <w:rPr>
                <w:rFonts w:ascii="Arial" w:eastAsia="Times New Roman" w:hAnsi="Arial" w:cs="Arial"/>
              </w:rPr>
              <w:t xml:space="preserve"> SMARTExpertise aims to increase commercialisation of Research</w:t>
            </w:r>
            <w:r w:rsidR="00BC3190">
              <w:rPr>
                <w:rFonts w:ascii="Arial" w:eastAsia="Times New Roman" w:hAnsi="Arial" w:cs="Arial"/>
              </w:rPr>
              <w:t>, Development and Innovation (R,</w:t>
            </w:r>
            <w:r w:rsidR="004E2ED1" w:rsidRPr="004E2ED1">
              <w:rPr>
                <w:rFonts w:ascii="Arial" w:eastAsia="Times New Roman" w:hAnsi="Arial" w:cs="Arial"/>
              </w:rPr>
              <w:t>D&amp;I) within research organisations in collaboration with industry.</w:t>
            </w:r>
          </w:p>
          <w:p w:rsidR="00542973" w:rsidRPr="004E2ED1" w:rsidRDefault="00542973" w:rsidP="00ED1A87">
            <w:pPr>
              <w:autoSpaceDE w:val="0"/>
              <w:autoSpaceDN w:val="0"/>
              <w:adjustRightInd w:val="0"/>
              <w:jc w:val="both"/>
              <w:rPr>
                <w:rFonts w:ascii="Arial" w:eastAsia="Times New Roman" w:hAnsi="Arial" w:cs="Arial"/>
                <w:lang w:eastAsia="en-GB"/>
              </w:rPr>
            </w:pPr>
          </w:p>
        </w:tc>
      </w:tr>
    </w:tbl>
    <w:p w:rsidR="00C60689" w:rsidRPr="004E2ED1" w:rsidRDefault="00ED1A87" w:rsidP="00C60689">
      <w:pPr>
        <w:spacing w:before="62" w:after="0" w:line="240" w:lineRule="auto"/>
        <w:rPr>
          <w:rFonts w:ascii="Arial" w:eastAsia="Times New Roman" w:hAnsi="Arial" w:cs="Arial"/>
          <w:lang w:eastAsia="en-GB"/>
        </w:rPr>
      </w:pPr>
      <w:r>
        <w:rPr>
          <w:rFonts w:ascii="Arial" w:eastAsia="Times New Roman" w:hAnsi="Arial" w:cs="Arial"/>
          <w:lang w:eastAsia="en-GB"/>
        </w:rPr>
        <w:br w:type="textWrapping" w:clear="all"/>
      </w:r>
    </w:p>
    <w:tbl>
      <w:tblPr>
        <w:tblStyle w:val="TableGrid"/>
        <w:tblW w:w="9464" w:type="dxa"/>
        <w:jc w:val="center"/>
        <w:tblLook w:val="04A0" w:firstRow="1" w:lastRow="0" w:firstColumn="1" w:lastColumn="0" w:noHBand="0" w:noVBand="1"/>
      </w:tblPr>
      <w:tblGrid>
        <w:gridCol w:w="9464"/>
      </w:tblGrid>
      <w:tr w:rsidR="00C60689" w:rsidRPr="004E2ED1" w:rsidTr="00FF11C0">
        <w:trPr>
          <w:jc w:val="center"/>
        </w:trPr>
        <w:tc>
          <w:tcPr>
            <w:tcW w:w="9464" w:type="dxa"/>
            <w:shd w:val="clear" w:color="auto" w:fill="DAEEF3" w:themeFill="accent5" w:themeFillTint="33"/>
          </w:tcPr>
          <w:p w:rsidR="00C60689" w:rsidRPr="004E2ED1" w:rsidRDefault="004E2ED1" w:rsidP="004E2ED1">
            <w:pPr>
              <w:rPr>
                <w:rFonts w:ascii="Arial" w:eastAsia="Times New Roman" w:hAnsi="Arial" w:cs="Arial"/>
                <w:b/>
              </w:rPr>
            </w:pPr>
            <w:r w:rsidRPr="004E2ED1">
              <w:rPr>
                <w:rFonts w:ascii="Arial" w:eastAsia="Times New Roman" w:hAnsi="Arial" w:cs="Arial"/>
                <w:b/>
              </w:rPr>
              <w:t>What are the aims of SMARTExpertise?</w:t>
            </w:r>
          </w:p>
        </w:tc>
      </w:tr>
      <w:tr w:rsidR="00C60689" w:rsidRPr="004E2ED1" w:rsidTr="00FF11C0">
        <w:trPr>
          <w:jc w:val="center"/>
        </w:trPr>
        <w:tc>
          <w:tcPr>
            <w:tcW w:w="9464" w:type="dxa"/>
          </w:tcPr>
          <w:p w:rsidR="004E2ED1" w:rsidRPr="004E2ED1" w:rsidRDefault="004E2ED1" w:rsidP="004E2ED1">
            <w:pPr>
              <w:autoSpaceDE w:val="0"/>
              <w:autoSpaceDN w:val="0"/>
              <w:adjustRightInd w:val="0"/>
              <w:ind w:left="720"/>
              <w:contextualSpacing/>
              <w:jc w:val="both"/>
              <w:rPr>
                <w:rFonts w:ascii="Arial" w:eastAsia="Times New Roman" w:hAnsi="Arial" w:cs="Arial"/>
                <w:lang w:eastAsia="en-GB"/>
              </w:rPr>
            </w:pPr>
          </w:p>
          <w:p w:rsidR="004E2ED1" w:rsidRPr="004E2ED1" w:rsidRDefault="004E2ED1" w:rsidP="004E2ED1">
            <w:pPr>
              <w:numPr>
                <w:ilvl w:val="0"/>
                <w:numId w:val="6"/>
              </w:numPr>
              <w:autoSpaceDE w:val="0"/>
              <w:autoSpaceDN w:val="0"/>
              <w:adjustRightInd w:val="0"/>
              <w:contextualSpacing/>
              <w:jc w:val="both"/>
              <w:rPr>
                <w:rFonts w:ascii="Arial" w:eastAsia="Times New Roman" w:hAnsi="Arial" w:cs="Arial"/>
                <w:lang w:eastAsia="en-GB"/>
              </w:rPr>
            </w:pPr>
            <w:r w:rsidRPr="004E2ED1">
              <w:rPr>
                <w:rFonts w:ascii="Arial" w:eastAsia="Times New Roman" w:hAnsi="Arial" w:cs="Arial"/>
                <w:lang w:eastAsia="en-GB"/>
              </w:rPr>
              <w:t xml:space="preserve">To encourage businesses and researchers to work together on innovative projects in strategically important areas of science, engineering and technology.  </w:t>
            </w:r>
          </w:p>
          <w:p w:rsidR="004E2ED1" w:rsidRPr="004E2ED1" w:rsidRDefault="004E2ED1" w:rsidP="004E2ED1">
            <w:pPr>
              <w:numPr>
                <w:ilvl w:val="0"/>
                <w:numId w:val="6"/>
              </w:numPr>
              <w:autoSpaceDE w:val="0"/>
              <w:autoSpaceDN w:val="0"/>
              <w:adjustRightInd w:val="0"/>
              <w:contextualSpacing/>
              <w:jc w:val="both"/>
              <w:rPr>
                <w:rFonts w:ascii="Arial" w:eastAsia="Times New Roman" w:hAnsi="Arial" w:cs="Arial"/>
                <w:lang w:eastAsia="en-GB"/>
              </w:rPr>
            </w:pPr>
            <w:r w:rsidRPr="004E2ED1">
              <w:rPr>
                <w:rFonts w:ascii="Arial" w:eastAsia="Times New Roman" w:hAnsi="Arial" w:cs="Arial"/>
                <w:lang w:eastAsia="en-GB"/>
              </w:rPr>
              <w:t>To assist in securing competitively won follow-on funding</w:t>
            </w:r>
          </w:p>
          <w:p w:rsidR="004E2ED1" w:rsidRPr="004E2ED1" w:rsidRDefault="004E2ED1" w:rsidP="004E2ED1">
            <w:pPr>
              <w:numPr>
                <w:ilvl w:val="0"/>
                <w:numId w:val="6"/>
              </w:numPr>
              <w:autoSpaceDE w:val="0"/>
              <w:autoSpaceDN w:val="0"/>
              <w:adjustRightInd w:val="0"/>
              <w:contextualSpacing/>
              <w:jc w:val="both"/>
              <w:rPr>
                <w:rFonts w:ascii="Arial" w:eastAsia="Times New Roman" w:hAnsi="Arial" w:cs="Arial"/>
                <w:lang w:eastAsia="en-GB"/>
              </w:rPr>
            </w:pPr>
            <w:r w:rsidRPr="004E2ED1">
              <w:rPr>
                <w:rFonts w:ascii="Arial" w:eastAsia="Times New Roman" w:hAnsi="Arial" w:cs="Arial"/>
                <w:lang w:eastAsia="en-GB"/>
              </w:rPr>
              <w:t>To assist the growth of R&amp;D expertise and capacity in research organisations and industry creating Innovation Clusters</w:t>
            </w:r>
          </w:p>
          <w:p w:rsidR="004E2ED1" w:rsidRPr="004E2ED1" w:rsidRDefault="004E2ED1" w:rsidP="004E2ED1">
            <w:pPr>
              <w:jc w:val="both"/>
              <w:rPr>
                <w:rFonts w:ascii="Arial" w:eastAsia="Calibri" w:hAnsi="Arial" w:cs="Arial"/>
              </w:rPr>
            </w:pPr>
          </w:p>
          <w:p w:rsidR="004E2ED1" w:rsidRPr="004E2ED1" w:rsidRDefault="004E2ED1" w:rsidP="004E2ED1">
            <w:pPr>
              <w:autoSpaceDE w:val="0"/>
              <w:autoSpaceDN w:val="0"/>
              <w:adjustRightInd w:val="0"/>
              <w:jc w:val="both"/>
              <w:rPr>
                <w:rFonts w:ascii="Arial" w:eastAsia="Times New Roman" w:hAnsi="Arial" w:cs="Arial"/>
                <w:b/>
                <w:lang w:eastAsia="en-GB"/>
              </w:rPr>
            </w:pPr>
            <w:r w:rsidRPr="004E2ED1">
              <w:rPr>
                <w:rFonts w:ascii="Arial" w:eastAsia="Times New Roman" w:hAnsi="Arial" w:cs="Arial"/>
                <w:lang w:eastAsia="en-GB"/>
              </w:rPr>
              <w:t xml:space="preserve">SMARTExpertise will fund up to a </w:t>
            </w:r>
            <w:r w:rsidRPr="004E2ED1">
              <w:rPr>
                <w:rFonts w:ascii="Arial" w:eastAsia="Times New Roman" w:hAnsi="Arial" w:cs="Arial"/>
                <w:u w:val="single"/>
                <w:lang w:eastAsia="en-GB"/>
              </w:rPr>
              <w:t>maximum</w:t>
            </w:r>
            <w:r w:rsidRPr="004E2ED1">
              <w:rPr>
                <w:rFonts w:ascii="Arial" w:eastAsia="Times New Roman" w:hAnsi="Arial" w:cs="Arial"/>
                <w:lang w:eastAsia="en-GB"/>
              </w:rPr>
              <w:t xml:space="preserve"> of 50% of the total project costs, with the remainder funded through the non-academic partners.</w:t>
            </w:r>
          </w:p>
          <w:p w:rsidR="00C60689" w:rsidRPr="004E2ED1" w:rsidRDefault="00C60689" w:rsidP="00B5217A">
            <w:pPr>
              <w:spacing w:before="62"/>
              <w:rPr>
                <w:rFonts w:ascii="Arial" w:eastAsia="Times New Roman" w:hAnsi="Arial" w:cs="Arial"/>
                <w:lang w:eastAsia="en-GB"/>
              </w:rPr>
            </w:pPr>
          </w:p>
        </w:tc>
      </w:tr>
    </w:tbl>
    <w:p w:rsidR="00C60689" w:rsidRPr="004E2ED1" w:rsidRDefault="00C60689" w:rsidP="00C60689">
      <w:pPr>
        <w:spacing w:before="62" w:after="0" w:line="240" w:lineRule="auto"/>
        <w:rPr>
          <w:rFonts w:ascii="Arial" w:eastAsia="Times New Roman" w:hAnsi="Arial" w:cs="Arial"/>
          <w:lang w:eastAsia="en-GB"/>
        </w:rPr>
      </w:pPr>
      <w:r w:rsidRPr="004E2ED1">
        <w:rPr>
          <w:rFonts w:ascii="Arial" w:eastAsiaTheme="minorEastAsia" w:hAnsi="Arial" w:cs="Arial"/>
          <w:b/>
          <w:bCs/>
          <w:color w:val="000000" w:themeColor="text1"/>
          <w:kern w:val="24"/>
          <w:lang w:eastAsia="en-GB"/>
        </w:rPr>
        <w:t> </w:t>
      </w:r>
    </w:p>
    <w:tbl>
      <w:tblPr>
        <w:tblStyle w:val="TableGrid"/>
        <w:tblpPr w:leftFromText="180" w:rightFromText="180" w:vertAnchor="text" w:tblpY="1"/>
        <w:tblOverlap w:val="never"/>
        <w:tblW w:w="9464" w:type="dxa"/>
        <w:tblInd w:w="690" w:type="dxa"/>
        <w:tblLook w:val="04A0" w:firstRow="1" w:lastRow="0" w:firstColumn="1" w:lastColumn="0" w:noHBand="0" w:noVBand="1"/>
      </w:tblPr>
      <w:tblGrid>
        <w:gridCol w:w="9464"/>
      </w:tblGrid>
      <w:tr w:rsidR="00C60689" w:rsidRPr="004E2ED1" w:rsidTr="007E44AF">
        <w:tc>
          <w:tcPr>
            <w:tcW w:w="9464" w:type="dxa"/>
            <w:shd w:val="clear" w:color="auto" w:fill="DAEEF3" w:themeFill="accent5" w:themeFillTint="33"/>
          </w:tcPr>
          <w:p w:rsidR="00C60689" w:rsidRPr="004E2ED1" w:rsidRDefault="004E2ED1" w:rsidP="007E44AF">
            <w:pPr>
              <w:rPr>
                <w:rFonts w:ascii="Arial" w:hAnsi="Arial" w:cs="Arial"/>
                <w:b/>
              </w:rPr>
            </w:pPr>
            <w:r w:rsidRPr="004E2ED1">
              <w:rPr>
                <w:rFonts w:ascii="Arial" w:hAnsi="Arial" w:cs="Arial"/>
                <w:b/>
              </w:rPr>
              <w:t>What can SMARTExpertise do for me?</w:t>
            </w:r>
          </w:p>
        </w:tc>
      </w:tr>
      <w:tr w:rsidR="00C60689" w:rsidRPr="004E2ED1" w:rsidTr="007E44AF">
        <w:tc>
          <w:tcPr>
            <w:tcW w:w="9464" w:type="dxa"/>
          </w:tcPr>
          <w:p w:rsidR="004E2ED1" w:rsidRDefault="004E2ED1" w:rsidP="007E44AF">
            <w:pPr>
              <w:pStyle w:val="ListParagraph"/>
              <w:rPr>
                <w:rFonts w:ascii="Arial" w:hAnsi="Arial" w:cs="Arial"/>
              </w:rPr>
            </w:pPr>
          </w:p>
          <w:p w:rsidR="004E2ED1" w:rsidRPr="004E2ED1" w:rsidRDefault="008E5F5F" w:rsidP="007E44AF">
            <w:pPr>
              <w:pStyle w:val="ListParagraph"/>
              <w:numPr>
                <w:ilvl w:val="0"/>
                <w:numId w:val="7"/>
              </w:numPr>
              <w:rPr>
                <w:rFonts w:ascii="Arial" w:hAnsi="Arial" w:cs="Arial"/>
              </w:rPr>
            </w:pPr>
            <w:r>
              <w:rPr>
                <w:rFonts w:ascii="Arial" w:hAnsi="Arial" w:cs="Arial"/>
              </w:rPr>
              <w:t xml:space="preserve">Industry - </w:t>
            </w:r>
            <w:r w:rsidR="004E2ED1" w:rsidRPr="004E2ED1">
              <w:rPr>
                <w:rFonts w:ascii="Arial" w:hAnsi="Arial" w:cs="Arial"/>
              </w:rPr>
              <w:t>Assist in finding expertise within research organisations in Wales that can work with you on collaborative projects.</w:t>
            </w:r>
          </w:p>
          <w:p w:rsidR="004E2ED1" w:rsidRPr="004E2ED1" w:rsidRDefault="004E2ED1" w:rsidP="007E44AF">
            <w:pPr>
              <w:pStyle w:val="ListParagraph"/>
              <w:numPr>
                <w:ilvl w:val="0"/>
                <w:numId w:val="7"/>
              </w:numPr>
              <w:rPr>
                <w:rFonts w:ascii="Arial" w:hAnsi="Arial" w:cs="Arial"/>
              </w:rPr>
            </w:pPr>
            <w:r w:rsidRPr="004E2ED1">
              <w:rPr>
                <w:rFonts w:ascii="Arial" w:hAnsi="Arial" w:cs="Arial"/>
              </w:rPr>
              <w:t>Research Organisations – Provide funding to assist you to work collaboratively with industry to share knowledge and expertise within strategically important areas of science, engineering and technology.</w:t>
            </w:r>
          </w:p>
          <w:p w:rsidR="004E2ED1" w:rsidRPr="004E2ED1" w:rsidRDefault="004E2ED1" w:rsidP="007E44AF">
            <w:pPr>
              <w:pStyle w:val="ListParagraph"/>
              <w:numPr>
                <w:ilvl w:val="0"/>
                <w:numId w:val="7"/>
              </w:numPr>
              <w:rPr>
                <w:rFonts w:ascii="Arial" w:hAnsi="Arial" w:cs="Arial"/>
              </w:rPr>
            </w:pPr>
            <w:r w:rsidRPr="004E2ED1">
              <w:rPr>
                <w:rFonts w:ascii="Arial" w:hAnsi="Arial" w:cs="Arial"/>
              </w:rPr>
              <w:t>Give the opportunity to build capability and capacity with new partners to develop new products, processes or services. On a shared risk, shared benefit approach.</w:t>
            </w:r>
          </w:p>
          <w:p w:rsidR="00DA3999" w:rsidRPr="004E2ED1" w:rsidRDefault="00DA3999" w:rsidP="007E44AF">
            <w:pPr>
              <w:pStyle w:val="ListParagraph"/>
              <w:spacing w:before="62"/>
              <w:rPr>
                <w:rFonts w:ascii="Arial" w:eastAsia="Times New Roman" w:hAnsi="Arial" w:cs="Arial"/>
                <w:lang w:eastAsia="en-GB"/>
              </w:rPr>
            </w:pPr>
          </w:p>
        </w:tc>
      </w:tr>
    </w:tbl>
    <w:p w:rsidR="00C60689" w:rsidRPr="004E2ED1" w:rsidRDefault="007E44AF" w:rsidP="00C60689">
      <w:pPr>
        <w:spacing w:before="62" w:after="0" w:line="240" w:lineRule="auto"/>
        <w:rPr>
          <w:rFonts w:ascii="Arial" w:eastAsiaTheme="minorEastAsia" w:hAnsi="Arial" w:cs="Arial"/>
          <w:b/>
          <w:bCs/>
          <w:color w:val="000000" w:themeColor="text1"/>
          <w:kern w:val="24"/>
          <w:lang w:eastAsia="en-GB"/>
        </w:rPr>
      </w:pPr>
      <w:r>
        <w:rPr>
          <w:rFonts w:ascii="Arial" w:eastAsiaTheme="minorEastAsia" w:hAnsi="Arial" w:cs="Arial"/>
          <w:b/>
          <w:bCs/>
          <w:color w:val="000000" w:themeColor="text1"/>
          <w:kern w:val="24"/>
          <w:lang w:eastAsia="en-GB"/>
        </w:rPr>
        <w:br w:type="textWrapping" w:clear="all"/>
      </w:r>
    </w:p>
    <w:tbl>
      <w:tblPr>
        <w:tblStyle w:val="TableGrid"/>
        <w:tblW w:w="9464" w:type="dxa"/>
        <w:jc w:val="center"/>
        <w:tblLook w:val="04A0" w:firstRow="1" w:lastRow="0" w:firstColumn="1" w:lastColumn="0" w:noHBand="0" w:noVBand="1"/>
      </w:tblPr>
      <w:tblGrid>
        <w:gridCol w:w="9464"/>
      </w:tblGrid>
      <w:tr w:rsidR="00C60689" w:rsidRPr="004E2ED1" w:rsidTr="00FF11C0">
        <w:trPr>
          <w:jc w:val="center"/>
        </w:trPr>
        <w:tc>
          <w:tcPr>
            <w:tcW w:w="9464" w:type="dxa"/>
            <w:shd w:val="clear" w:color="auto" w:fill="DAEEF3" w:themeFill="accent5" w:themeFillTint="33"/>
          </w:tcPr>
          <w:p w:rsidR="00C60689" w:rsidRPr="004E2ED1" w:rsidRDefault="004E2ED1" w:rsidP="004E2ED1">
            <w:pPr>
              <w:rPr>
                <w:rFonts w:ascii="Arial" w:hAnsi="Arial" w:cs="Arial"/>
                <w:b/>
              </w:rPr>
            </w:pPr>
            <w:r w:rsidRPr="004E2ED1">
              <w:rPr>
                <w:rFonts w:ascii="Arial" w:hAnsi="Arial" w:cs="Arial"/>
                <w:b/>
              </w:rPr>
              <w:t>How do I access SMARTExpertise?</w:t>
            </w:r>
          </w:p>
        </w:tc>
      </w:tr>
      <w:tr w:rsidR="00C60689" w:rsidRPr="004E2ED1" w:rsidTr="00FF11C0">
        <w:trPr>
          <w:jc w:val="center"/>
        </w:trPr>
        <w:tc>
          <w:tcPr>
            <w:tcW w:w="9464" w:type="dxa"/>
          </w:tcPr>
          <w:p w:rsidR="004E2ED1" w:rsidRDefault="004E2ED1" w:rsidP="004E2ED1">
            <w:pPr>
              <w:pStyle w:val="ListParagraph"/>
              <w:rPr>
                <w:rFonts w:ascii="Arial" w:hAnsi="Arial" w:cs="Arial"/>
              </w:rPr>
            </w:pPr>
          </w:p>
          <w:p w:rsidR="004E2ED1" w:rsidRPr="004E2ED1" w:rsidRDefault="004E2ED1" w:rsidP="004E2ED1">
            <w:pPr>
              <w:pStyle w:val="ListParagraph"/>
              <w:numPr>
                <w:ilvl w:val="0"/>
                <w:numId w:val="8"/>
              </w:numPr>
              <w:rPr>
                <w:rFonts w:ascii="Arial" w:hAnsi="Arial" w:cs="Arial"/>
              </w:rPr>
            </w:pPr>
            <w:r w:rsidRPr="004E2ED1">
              <w:rPr>
                <w:rFonts w:ascii="Arial" w:hAnsi="Arial" w:cs="Arial"/>
              </w:rPr>
              <w:t>If you are in touch with one of our Regional Development Managers, they will be able to guide you through the process.</w:t>
            </w:r>
          </w:p>
          <w:p w:rsidR="004E2ED1" w:rsidRPr="004E2ED1" w:rsidRDefault="004E2ED1" w:rsidP="004E2ED1">
            <w:pPr>
              <w:pStyle w:val="ListParagraph"/>
              <w:numPr>
                <w:ilvl w:val="0"/>
                <w:numId w:val="8"/>
              </w:numPr>
              <w:rPr>
                <w:rFonts w:ascii="Arial" w:hAnsi="Arial" w:cs="Arial"/>
              </w:rPr>
            </w:pPr>
            <w:r w:rsidRPr="004E2ED1">
              <w:rPr>
                <w:rFonts w:ascii="Arial" w:hAnsi="Arial" w:cs="Arial"/>
              </w:rPr>
              <w:t>Alternatively, contact our helpline who will put you in contact with the relevant person:</w:t>
            </w:r>
          </w:p>
          <w:p w:rsidR="004E2ED1" w:rsidRPr="004E2ED1" w:rsidRDefault="004E2ED1" w:rsidP="00A45B25">
            <w:pPr>
              <w:pStyle w:val="ListParagraph"/>
              <w:rPr>
                <w:rFonts w:ascii="Arial" w:hAnsi="Arial" w:cs="Arial"/>
              </w:rPr>
            </w:pPr>
            <w:r w:rsidRPr="004E2ED1">
              <w:rPr>
                <w:rFonts w:ascii="Arial" w:hAnsi="Arial" w:cs="Arial"/>
              </w:rPr>
              <w:t>03000 6 03000</w:t>
            </w:r>
          </w:p>
          <w:p w:rsidR="004E2ED1" w:rsidRPr="004E2ED1" w:rsidRDefault="004E2ED1" w:rsidP="004E2ED1">
            <w:pPr>
              <w:pStyle w:val="ListParagraph"/>
              <w:numPr>
                <w:ilvl w:val="0"/>
                <w:numId w:val="8"/>
              </w:numPr>
              <w:rPr>
                <w:rFonts w:ascii="Arial" w:hAnsi="Arial" w:cs="Arial"/>
              </w:rPr>
            </w:pPr>
            <w:r w:rsidRPr="004E2ED1">
              <w:rPr>
                <w:rFonts w:ascii="Arial" w:hAnsi="Arial" w:cs="Arial"/>
              </w:rPr>
              <w:t>Or visit our interactive website:</w:t>
            </w:r>
          </w:p>
          <w:p w:rsidR="00B5217A" w:rsidRDefault="007C45D6" w:rsidP="00544B9C">
            <w:pPr>
              <w:pStyle w:val="ListParagraph"/>
              <w:rPr>
                <w:rFonts w:ascii="Arial" w:eastAsia="Times New Roman" w:hAnsi="Arial" w:cs="Arial"/>
                <w:lang w:eastAsia="en-GB"/>
              </w:rPr>
            </w:pPr>
            <w:hyperlink r:id="rId9" w:history="1">
              <w:r w:rsidR="00544B9C" w:rsidRPr="007E44AF">
                <w:rPr>
                  <w:rStyle w:val="Hyperlink"/>
                  <w:rFonts w:ascii="Arial" w:eastAsia="Times New Roman" w:hAnsi="Arial" w:cs="Arial"/>
                  <w:lang w:eastAsia="en-GB"/>
                </w:rPr>
                <w:t>https://businesswales.gov.wales/expertisewales/support-and-funding-businesses</w:t>
              </w:r>
            </w:hyperlink>
          </w:p>
          <w:p w:rsidR="00544B9C" w:rsidRPr="004E2ED1" w:rsidRDefault="00544B9C" w:rsidP="00544B9C">
            <w:pPr>
              <w:pStyle w:val="ListParagraph"/>
              <w:rPr>
                <w:rFonts w:ascii="Arial" w:eastAsia="Times New Roman" w:hAnsi="Arial" w:cs="Arial"/>
                <w:lang w:eastAsia="en-GB"/>
              </w:rPr>
            </w:pPr>
          </w:p>
        </w:tc>
      </w:tr>
    </w:tbl>
    <w:p w:rsidR="00C60689" w:rsidRPr="00FF11C0" w:rsidRDefault="00C60689" w:rsidP="00FF11C0">
      <w:pPr>
        <w:spacing w:before="62" w:after="0" w:line="240" w:lineRule="auto"/>
        <w:rPr>
          <w:rFonts w:ascii="Times New Roman" w:eastAsia="Times New Roman" w:hAnsi="Times New Roman" w:cs="Times New Roman"/>
          <w:sz w:val="24"/>
          <w:szCs w:val="24"/>
          <w:lang w:eastAsia="en-GB"/>
        </w:rPr>
      </w:pPr>
    </w:p>
    <w:sectPr w:rsidR="00C60689" w:rsidRPr="00FF11C0" w:rsidSect="007E44AF">
      <w:headerReference w:type="default" r:id="rId10"/>
      <w:footerReference w:type="default" r:id="rId11"/>
      <w:pgSz w:w="11906" w:h="16838"/>
      <w:pgMar w:top="567" w:right="720" w:bottom="720"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9C" w:rsidRDefault="00544B9C" w:rsidP="00980AE6">
      <w:pPr>
        <w:spacing w:after="0" w:line="240" w:lineRule="auto"/>
      </w:pPr>
      <w:r>
        <w:separator/>
      </w:r>
    </w:p>
  </w:endnote>
  <w:endnote w:type="continuationSeparator" w:id="0">
    <w:p w:rsidR="00544B9C" w:rsidRDefault="00544B9C" w:rsidP="0098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E7" w:rsidRPr="00544B9C" w:rsidRDefault="00F17AD4" w:rsidP="007E44AF">
    <w:pPr>
      <w:pStyle w:val="Footer"/>
      <w:jc w:val="right"/>
    </w:pPr>
    <w:r>
      <w:t>SMA</w:t>
    </w:r>
    <w:r w:rsidR="00544B9C">
      <w:t>RTEx</w:t>
    </w:r>
    <w:r w:rsidR="007E44AF">
      <w:t>pertise – Key Facts Sheet – v1.0 May 2017</w:t>
    </w:r>
    <w:r w:rsidR="00544B9C">
      <w:t xml:space="preserve">                                               </w:t>
    </w:r>
    <w:r w:rsidR="00544B9C">
      <w:rPr>
        <w:noProof/>
        <w:lang w:eastAsia="en-GB"/>
      </w:rPr>
      <w:drawing>
        <wp:inline distT="0" distB="0" distL="0" distR="0" wp14:anchorId="14073066" wp14:editId="72D86303">
          <wp:extent cx="1514475" cy="1089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897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9C" w:rsidRDefault="00544B9C" w:rsidP="00980AE6">
      <w:pPr>
        <w:spacing w:after="0" w:line="240" w:lineRule="auto"/>
      </w:pPr>
      <w:r>
        <w:separator/>
      </w:r>
    </w:p>
  </w:footnote>
  <w:footnote w:type="continuationSeparator" w:id="0">
    <w:p w:rsidR="00544B9C" w:rsidRDefault="00544B9C" w:rsidP="00980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6" w:rsidRPr="007E44AF" w:rsidRDefault="007E44AF" w:rsidP="007E44AF">
    <w:pPr>
      <w:pStyle w:val="Header"/>
      <w:tabs>
        <w:tab w:val="clear" w:pos="4513"/>
        <w:tab w:val="clear" w:pos="9026"/>
        <w:tab w:val="left" w:pos="7005"/>
      </w:tabs>
    </w:pPr>
    <w:r>
      <w:rPr>
        <w:noProof/>
        <w:lang w:eastAsia="en-GB"/>
      </w:rPr>
      <w:drawing>
        <wp:anchor distT="0" distB="0" distL="114300" distR="114300" simplePos="0" relativeHeight="251658240" behindDoc="1" locked="0" layoutInCell="1" allowOverlap="1">
          <wp:simplePos x="0" y="0"/>
          <wp:positionH relativeFrom="column">
            <wp:posOffset>5602605</wp:posOffset>
          </wp:positionH>
          <wp:positionV relativeFrom="paragraph">
            <wp:posOffset>-26670</wp:posOffset>
          </wp:positionV>
          <wp:extent cx="1215247" cy="1152525"/>
          <wp:effectExtent l="0" t="0" r="4445" b="0"/>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47" cy="1152525"/>
                  </a:xfrm>
                  <a:prstGeom prst="rect">
                    <a:avLst/>
                  </a:prstGeom>
                  <a:noFill/>
                </pic:spPr>
              </pic:pic>
            </a:graphicData>
          </a:graphic>
          <wp14:sizeRelH relativeFrom="page">
            <wp14:pctWidth>0</wp14:pctWidth>
          </wp14:sizeRelH>
          <wp14:sizeRelV relativeFrom="page">
            <wp14:pctHeight>0</wp14:pctHeight>
          </wp14:sizeRelV>
        </wp:anchor>
      </w:drawing>
    </w:r>
    <w:r w:rsidRPr="007E44A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D72"/>
    <w:multiLevelType w:val="hybridMultilevel"/>
    <w:tmpl w:val="F91E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14130"/>
    <w:multiLevelType w:val="hybridMultilevel"/>
    <w:tmpl w:val="A0C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25D68"/>
    <w:multiLevelType w:val="hybridMultilevel"/>
    <w:tmpl w:val="779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D37AF7"/>
    <w:multiLevelType w:val="hybridMultilevel"/>
    <w:tmpl w:val="419C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6B4AF8"/>
    <w:multiLevelType w:val="hybridMultilevel"/>
    <w:tmpl w:val="998A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FC267F"/>
    <w:multiLevelType w:val="hybridMultilevel"/>
    <w:tmpl w:val="2044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FC54BF"/>
    <w:multiLevelType w:val="hybridMultilevel"/>
    <w:tmpl w:val="EA28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CD2E55"/>
    <w:multiLevelType w:val="hybridMultilevel"/>
    <w:tmpl w:val="3E58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89"/>
    <w:rsid w:val="00022290"/>
    <w:rsid w:val="0004063D"/>
    <w:rsid w:val="000C23E7"/>
    <w:rsid w:val="0013361B"/>
    <w:rsid w:val="00153E11"/>
    <w:rsid w:val="001833BB"/>
    <w:rsid w:val="00281ACA"/>
    <w:rsid w:val="002C021F"/>
    <w:rsid w:val="00334A20"/>
    <w:rsid w:val="0040101F"/>
    <w:rsid w:val="004E2ED1"/>
    <w:rsid w:val="00511B8E"/>
    <w:rsid w:val="00542973"/>
    <w:rsid w:val="00544B9C"/>
    <w:rsid w:val="0055530D"/>
    <w:rsid w:val="005A0971"/>
    <w:rsid w:val="00637620"/>
    <w:rsid w:val="00726351"/>
    <w:rsid w:val="007626AD"/>
    <w:rsid w:val="007C45D6"/>
    <w:rsid w:val="007E44AF"/>
    <w:rsid w:val="008912F1"/>
    <w:rsid w:val="008B424C"/>
    <w:rsid w:val="008C5372"/>
    <w:rsid w:val="008E5F5F"/>
    <w:rsid w:val="0095544A"/>
    <w:rsid w:val="00980AE6"/>
    <w:rsid w:val="0099621F"/>
    <w:rsid w:val="00A35C0A"/>
    <w:rsid w:val="00A45B25"/>
    <w:rsid w:val="00A74198"/>
    <w:rsid w:val="00AA74B7"/>
    <w:rsid w:val="00AD29E5"/>
    <w:rsid w:val="00AF139D"/>
    <w:rsid w:val="00B5217A"/>
    <w:rsid w:val="00B733BF"/>
    <w:rsid w:val="00BC3190"/>
    <w:rsid w:val="00BE4729"/>
    <w:rsid w:val="00BF1710"/>
    <w:rsid w:val="00C568D7"/>
    <w:rsid w:val="00C60689"/>
    <w:rsid w:val="00CF064B"/>
    <w:rsid w:val="00DA3999"/>
    <w:rsid w:val="00E7777D"/>
    <w:rsid w:val="00E779B3"/>
    <w:rsid w:val="00EA39DE"/>
    <w:rsid w:val="00ED1A87"/>
    <w:rsid w:val="00F17AD4"/>
    <w:rsid w:val="00F41D8F"/>
    <w:rsid w:val="00FB3A7C"/>
    <w:rsid w:val="00FF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6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6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4B7"/>
    <w:pPr>
      <w:ind w:left="720"/>
      <w:contextualSpacing/>
    </w:pPr>
  </w:style>
  <w:style w:type="character" w:styleId="Hyperlink">
    <w:name w:val="Hyperlink"/>
    <w:basedOn w:val="DefaultParagraphFont"/>
    <w:uiPriority w:val="99"/>
    <w:unhideWhenUsed/>
    <w:rsid w:val="004E2ED1"/>
    <w:rPr>
      <w:color w:val="0000FF" w:themeColor="hyperlink"/>
      <w:u w:val="single"/>
    </w:rPr>
  </w:style>
  <w:style w:type="paragraph" w:styleId="BalloonText">
    <w:name w:val="Balloon Text"/>
    <w:basedOn w:val="Normal"/>
    <w:link w:val="BalloonTextChar"/>
    <w:uiPriority w:val="99"/>
    <w:semiHidden/>
    <w:unhideWhenUsed/>
    <w:rsid w:val="00B7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BF"/>
    <w:rPr>
      <w:rFonts w:ascii="Tahoma" w:hAnsi="Tahoma" w:cs="Tahoma"/>
      <w:sz w:val="16"/>
      <w:szCs w:val="16"/>
    </w:rPr>
  </w:style>
  <w:style w:type="paragraph" w:styleId="Header">
    <w:name w:val="header"/>
    <w:basedOn w:val="Normal"/>
    <w:link w:val="HeaderChar"/>
    <w:uiPriority w:val="99"/>
    <w:unhideWhenUsed/>
    <w:rsid w:val="00980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AE6"/>
  </w:style>
  <w:style w:type="paragraph" w:styleId="Footer">
    <w:name w:val="footer"/>
    <w:basedOn w:val="Normal"/>
    <w:link w:val="FooterChar"/>
    <w:uiPriority w:val="99"/>
    <w:unhideWhenUsed/>
    <w:rsid w:val="00980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AE6"/>
  </w:style>
  <w:style w:type="character" w:styleId="FollowedHyperlink">
    <w:name w:val="FollowedHyperlink"/>
    <w:basedOn w:val="DefaultParagraphFont"/>
    <w:uiPriority w:val="99"/>
    <w:semiHidden/>
    <w:unhideWhenUsed/>
    <w:rsid w:val="00544B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6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6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4B7"/>
    <w:pPr>
      <w:ind w:left="720"/>
      <w:contextualSpacing/>
    </w:pPr>
  </w:style>
  <w:style w:type="character" w:styleId="Hyperlink">
    <w:name w:val="Hyperlink"/>
    <w:basedOn w:val="DefaultParagraphFont"/>
    <w:uiPriority w:val="99"/>
    <w:unhideWhenUsed/>
    <w:rsid w:val="004E2ED1"/>
    <w:rPr>
      <w:color w:val="0000FF" w:themeColor="hyperlink"/>
      <w:u w:val="single"/>
    </w:rPr>
  </w:style>
  <w:style w:type="paragraph" w:styleId="BalloonText">
    <w:name w:val="Balloon Text"/>
    <w:basedOn w:val="Normal"/>
    <w:link w:val="BalloonTextChar"/>
    <w:uiPriority w:val="99"/>
    <w:semiHidden/>
    <w:unhideWhenUsed/>
    <w:rsid w:val="00B7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BF"/>
    <w:rPr>
      <w:rFonts w:ascii="Tahoma" w:hAnsi="Tahoma" w:cs="Tahoma"/>
      <w:sz w:val="16"/>
      <w:szCs w:val="16"/>
    </w:rPr>
  </w:style>
  <w:style w:type="paragraph" w:styleId="Header">
    <w:name w:val="header"/>
    <w:basedOn w:val="Normal"/>
    <w:link w:val="HeaderChar"/>
    <w:uiPriority w:val="99"/>
    <w:unhideWhenUsed/>
    <w:rsid w:val="00980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AE6"/>
  </w:style>
  <w:style w:type="paragraph" w:styleId="Footer">
    <w:name w:val="footer"/>
    <w:basedOn w:val="Normal"/>
    <w:link w:val="FooterChar"/>
    <w:uiPriority w:val="99"/>
    <w:unhideWhenUsed/>
    <w:rsid w:val="00980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AE6"/>
  </w:style>
  <w:style w:type="character" w:styleId="FollowedHyperlink">
    <w:name w:val="FollowedHyperlink"/>
    <w:basedOn w:val="DefaultParagraphFont"/>
    <w:uiPriority w:val="99"/>
    <w:semiHidden/>
    <w:unhideWhenUsed/>
    <w:rsid w:val="00544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usinesswales.gov.wales/expertisewales/support-and-funding-busines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A21209117</value>
    </field>
    <field name="Objective-Title">
      <value order="0">SMARTExpertise - 01 - Key Facts Sheet - Eng - v1.0 May 2017</value>
    </field>
    <field name="Objective-Description">
      <value order="0"/>
    </field>
    <field name="Objective-CreationStamp">
      <value order="0">2018-02-02T10:53:16Z</value>
    </field>
    <field name="Objective-IsApproved">
      <value order="0">false</value>
    </field>
    <field name="Objective-IsPublished">
      <value order="0">true</value>
    </field>
    <field name="Objective-DatePublished">
      <value order="0">2018-04-23T10:57:21Z</value>
    </field>
    <field name="Objective-ModificationStamp">
      <value order="0">2018-04-23T10:57:21Z</value>
    </field>
    <field name="Objective-Owner">
      <value order="0">Stockham, Michelle (ESNR-Sectors &amp; Business-Innovation)</value>
    </field>
    <field name="Objective-Path">
      <value order="0">Objective Global Folder:Business File Plan:European Projects (EU):Economy, Skills &amp; Natural Resources (ESNR) - European - 2014-2020 - European Regional Development Fund (ERDF):1 - Save:SMARTExpertise - 2014-2020:Operation Controls &amp; Guidance:80839-80840 - SMARTExpertise - Application Process, Guidance and Documentation - 2014-2020:SMARTExpertise - STANDARD DOCUMENTS- CURRENT DOCUMENTS IN USE</value>
    </field>
    <field name="Objective-Parent">
      <value order="0">SMARTExpertise - STANDARD DOCUMENTS- CURRENT DOCUMENTS IN USE</value>
    </field>
    <field name="Objective-State">
      <value order="0">Published</value>
    </field>
    <field name="Objective-VersionId">
      <value order="0">vA43995749</value>
    </field>
    <field name="Objective-Version">
      <value order="0">4.0</value>
    </field>
    <field name="Objective-VersionNumber">
      <value order="0">4</value>
    </field>
    <field name="Objective-VersionComment">
      <value order="0"/>
    </field>
    <field name="Objective-FileNumber">
      <value order="0">qA1204976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203A2997</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Sharon (EST - Innovation)</dc:creator>
  <cp:lastModifiedBy>peelj</cp:lastModifiedBy>
  <cp:revision>2</cp:revision>
  <cp:lastPrinted>2018-02-15T09:59:00Z</cp:lastPrinted>
  <dcterms:created xsi:type="dcterms:W3CDTF">2018-07-11T13:17:00Z</dcterms:created>
  <dcterms:modified xsi:type="dcterms:W3CDTF">2018-07-11T13:17:00Z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A21209117</vt:lpwstr>
  </property>
  <property fmtid="{D5CDD505-2E9C-101B-9397-08002B2CF9AE}" pid="4" name="Objective-Title">
    <vt:lpwstr>SMARTExpertise - 01 - Key Facts Sheet - Eng - v1.0 May 2017</vt:lpwstr>
  </property>
  <property fmtid="{D5CDD505-2E9C-101B-9397-08002B2CF9AE}" pid="5" name="Objective-Comment">
    <vt:lpwstr/>
  </property>
  <property fmtid="{D5CDD505-2E9C-101B-9397-08002B2CF9AE}" pid="6" name="Objective-CreationStamp">
    <vt:filetime>2018-02-02T10:53:16Z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2018-04-23T10:57:21Z</vt:filetime>
  </property>
  <property fmtid="{D5CDD505-2E9C-101B-9397-08002B2CF9AE}" pid="10" name="Objective-ModificationStamp">
    <vt:filetime>2018-04-23T10:57:21Z</vt:filetime>
  </property>
  <property fmtid="{D5CDD505-2E9C-101B-9397-08002B2CF9AE}" pid="11" name="Objective-Owner">
    <vt:lpwstr>Stockham, Michelle (ESNR-Sectors &amp; Business-Innovation)</vt:lpwstr>
  </property>
  <property fmtid="{D5CDD505-2E9C-101B-9397-08002B2CF9AE}" pid="12" name="Objective-Path">
    <vt:lpwstr>Objective Global Folder:Business File Plan:European Projects (EU):Economy, Skills &amp; Natural Resources (ESNR) - European - 2014-2020 - European Regional Development Fund (ERDF):1 - Save:SMARTExpertise - 2014-2020:Operation Controls &amp; Guidance:80839-80840 -</vt:lpwstr>
  </property>
  <property fmtid="{D5CDD505-2E9C-101B-9397-08002B2CF9AE}" pid="13" name="Objective-Parent">
    <vt:lpwstr>SMARTExpertise - STANDARD DOCUMENTS- CURRENT DOCUMENTS IN USE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qA1204976</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vA43995749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