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8D2" w:rsidRDefault="009C18D2" w:rsidP="005B253F">
      <w:pPr>
        <w:jc w:val="center"/>
        <w:rPr>
          <w:b/>
          <w:sz w:val="52"/>
          <w:szCs w:val="52"/>
        </w:rPr>
      </w:pPr>
      <w:bookmarkStart w:id="0" w:name="_GoBack"/>
      <w:bookmarkEnd w:id="0"/>
    </w:p>
    <w:p w:rsidR="009C18D2" w:rsidRDefault="009C18D2" w:rsidP="005B253F">
      <w:pPr>
        <w:jc w:val="center"/>
        <w:rPr>
          <w:b/>
          <w:sz w:val="52"/>
          <w:szCs w:val="52"/>
        </w:rPr>
      </w:pPr>
    </w:p>
    <w:p w:rsidR="005B253F" w:rsidRPr="005B253F" w:rsidRDefault="005B253F" w:rsidP="005B253F">
      <w:pPr>
        <w:jc w:val="center"/>
        <w:rPr>
          <w:b/>
          <w:sz w:val="52"/>
          <w:szCs w:val="52"/>
        </w:rPr>
      </w:pPr>
      <w:r w:rsidRPr="005B253F">
        <w:rPr>
          <w:b/>
          <w:sz w:val="52"/>
          <w:szCs w:val="52"/>
        </w:rPr>
        <w:t>Innovation Advisory Council for Wales</w:t>
      </w:r>
    </w:p>
    <w:p w:rsidR="005B253F" w:rsidRPr="005B253F" w:rsidRDefault="005B253F" w:rsidP="005B253F">
      <w:pPr>
        <w:jc w:val="center"/>
        <w:rPr>
          <w:b/>
          <w:sz w:val="52"/>
          <w:szCs w:val="52"/>
        </w:rPr>
      </w:pPr>
      <w:r w:rsidRPr="005B253F">
        <w:rPr>
          <w:b/>
          <w:sz w:val="52"/>
          <w:szCs w:val="52"/>
        </w:rPr>
        <w:t>Annual Review</w:t>
      </w:r>
    </w:p>
    <w:p w:rsidR="005B253F" w:rsidRPr="005B253F" w:rsidRDefault="005B253F" w:rsidP="005B253F">
      <w:pPr>
        <w:jc w:val="center"/>
        <w:rPr>
          <w:b/>
          <w:sz w:val="52"/>
          <w:szCs w:val="52"/>
        </w:rPr>
      </w:pPr>
    </w:p>
    <w:p w:rsidR="005B253F" w:rsidRPr="005B253F" w:rsidRDefault="005B253F" w:rsidP="005B253F">
      <w:pPr>
        <w:jc w:val="center"/>
        <w:rPr>
          <w:sz w:val="40"/>
          <w:szCs w:val="40"/>
        </w:rPr>
      </w:pPr>
    </w:p>
    <w:p w:rsidR="005B253F" w:rsidRPr="005B253F" w:rsidRDefault="005B253F" w:rsidP="005B253F">
      <w:pPr>
        <w:jc w:val="center"/>
        <w:rPr>
          <w:sz w:val="40"/>
          <w:szCs w:val="40"/>
        </w:rPr>
      </w:pPr>
    </w:p>
    <w:p w:rsidR="005B253F" w:rsidRPr="005B253F" w:rsidRDefault="005B253F" w:rsidP="005B253F">
      <w:pPr>
        <w:jc w:val="center"/>
        <w:rPr>
          <w:sz w:val="40"/>
          <w:szCs w:val="40"/>
        </w:rPr>
      </w:pPr>
    </w:p>
    <w:p w:rsidR="005B253F" w:rsidRPr="005B253F" w:rsidRDefault="005B253F" w:rsidP="005B253F">
      <w:pPr>
        <w:jc w:val="center"/>
        <w:rPr>
          <w:sz w:val="40"/>
          <w:szCs w:val="40"/>
        </w:rPr>
      </w:pPr>
    </w:p>
    <w:p w:rsidR="005B253F" w:rsidRPr="005B253F" w:rsidRDefault="005B253F" w:rsidP="005B253F">
      <w:pPr>
        <w:jc w:val="center"/>
        <w:rPr>
          <w:sz w:val="40"/>
          <w:szCs w:val="40"/>
        </w:rPr>
      </w:pPr>
    </w:p>
    <w:p w:rsidR="005B253F" w:rsidRPr="005B253F" w:rsidRDefault="005B253F" w:rsidP="005B253F">
      <w:pPr>
        <w:jc w:val="center"/>
        <w:rPr>
          <w:b/>
          <w:sz w:val="52"/>
          <w:szCs w:val="52"/>
        </w:rPr>
      </w:pPr>
      <w:r w:rsidRPr="005B253F">
        <w:rPr>
          <w:b/>
          <w:sz w:val="52"/>
          <w:szCs w:val="52"/>
        </w:rPr>
        <w:t>Ian Menzies</w:t>
      </w:r>
      <w:r>
        <w:rPr>
          <w:b/>
          <w:sz w:val="52"/>
          <w:szCs w:val="52"/>
        </w:rPr>
        <w:t xml:space="preserve"> and Kellie Beirne</w:t>
      </w:r>
    </w:p>
    <w:p w:rsidR="005B253F" w:rsidRPr="005B253F" w:rsidRDefault="005B253F" w:rsidP="005B253F">
      <w:pPr>
        <w:jc w:val="center"/>
        <w:rPr>
          <w:b/>
          <w:sz w:val="52"/>
          <w:szCs w:val="52"/>
        </w:rPr>
      </w:pPr>
      <w:r w:rsidRPr="005B253F">
        <w:rPr>
          <w:b/>
          <w:sz w:val="52"/>
          <w:szCs w:val="52"/>
        </w:rPr>
        <w:t>201</w:t>
      </w:r>
      <w:r>
        <w:rPr>
          <w:b/>
          <w:sz w:val="52"/>
          <w:szCs w:val="52"/>
        </w:rPr>
        <w:t>6</w:t>
      </w:r>
      <w:r w:rsidRPr="005B253F">
        <w:rPr>
          <w:b/>
          <w:sz w:val="52"/>
          <w:szCs w:val="52"/>
        </w:rPr>
        <w:t>-201</w:t>
      </w:r>
      <w:r>
        <w:rPr>
          <w:b/>
          <w:sz w:val="52"/>
          <w:szCs w:val="52"/>
        </w:rPr>
        <w:t>7</w:t>
      </w:r>
    </w:p>
    <w:p w:rsidR="005B253F" w:rsidRPr="005B253F" w:rsidRDefault="005B253F" w:rsidP="005B253F">
      <w:pPr>
        <w:jc w:val="center"/>
        <w:rPr>
          <w:b/>
          <w:sz w:val="52"/>
          <w:szCs w:val="52"/>
        </w:rPr>
      </w:pPr>
    </w:p>
    <w:p w:rsidR="005B253F" w:rsidRPr="005B253F" w:rsidRDefault="005B253F" w:rsidP="005B253F">
      <w:pPr>
        <w:jc w:val="center"/>
        <w:rPr>
          <w:b/>
          <w:sz w:val="52"/>
          <w:szCs w:val="52"/>
        </w:rPr>
      </w:pPr>
    </w:p>
    <w:p w:rsidR="005B253F" w:rsidRPr="005B253F" w:rsidRDefault="005B253F" w:rsidP="005B253F">
      <w:pPr>
        <w:jc w:val="center"/>
        <w:rPr>
          <w:b/>
          <w:sz w:val="52"/>
          <w:szCs w:val="52"/>
        </w:rPr>
      </w:pPr>
    </w:p>
    <w:p w:rsidR="005B253F" w:rsidRPr="005B253F" w:rsidRDefault="005B253F" w:rsidP="005B253F">
      <w:pPr>
        <w:rPr>
          <w:b/>
          <w:sz w:val="52"/>
          <w:szCs w:val="52"/>
        </w:rPr>
      </w:pPr>
      <w:r w:rsidRPr="005B253F">
        <w:rPr>
          <w:b/>
          <w:sz w:val="52"/>
          <w:szCs w:val="52"/>
        </w:rPr>
        <w:br w:type="page"/>
      </w:r>
    </w:p>
    <w:p w:rsidR="005B253F" w:rsidRPr="005B253F" w:rsidRDefault="005B253F" w:rsidP="005B253F">
      <w:pPr>
        <w:pBdr>
          <w:bottom w:val="single" w:sz="12" w:space="1" w:color="auto"/>
        </w:pBdr>
        <w:spacing w:after="0" w:line="240" w:lineRule="auto"/>
        <w:rPr>
          <w:rFonts w:cstheme="minorHAnsi"/>
          <w:sz w:val="32"/>
          <w:szCs w:val="32"/>
        </w:rPr>
      </w:pPr>
      <w:r w:rsidRPr="005B253F">
        <w:rPr>
          <w:rFonts w:cstheme="minorHAnsi"/>
          <w:sz w:val="32"/>
          <w:szCs w:val="32"/>
        </w:rPr>
        <w:lastRenderedPageBreak/>
        <w:t>Chairs’ foreword</w:t>
      </w:r>
    </w:p>
    <w:p w:rsidR="005B253F" w:rsidRPr="005B253F" w:rsidRDefault="005B253F" w:rsidP="005B253F">
      <w:pPr>
        <w:spacing w:after="0" w:line="240" w:lineRule="auto"/>
        <w:rPr>
          <w:rFonts w:cstheme="minorHAnsi"/>
          <w:sz w:val="28"/>
          <w:szCs w:val="28"/>
        </w:rPr>
      </w:pPr>
    </w:p>
    <w:p w:rsidR="0023619B" w:rsidRDefault="003758CA" w:rsidP="0023619B">
      <w:pPr>
        <w:spacing w:after="0" w:line="360" w:lineRule="auto"/>
        <w:rPr>
          <w:sz w:val="28"/>
          <w:szCs w:val="28"/>
        </w:rPr>
      </w:pPr>
      <w:r w:rsidRPr="003758CA">
        <w:rPr>
          <w:sz w:val="28"/>
          <w:szCs w:val="28"/>
        </w:rPr>
        <w:t xml:space="preserve">The Innovation Advisory Council for Wales is in its </w:t>
      </w:r>
      <w:r w:rsidR="0050522E">
        <w:rPr>
          <w:sz w:val="28"/>
          <w:szCs w:val="28"/>
        </w:rPr>
        <w:t>third</w:t>
      </w:r>
      <w:r w:rsidRPr="003758CA">
        <w:rPr>
          <w:sz w:val="28"/>
          <w:szCs w:val="28"/>
        </w:rPr>
        <w:t xml:space="preserve"> year of operation. As a Council whose members straddle the public services sector, business </w:t>
      </w:r>
      <w:r>
        <w:rPr>
          <w:sz w:val="28"/>
          <w:szCs w:val="28"/>
        </w:rPr>
        <w:t>and</w:t>
      </w:r>
      <w:r w:rsidRPr="003758CA">
        <w:rPr>
          <w:sz w:val="28"/>
          <w:szCs w:val="28"/>
        </w:rPr>
        <w:t xml:space="preserve"> industry, H</w:t>
      </w:r>
      <w:r>
        <w:rPr>
          <w:sz w:val="28"/>
          <w:szCs w:val="28"/>
        </w:rPr>
        <w:t xml:space="preserve">igher </w:t>
      </w:r>
      <w:r w:rsidRPr="003758CA">
        <w:rPr>
          <w:sz w:val="28"/>
          <w:szCs w:val="28"/>
        </w:rPr>
        <w:t>E</w:t>
      </w:r>
      <w:r>
        <w:rPr>
          <w:sz w:val="28"/>
          <w:szCs w:val="28"/>
        </w:rPr>
        <w:t>ducation</w:t>
      </w:r>
      <w:r w:rsidRPr="003758CA">
        <w:rPr>
          <w:sz w:val="28"/>
          <w:szCs w:val="28"/>
        </w:rPr>
        <w:t xml:space="preserve"> and organisations such as NESTA and Innovate UK, we define innovation in a broad sense. We recognise that as a country we are impacted by problems that people experience in their daily lives: air quality, access to public services such as housing and transport, illnesses and health conditions and the accelerating impact of technology, automation and artificial intelligence. </w:t>
      </w:r>
    </w:p>
    <w:p w:rsidR="0023619B" w:rsidRDefault="0023619B" w:rsidP="0023619B">
      <w:pPr>
        <w:spacing w:after="0" w:line="360" w:lineRule="auto"/>
        <w:rPr>
          <w:sz w:val="28"/>
          <w:szCs w:val="28"/>
        </w:rPr>
      </w:pPr>
    </w:p>
    <w:p w:rsidR="003758CA" w:rsidRPr="003758CA" w:rsidRDefault="003758CA" w:rsidP="0023619B">
      <w:pPr>
        <w:spacing w:after="0" w:line="360" w:lineRule="auto"/>
        <w:rPr>
          <w:sz w:val="28"/>
          <w:szCs w:val="28"/>
        </w:rPr>
      </w:pPr>
      <w:r w:rsidRPr="003758CA">
        <w:rPr>
          <w:sz w:val="28"/>
          <w:szCs w:val="28"/>
        </w:rPr>
        <w:t>Increasingly, we aim to better understand the dynamics and relationships across Science, Research and Innovation in order to solve complex problems – be they societal or industrial. As a result, our interests and work embraces government innovation; innovation-led economic growth; and, the engagement of civic society in responding to the big challenges of the day through social innovation. Innovation not only helps bring great ideas to life; it creates commercial and social value and promotes the human connections and relationships so key to building sustainability and resilience in our places.</w:t>
      </w:r>
    </w:p>
    <w:p w:rsidR="0023619B" w:rsidRDefault="003758CA" w:rsidP="0023619B">
      <w:pPr>
        <w:spacing w:after="0" w:line="360" w:lineRule="auto"/>
        <w:rPr>
          <w:sz w:val="28"/>
          <w:szCs w:val="28"/>
        </w:rPr>
      </w:pPr>
      <w:r w:rsidRPr="003758CA">
        <w:rPr>
          <w:sz w:val="28"/>
          <w:szCs w:val="28"/>
        </w:rPr>
        <w:t xml:space="preserve">We have worked extensively with the Reid Review of Research and Innovation in Wales because we recognise, post the UK’s departure from the EU, that we have to become more competitive and ambitious if we are to solve big problems, create new opportunities and attract the kind of new investment that sees us develop a keener sense of competitive advantage. </w:t>
      </w:r>
    </w:p>
    <w:p w:rsidR="0023619B" w:rsidRDefault="0023619B" w:rsidP="0023619B">
      <w:pPr>
        <w:spacing w:after="0" w:line="360" w:lineRule="auto"/>
        <w:rPr>
          <w:sz w:val="28"/>
          <w:szCs w:val="28"/>
        </w:rPr>
      </w:pPr>
    </w:p>
    <w:p w:rsidR="003758CA" w:rsidRDefault="003758CA" w:rsidP="0023619B">
      <w:pPr>
        <w:spacing w:after="0" w:line="360" w:lineRule="auto"/>
        <w:rPr>
          <w:sz w:val="28"/>
          <w:szCs w:val="28"/>
        </w:rPr>
      </w:pPr>
      <w:r w:rsidRPr="003758CA">
        <w:rPr>
          <w:sz w:val="28"/>
          <w:szCs w:val="28"/>
        </w:rPr>
        <w:t xml:space="preserve">We have welcomed the creation of the new UK Research and </w:t>
      </w:r>
      <w:r w:rsidR="00F6436A">
        <w:rPr>
          <w:sz w:val="28"/>
          <w:szCs w:val="28"/>
        </w:rPr>
        <w:t>Innovation (UKRI)</w:t>
      </w:r>
      <w:r w:rsidRPr="003758CA">
        <w:rPr>
          <w:sz w:val="28"/>
          <w:szCs w:val="28"/>
        </w:rPr>
        <w:t xml:space="preserve"> and the Industrial Strategy because it chimes with our focus on ‘mission’-oriented thinking, providing a real opportunity to direct innovation in </w:t>
      </w:r>
      <w:r w:rsidRPr="003758CA">
        <w:rPr>
          <w:sz w:val="28"/>
          <w:szCs w:val="28"/>
        </w:rPr>
        <w:lastRenderedPageBreak/>
        <w:t>order to respond to the grand challenges of our time.  The opportunity as we see it is to direct economic growth in more meaningful ways and our launch of Arloesiadur, an innovation analytics dashboard that aligns economic geographies and value creation, provides a new platform to connect industrial strategy with innovation policy.</w:t>
      </w:r>
    </w:p>
    <w:p w:rsidR="0023619B" w:rsidRPr="003758CA" w:rsidRDefault="0023619B" w:rsidP="0023619B">
      <w:pPr>
        <w:spacing w:after="0" w:line="360" w:lineRule="auto"/>
        <w:rPr>
          <w:sz w:val="28"/>
          <w:szCs w:val="28"/>
        </w:rPr>
      </w:pPr>
    </w:p>
    <w:p w:rsidR="003758CA" w:rsidRPr="003758CA" w:rsidRDefault="003758CA" w:rsidP="0023619B">
      <w:pPr>
        <w:spacing w:after="0" w:line="360" w:lineRule="auto"/>
        <w:rPr>
          <w:sz w:val="28"/>
          <w:szCs w:val="28"/>
        </w:rPr>
      </w:pPr>
      <w:r w:rsidRPr="003758CA">
        <w:rPr>
          <w:sz w:val="28"/>
          <w:szCs w:val="28"/>
        </w:rPr>
        <w:t>Our focus on public service innovation is maintained. Supporting W</w:t>
      </w:r>
      <w:r>
        <w:rPr>
          <w:sz w:val="28"/>
          <w:szCs w:val="28"/>
        </w:rPr>
        <w:t xml:space="preserve">elsh </w:t>
      </w:r>
      <w:r w:rsidRPr="003758CA">
        <w:rPr>
          <w:sz w:val="28"/>
          <w:szCs w:val="28"/>
        </w:rPr>
        <w:t>G</w:t>
      </w:r>
      <w:r>
        <w:rPr>
          <w:sz w:val="28"/>
          <w:szCs w:val="28"/>
        </w:rPr>
        <w:t>overnment</w:t>
      </w:r>
      <w:r w:rsidRPr="003758CA">
        <w:rPr>
          <w:sz w:val="28"/>
          <w:szCs w:val="28"/>
        </w:rPr>
        <w:t xml:space="preserve"> with work on how we might refocus public procurement has enabled us to su</w:t>
      </w:r>
      <w:r>
        <w:rPr>
          <w:sz w:val="28"/>
          <w:szCs w:val="28"/>
        </w:rPr>
        <w:t>pport Councils to secure</w:t>
      </w:r>
      <w:r w:rsidRPr="003758CA">
        <w:rPr>
          <w:sz w:val="28"/>
          <w:szCs w:val="28"/>
        </w:rPr>
        <w:t xml:space="preserve"> SBRI projects in Wales. The wider opportunity is to embed circular economy principles in all aspects of procurement, </w:t>
      </w:r>
      <w:r w:rsidR="0023619B">
        <w:rPr>
          <w:sz w:val="28"/>
          <w:szCs w:val="28"/>
        </w:rPr>
        <w:t xml:space="preserve">which </w:t>
      </w:r>
      <w:r w:rsidRPr="003758CA">
        <w:rPr>
          <w:sz w:val="28"/>
          <w:szCs w:val="28"/>
        </w:rPr>
        <w:t>not only more closely embeds wellbeing goals, but takes a step closer to impact investing. As a collective we will continue to stretch thinking and be catalysts for a value added approach that stimulates the ambition, excitement and foresight that our country needs to thrive.</w:t>
      </w:r>
    </w:p>
    <w:p w:rsidR="003A6EC6" w:rsidRDefault="003A6EC6" w:rsidP="0023619B">
      <w:pPr>
        <w:spacing w:after="0" w:line="360" w:lineRule="auto"/>
        <w:rPr>
          <w:rFonts w:cstheme="minorHAnsi"/>
          <w:sz w:val="28"/>
          <w:szCs w:val="28"/>
        </w:rPr>
      </w:pPr>
    </w:p>
    <w:p w:rsidR="003A6EC6" w:rsidRDefault="003A6EC6" w:rsidP="0023619B">
      <w:pPr>
        <w:spacing w:after="0" w:line="360" w:lineRule="auto"/>
        <w:rPr>
          <w:rFonts w:cstheme="minorHAnsi"/>
          <w:sz w:val="28"/>
          <w:szCs w:val="28"/>
        </w:rPr>
      </w:pPr>
    </w:p>
    <w:p w:rsidR="0023619B" w:rsidRDefault="0023619B" w:rsidP="0023619B">
      <w:pPr>
        <w:spacing w:after="0" w:line="360" w:lineRule="auto"/>
        <w:rPr>
          <w:rFonts w:cstheme="minorHAnsi"/>
          <w:sz w:val="28"/>
          <w:szCs w:val="28"/>
        </w:rPr>
      </w:pPr>
    </w:p>
    <w:p w:rsidR="0023619B" w:rsidRDefault="0023619B" w:rsidP="0023619B">
      <w:pPr>
        <w:spacing w:after="0" w:line="360" w:lineRule="auto"/>
        <w:rPr>
          <w:rFonts w:cstheme="minorHAnsi"/>
          <w:sz w:val="28"/>
          <w:szCs w:val="28"/>
        </w:rPr>
      </w:pPr>
    </w:p>
    <w:p w:rsidR="0023619B" w:rsidRDefault="0023619B" w:rsidP="0023619B">
      <w:pPr>
        <w:spacing w:after="0" w:line="360" w:lineRule="auto"/>
        <w:rPr>
          <w:rFonts w:cstheme="minorHAnsi"/>
          <w:sz w:val="28"/>
          <w:szCs w:val="28"/>
        </w:rPr>
      </w:pPr>
    </w:p>
    <w:p w:rsidR="0023619B" w:rsidRPr="005B253F" w:rsidRDefault="0023619B" w:rsidP="0023619B">
      <w:pPr>
        <w:spacing w:after="0" w:line="360" w:lineRule="auto"/>
        <w:rPr>
          <w:rFonts w:cstheme="minorHAnsi"/>
          <w:sz w:val="28"/>
          <w:szCs w:val="28"/>
        </w:rPr>
      </w:pPr>
    </w:p>
    <w:p w:rsidR="005B253F" w:rsidRPr="005B253F" w:rsidRDefault="005B253F" w:rsidP="0023619B">
      <w:pPr>
        <w:spacing w:after="0" w:line="360" w:lineRule="auto"/>
        <w:rPr>
          <w:rFonts w:cstheme="minorHAnsi"/>
          <w:sz w:val="28"/>
          <w:szCs w:val="28"/>
        </w:rPr>
      </w:pPr>
      <w:r w:rsidRPr="005B253F">
        <w:rPr>
          <w:rFonts w:cstheme="minorHAnsi"/>
          <w:sz w:val="28"/>
          <w:szCs w:val="28"/>
        </w:rPr>
        <w:t xml:space="preserve">Ian Menzies </w:t>
      </w:r>
      <w:r>
        <w:rPr>
          <w:rFonts w:cstheme="minorHAnsi"/>
          <w:sz w:val="28"/>
          <w:szCs w:val="28"/>
        </w:rPr>
        <w:t>and Kellie Beirne</w:t>
      </w:r>
      <w:r w:rsidRPr="005B253F">
        <w:rPr>
          <w:rFonts w:cstheme="minorHAnsi"/>
          <w:sz w:val="28"/>
          <w:szCs w:val="28"/>
        </w:rPr>
        <w:t xml:space="preserve">      </w:t>
      </w:r>
    </w:p>
    <w:p w:rsidR="005B253F" w:rsidRPr="005B253F" w:rsidRDefault="005B253F" w:rsidP="0023619B">
      <w:pPr>
        <w:spacing w:after="0" w:line="360" w:lineRule="auto"/>
        <w:rPr>
          <w:rFonts w:cstheme="minorHAnsi"/>
          <w:i/>
          <w:sz w:val="28"/>
          <w:szCs w:val="28"/>
        </w:rPr>
      </w:pPr>
      <w:r w:rsidRPr="005B253F">
        <w:rPr>
          <w:rFonts w:cstheme="minorHAnsi"/>
          <w:i/>
          <w:sz w:val="28"/>
          <w:szCs w:val="28"/>
        </w:rPr>
        <w:t xml:space="preserve">Co-chairs, Innovation Advisory Council for Wales </w:t>
      </w:r>
    </w:p>
    <w:p w:rsidR="005B253F" w:rsidRPr="005B253F" w:rsidRDefault="005B253F" w:rsidP="0023619B">
      <w:pPr>
        <w:spacing w:after="0" w:line="360" w:lineRule="auto"/>
        <w:rPr>
          <w:rFonts w:cstheme="minorHAnsi"/>
          <w:noProof/>
          <w:sz w:val="28"/>
          <w:szCs w:val="28"/>
          <w:lang w:eastAsia="en-GB"/>
        </w:rPr>
      </w:pPr>
      <w:r w:rsidRPr="005B253F">
        <w:rPr>
          <w:rFonts w:cstheme="minorHAnsi"/>
          <w:noProof/>
          <w:sz w:val="28"/>
          <w:szCs w:val="28"/>
          <w:lang w:eastAsia="en-GB"/>
        </w:rPr>
        <w:drawing>
          <wp:inline distT="0" distB="0" distL="0" distR="0" wp14:anchorId="0ECD095F" wp14:editId="6AED3955">
            <wp:extent cx="1494000" cy="1080000"/>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n_menzi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94000" cy="1080000"/>
                    </a:xfrm>
                    <a:prstGeom prst="rect">
                      <a:avLst/>
                    </a:prstGeom>
                  </pic:spPr>
                </pic:pic>
              </a:graphicData>
            </a:graphic>
          </wp:inline>
        </w:drawing>
      </w:r>
      <w:r>
        <w:rPr>
          <w:rFonts w:cstheme="minorHAnsi"/>
          <w:noProof/>
          <w:sz w:val="28"/>
          <w:szCs w:val="28"/>
          <w:lang w:eastAsia="en-GB"/>
        </w:rPr>
        <w:tab/>
      </w:r>
      <w:r>
        <w:rPr>
          <w:rFonts w:cstheme="minorHAnsi"/>
          <w:noProof/>
          <w:sz w:val="28"/>
          <w:szCs w:val="28"/>
          <w:lang w:eastAsia="en-GB"/>
        </w:rPr>
        <w:tab/>
      </w:r>
      <w:r>
        <w:rPr>
          <w:rFonts w:cstheme="minorHAnsi"/>
          <w:noProof/>
          <w:sz w:val="28"/>
          <w:szCs w:val="28"/>
          <w:lang w:eastAsia="en-GB"/>
        </w:rPr>
        <w:tab/>
      </w:r>
      <w:r>
        <w:rPr>
          <w:rFonts w:cstheme="minorHAnsi"/>
          <w:noProof/>
          <w:sz w:val="28"/>
          <w:szCs w:val="28"/>
          <w:lang w:eastAsia="en-GB"/>
        </w:rPr>
        <w:tab/>
      </w:r>
      <w:r>
        <w:rPr>
          <w:rFonts w:cstheme="minorHAnsi"/>
          <w:noProof/>
          <w:sz w:val="28"/>
          <w:szCs w:val="28"/>
          <w:lang w:eastAsia="en-GB"/>
        </w:rPr>
        <w:drawing>
          <wp:inline distT="0" distB="0" distL="0" distR="0" wp14:anchorId="29BD5815" wp14:editId="5FE8EE2D">
            <wp:extent cx="1203960" cy="1203960"/>
            <wp:effectExtent l="0" t="0" r="0" b="0"/>
            <wp:docPr id="26" name="Picture 26" descr="H:\My Stuff\My Files\Kellie Bei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Stuff\My Files\Kellie Beirn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3960" cy="1203960"/>
                    </a:xfrm>
                    <a:prstGeom prst="rect">
                      <a:avLst/>
                    </a:prstGeom>
                    <a:noFill/>
                    <a:ln>
                      <a:noFill/>
                    </a:ln>
                  </pic:spPr>
                </pic:pic>
              </a:graphicData>
            </a:graphic>
          </wp:inline>
        </w:drawing>
      </w:r>
    </w:p>
    <w:p w:rsidR="0023619B" w:rsidRDefault="0023619B" w:rsidP="0023619B">
      <w:pPr>
        <w:spacing w:after="0" w:line="240" w:lineRule="auto"/>
        <w:rPr>
          <w:rFonts w:cstheme="minorHAnsi"/>
          <w:sz w:val="32"/>
          <w:szCs w:val="32"/>
        </w:rPr>
      </w:pPr>
    </w:p>
    <w:p w:rsidR="005B253F" w:rsidRPr="005B253F" w:rsidRDefault="005B253F" w:rsidP="0023619B">
      <w:pPr>
        <w:pBdr>
          <w:bottom w:val="single" w:sz="12" w:space="1" w:color="auto"/>
        </w:pBdr>
        <w:spacing w:after="0" w:line="360" w:lineRule="auto"/>
        <w:rPr>
          <w:rFonts w:cstheme="minorHAnsi"/>
          <w:sz w:val="32"/>
          <w:szCs w:val="32"/>
        </w:rPr>
      </w:pPr>
      <w:r w:rsidRPr="005B253F">
        <w:rPr>
          <w:rFonts w:cstheme="minorHAnsi"/>
          <w:sz w:val="32"/>
          <w:szCs w:val="32"/>
        </w:rPr>
        <w:lastRenderedPageBreak/>
        <w:t>Role and purpose</w:t>
      </w:r>
    </w:p>
    <w:p w:rsidR="005B253F" w:rsidRPr="005B253F" w:rsidRDefault="005B253F" w:rsidP="0023619B">
      <w:pPr>
        <w:spacing w:after="0" w:line="360" w:lineRule="auto"/>
        <w:rPr>
          <w:rFonts w:cstheme="minorHAnsi"/>
          <w:sz w:val="28"/>
          <w:szCs w:val="28"/>
        </w:rPr>
      </w:pPr>
    </w:p>
    <w:p w:rsidR="00902ACB" w:rsidRPr="008A21C8" w:rsidRDefault="005B253F" w:rsidP="0023619B">
      <w:pPr>
        <w:spacing w:after="0" w:line="360" w:lineRule="auto"/>
        <w:jc w:val="center"/>
        <w:rPr>
          <w:rFonts w:cstheme="minorHAnsi"/>
          <w:b/>
          <w:i/>
          <w:sz w:val="32"/>
          <w:szCs w:val="32"/>
        </w:rPr>
      </w:pPr>
      <w:r w:rsidRPr="008A21C8">
        <w:rPr>
          <w:rFonts w:cstheme="minorHAnsi"/>
          <w:b/>
          <w:i/>
          <w:sz w:val="32"/>
          <w:szCs w:val="32"/>
        </w:rPr>
        <w:t>“Innovation Wales - enabli</w:t>
      </w:r>
      <w:r w:rsidR="00902ACB" w:rsidRPr="008A21C8">
        <w:rPr>
          <w:rFonts w:cstheme="minorHAnsi"/>
          <w:b/>
          <w:i/>
          <w:sz w:val="32"/>
          <w:szCs w:val="32"/>
        </w:rPr>
        <w:t>ng business, inspiring society”</w:t>
      </w:r>
    </w:p>
    <w:p w:rsidR="005B253F" w:rsidRPr="005B253F" w:rsidRDefault="005B253F" w:rsidP="0023619B">
      <w:pPr>
        <w:spacing w:after="0" w:line="360" w:lineRule="auto"/>
        <w:rPr>
          <w:rFonts w:cstheme="minorHAnsi"/>
          <w:sz w:val="28"/>
          <w:szCs w:val="28"/>
        </w:rPr>
      </w:pPr>
      <w:r w:rsidRPr="005B253F">
        <w:rPr>
          <w:rFonts w:cstheme="minorHAnsi"/>
          <w:sz w:val="28"/>
          <w:szCs w:val="28"/>
        </w:rPr>
        <w:t>The Innovation Advisory Council for Wales (IACW) was launched in October 2014</w:t>
      </w:r>
      <w:r w:rsidR="00BB0559">
        <w:rPr>
          <w:rFonts w:cstheme="minorHAnsi"/>
          <w:sz w:val="28"/>
          <w:szCs w:val="28"/>
        </w:rPr>
        <w:t xml:space="preserve"> by the previous Economy Minister</w:t>
      </w:r>
      <w:r w:rsidRPr="005B253F">
        <w:rPr>
          <w:rFonts w:cstheme="minorHAnsi"/>
          <w:sz w:val="28"/>
          <w:szCs w:val="28"/>
        </w:rPr>
        <w:t>, and is made up of representatives from the public, higher education and business sectors, reflecting a wide range of stakeholders in the field of innovation.</w:t>
      </w:r>
    </w:p>
    <w:p w:rsidR="005B253F" w:rsidRPr="005B253F" w:rsidRDefault="005B253F" w:rsidP="0023619B">
      <w:pPr>
        <w:spacing w:after="0" w:line="360" w:lineRule="auto"/>
        <w:rPr>
          <w:rFonts w:cstheme="minorHAnsi"/>
          <w:color w:val="000000" w:themeColor="text1"/>
          <w:sz w:val="28"/>
          <w:szCs w:val="28"/>
        </w:rPr>
      </w:pPr>
    </w:p>
    <w:p w:rsidR="005B253F" w:rsidRPr="005B253F" w:rsidRDefault="005B253F" w:rsidP="0023619B">
      <w:pPr>
        <w:spacing w:after="0" w:line="360" w:lineRule="auto"/>
        <w:rPr>
          <w:rFonts w:cstheme="minorHAnsi"/>
          <w:sz w:val="28"/>
          <w:szCs w:val="28"/>
        </w:rPr>
      </w:pPr>
      <w:r w:rsidRPr="005B253F">
        <w:rPr>
          <w:rFonts w:cstheme="minorHAnsi"/>
          <w:sz w:val="28"/>
          <w:szCs w:val="28"/>
        </w:rPr>
        <w:t>The Council’s remit is to advise the Welsh Government and to raise Wales’ global profile on innovation matters.  This will impact positively on the growth and sustainability of Wales’ economy, which in turn will improve the wealth and wellbeing of the people of Wales.</w:t>
      </w:r>
    </w:p>
    <w:p w:rsidR="005B253F" w:rsidRPr="005B253F" w:rsidRDefault="005B253F" w:rsidP="0023619B">
      <w:pPr>
        <w:spacing w:after="0" w:line="360" w:lineRule="auto"/>
        <w:rPr>
          <w:rFonts w:cstheme="minorHAnsi"/>
          <w:sz w:val="28"/>
          <w:szCs w:val="28"/>
        </w:rPr>
      </w:pPr>
    </w:p>
    <w:p w:rsidR="005B253F" w:rsidRPr="005B253F" w:rsidRDefault="005B253F" w:rsidP="0023619B">
      <w:pPr>
        <w:spacing w:after="0" w:line="360" w:lineRule="auto"/>
        <w:rPr>
          <w:rFonts w:cstheme="minorHAnsi"/>
          <w:sz w:val="28"/>
          <w:szCs w:val="28"/>
        </w:rPr>
      </w:pPr>
      <w:r w:rsidRPr="005B253F">
        <w:rPr>
          <w:rFonts w:cstheme="minorHAnsi"/>
          <w:sz w:val="28"/>
          <w:szCs w:val="28"/>
        </w:rPr>
        <w:t>IACW provides information and advice to the Welsh Government.  It aims to identify areas of existing strength and future opportunity, and scans for emerging trends and developments by using the EU’s Smart Specialisation</w:t>
      </w:r>
      <w:r w:rsidRPr="005B253F">
        <w:rPr>
          <w:rFonts w:cstheme="minorHAnsi"/>
          <w:sz w:val="28"/>
          <w:szCs w:val="28"/>
          <w:vertAlign w:val="superscript"/>
        </w:rPr>
        <w:footnoteReference w:id="1"/>
      </w:r>
      <w:r w:rsidRPr="005B253F">
        <w:rPr>
          <w:rFonts w:cstheme="minorHAnsi"/>
          <w:sz w:val="28"/>
          <w:szCs w:val="28"/>
        </w:rPr>
        <w:t xml:space="preserve"> approach.</w:t>
      </w:r>
    </w:p>
    <w:p w:rsidR="005B253F" w:rsidRPr="005B253F" w:rsidRDefault="005B253F" w:rsidP="0023619B">
      <w:pPr>
        <w:shd w:val="clear" w:color="auto" w:fill="FFFFFF"/>
        <w:spacing w:after="0" w:line="360" w:lineRule="auto"/>
        <w:rPr>
          <w:rFonts w:cstheme="minorHAnsi"/>
          <w:sz w:val="28"/>
          <w:szCs w:val="28"/>
        </w:rPr>
      </w:pPr>
    </w:p>
    <w:p w:rsidR="005B253F" w:rsidRPr="005B253F" w:rsidRDefault="005B253F" w:rsidP="0023619B">
      <w:pPr>
        <w:spacing w:after="0" w:line="360" w:lineRule="auto"/>
        <w:rPr>
          <w:rFonts w:eastAsia="Times New Roman" w:cstheme="minorHAnsi"/>
          <w:color w:val="000000" w:themeColor="text1"/>
          <w:sz w:val="28"/>
          <w:szCs w:val="28"/>
          <w:lang w:val="en" w:eastAsia="en-GB"/>
        </w:rPr>
      </w:pPr>
      <w:r w:rsidRPr="005B253F">
        <w:rPr>
          <w:rFonts w:eastAsia="Times New Roman" w:cstheme="minorHAnsi"/>
          <w:color w:val="000000" w:themeColor="text1"/>
          <w:sz w:val="28"/>
          <w:szCs w:val="28"/>
          <w:lang w:val="en" w:eastAsia="en-GB"/>
        </w:rPr>
        <w:t>The</w:t>
      </w:r>
      <w:r w:rsidR="00902ACB">
        <w:rPr>
          <w:rFonts w:eastAsia="Times New Roman" w:cstheme="minorHAnsi"/>
          <w:color w:val="000000" w:themeColor="text1"/>
          <w:sz w:val="28"/>
          <w:szCs w:val="28"/>
          <w:lang w:val="en" w:eastAsia="en-GB"/>
        </w:rPr>
        <w:t xml:space="preserve"> Council is jointly chaired by </w:t>
      </w:r>
      <w:r w:rsidRPr="005B253F">
        <w:rPr>
          <w:rFonts w:eastAsia="Times New Roman" w:cstheme="minorHAnsi"/>
          <w:color w:val="000000" w:themeColor="text1"/>
          <w:sz w:val="28"/>
          <w:szCs w:val="28"/>
          <w:lang w:val="en" w:eastAsia="en-GB"/>
        </w:rPr>
        <w:t>Ian Menzies</w:t>
      </w:r>
      <w:r w:rsidR="00902ACB">
        <w:rPr>
          <w:rFonts w:eastAsia="Times New Roman" w:cstheme="minorHAnsi"/>
          <w:color w:val="000000" w:themeColor="text1"/>
          <w:sz w:val="28"/>
          <w:szCs w:val="28"/>
          <w:lang w:val="en" w:eastAsia="en-GB"/>
        </w:rPr>
        <w:t xml:space="preserve"> and Kellie Beirne</w:t>
      </w:r>
      <w:r w:rsidRPr="005B253F">
        <w:rPr>
          <w:rFonts w:eastAsia="Times New Roman" w:cstheme="minorHAnsi"/>
          <w:color w:val="000000" w:themeColor="text1"/>
          <w:sz w:val="28"/>
          <w:szCs w:val="28"/>
          <w:lang w:val="en" w:eastAsia="en-GB"/>
        </w:rPr>
        <w:t>, and has 10 further members.</w:t>
      </w:r>
    </w:p>
    <w:p w:rsidR="005B253F" w:rsidRDefault="005B253F" w:rsidP="0023619B">
      <w:pPr>
        <w:spacing w:after="0" w:line="360" w:lineRule="auto"/>
        <w:rPr>
          <w:rFonts w:eastAsia="Times New Roman" w:cstheme="minorHAnsi"/>
          <w:color w:val="000000" w:themeColor="text1"/>
          <w:sz w:val="28"/>
          <w:szCs w:val="28"/>
          <w:lang w:val="en" w:eastAsia="en-GB"/>
        </w:rPr>
      </w:pPr>
    </w:p>
    <w:p w:rsidR="00BB0559" w:rsidRDefault="00BB0559" w:rsidP="0023619B">
      <w:pPr>
        <w:spacing w:after="0" w:line="360" w:lineRule="auto"/>
        <w:rPr>
          <w:rFonts w:eastAsia="Times New Roman" w:cstheme="minorHAnsi"/>
          <w:color w:val="000000" w:themeColor="text1"/>
          <w:sz w:val="28"/>
          <w:szCs w:val="28"/>
          <w:lang w:val="en" w:eastAsia="en-GB"/>
        </w:rPr>
      </w:pPr>
    </w:p>
    <w:p w:rsidR="00BB0559" w:rsidRDefault="00BB0559" w:rsidP="0023619B">
      <w:pPr>
        <w:spacing w:after="0" w:line="360" w:lineRule="auto"/>
        <w:rPr>
          <w:rFonts w:eastAsia="Times New Roman" w:cstheme="minorHAnsi"/>
          <w:color w:val="000000" w:themeColor="text1"/>
          <w:sz w:val="28"/>
          <w:szCs w:val="28"/>
          <w:lang w:val="en" w:eastAsia="en-GB"/>
        </w:rPr>
      </w:pPr>
    </w:p>
    <w:p w:rsidR="00BB0559" w:rsidRDefault="00BB0559" w:rsidP="0023619B">
      <w:pPr>
        <w:spacing w:after="0" w:line="360" w:lineRule="auto"/>
        <w:rPr>
          <w:rFonts w:eastAsia="Times New Roman" w:cstheme="minorHAnsi"/>
          <w:color w:val="000000" w:themeColor="text1"/>
          <w:sz w:val="28"/>
          <w:szCs w:val="28"/>
          <w:lang w:val="en" w:eastAsia="en-GB"/>
        </w:rPr>
      </w:pPr>
    </w:p>
    <w:p w:rsidR="00BB0559" w:rsidRDefault="00BB0559" w:rsidP="0023619B">
      <w:pPr>
        <w:spacing w:after="0" w:line="360" w:lineRule="auto"/>
        <w:rPr>
          <w:rFonts w:eastAsia="Times New Roman" w:cstheme="minorHAnsi"/>
          <w:color w:val="000000" w:themeColor="text1"/>
          <w:sz w:val="28"/>
          <w:szCs w:val="28"/>
          <w:lang w:val="en" w:eastAsia="en-GB"/>
        </w:rPr>
      </w:pPr>
    </w:p>
    <w:p w:rsidR="005B253F" w:rsidRDefault="005B253F" w:rsidP="00605A56">
      <w:pPr>
        <w:pBdr>
          <w:bottom w:val="single" w:sz="12" w:space="1" w:color="auto"/>
        </w:pBdr>
        <w:spacing w:after="0" w:line="240" w:lineRule="auto"/>
        <w:rPr>
          <w:rFonts w:eastAsia="Times New Roman" w:cstheme="minorHAnsi"/>
          <w:bCs/>
          <w:color w:val="000000" w:themeColor="text1"/>
          <w:spacing w:val="-12"/>
          <w:sz w:val="32"/>
          <w:szCs w:val="32"/>
          <w:lang w:val="en" w:eastAsia="en-GB"/>
        </w:rPr>
      </w:pPr>
      <w:r w:rsidRPr="005B253F">
        <w:rPr>
          <w:rFonts w:eastAsia="Times New Roman" w:cstheme="minorHAnsi"/>
          <w:color w:val="000000" w:themeColor="text1"/>
          <w:sz w:val="28"/>
          <w:szCs w:val="28"/>
          <w:lang w:val="en" w:eastAsia="en-GB"/>
        </w:rPr>
        <w:lastRenderedPageBreak/>
        <w:t xml:space="preserve"> </w:t>
      </w:r>
      <w:r w:rsidRPr="005B253F">
        <w:rPr>
          <w:rFonts w:eastAsia="Times New Roman" w:cstheme="minorHAnsi"/>
          <w:bCs/>
          <w:color w:val="000000" w:themeColor="text1"/>
          <w:spacing w:val="-12"/>
          <w:sz w:val="32"/>
          <w:szCs w:val="32"/>
          <w:lang w:val="en" w:eastAsia="en-GB"/>
        </w:rPr>
        <w:t>Council members</w:t>
      </w:r>
    </w:p>
    <w:p w:rsidR="005B253F" w:rsidRPr="005B253F" w:rsidRDefault="005B253F" w:rsidP="0023619B">
      <w:pPr>
        <w:shd w:val="clear" w:color="auto" w:fill="FFFFFF"/>
        <w:spacing w:after="0" w:line="240" w:lineRule="auto"/>
        <w:outlineLvl w:val="3"/>
        <w:rPr>
          <w:rFonts w:eastAsia="Times New Roman" w:cstheme="minorHAnsi"/>
          <w:bCs/>
          <w:color w:val="000000" w:themeColor="text1"/>
          <w:spacing w:val="-12"/>
          <w:sz w:val="24"/>
          <w:szCs w:val="24"/>
          <w:lang w:val="en" w:eastAsia="en-GB"/>
        </w:rPr>
      </w:pPr>
    </w:p>
    <w:p w:rsidR="005B253F" w:rsidRDefault="005B253F" w:rsidP="0023619B">
      <w:pPr>
        <w:numPr>
          <w:ilvl w:val="0"/>
          <w:numId w:val="10"/>
        </w:numPr>
        <w:shd w:val="clear" w:color="auto" w:fill="FFFFFF"/>
        <w:spacing w:after="0" w:line="240" w:lineRule="auto"/>
        <w:ind w:left="0" w:hanging="357"/>
        <w:rPr>
          <w:rFonts w:eastAsia="Times New Roman" w:cstheme="minorHAnsi"/>
          <w:color w:val="000000" w:themeColor="text1"/>
          <w:sz w:val="28"/>
          <w:szCs w:val="28"/>
          <w:lang w:val="en" w:eastAsia="en-GB"/>
        </w:rPr>
      </w:pPr>
      <w:r w:rsidRPr="005B253F">
        <w:rPr>
          <w:rFonts w:eastAsia="Times New Roman" w:cstheme="minorHAnsi"/>
          <w:bCs/>
          <w:color w:val="000000" w:themeColor="text1"/>
          <w:sz w:val="28"/>
          <w:szCs w:val="28"/>
          <w:lang w:val="en" w:eastAsia="en-GB"/>
        </w:rPr>
        <w:t>Mr. Ian Menzies (Joint Chair)</w:t>
      </w:r>
      <w:r w:rsidRPr="005B253F">
        <w:rPr>
          <w:rFonts w:eastAsia="Times New Roman" w:cstheme="minorHAnsi"/>
          <w:color w:val="000000" w:themeColor="text1"/>
          <w:sz w:val="28"/>
          <w:szCs w:val="28"/>
          <w:lang w:val="en" w:eastAsia="en-GB"/>
        </w:rPr>
        <w:t xml:space="preserve"> - Managing Director, Northrop Grumman UK</w:t>
      </w:r>
    </w:p>
    <w:p w:rsidR="00605A56" w:rsidRPr="00605A56" w:rsidRDefault="00605A56" w:rsidP="0023619B">
      <w:pPr>
        <w:pStyle w:val="ListParagraph"/>
        <w:numPr>
          <w:ilvl w:val="0"/>
          <w:numId w:val="10"/>
        </w:numPr>
        <w:ind w:left="0"/>
        <w:rPr>
          <w:rFonts w:asciiTheme="minorHAnsi" w:eastAsia="Times New Roman" w:hAnsiTheme="minorHAnsi" w:cstheme="minorHAnsi"/>
          <w:color w:val="000000" w:themeColor="text1"/>
          <w:sz w:val="28"/>
          <w:szCs w:val="28"/>
          <w:lang w:val="en"/>
        </w:rPr>
      </w:pPr>
      <w:r w:rsidRPr="00605A56">
        <w:rPr>
          <w:rFonts w:asciiTheme="minorHAnsi" w:eastAsia="Times New Roman" w:hAnsiTheme="minorHAnsi" w:cstheme="minorHAnsi"/>
          <w:color w:val="000000" w:themeColor="text1"/>
          <w:sz w:val="28"/>
          <w:szCs w:val="28"/>
          <w:lang w:val="en"/>
        </w:rPr>
        <w:t xml:space="preserve">Ms. Kellie Beirne </w:t>
      </w:r>
      <w:r>
        <w:rPr>
          <w:rFonts w:asciiTheme="minorHAnsi" w:eastAsia="Times New Roman" w:hAnsiTheme="minorHAnsi" w:cstheme="minorHAnsi"/>
          <w:color w:val="000000" w:themeColor="text1"/>
          <w:sz w:val="28"/>
          <w:szCs w:val="28"/>
          <w:lang w:val="en"/>
        </w:rPr>
        <w:t xml:space="preserve">(Joint Chair) </w:t>
      </w:r>
      <w:r w:rsidR="003F55DD">
        <w:rPr>
          <w:rFonts w:asciiTheme="minorHAnsi" w:eastAsia="Times New Roman" w:hAnsiTheme="minorHAnsi" w:cstheme="minorHAnsi"/>
          <w:color w:val="000000" w:themeColor="text1"/>
          <w:sz w:val="28"/>
          <w:szCs w:val="28"/>
          <w:lang w:val="en"/>
        </w:rPr>
        <w:t>–</w:t>
      </w:r>
      <w:r w:rsidRPr="00605A56">
        <w:rPr>
          <w:rFonts w:asciiTheme="minorHAnsi" w:eastAsia="Times New Roman" w:hAnsiTheme="minorHAnsi" w:cstheme="minorHAnsi"/>
          <w:color w:val="000000" w:themeColor="text1"/>
          <w:sz w:val="28"/>
          <w:szCs w:val="28"/>
          <w:lang w:val="en"/>
        </w:rPr>
        <w:t xml:space="preserve"> </w:t>
      </w:r>
      <w:r w:rsidR="003F55DD">
        <w:rPr>
          <w:rFonts w:asciiTheme="minorHAnsi" w:eastAsia="Times New Roman" w:hAnsiTheme="minorHAnsi" w:cstheme="minorHAnsi"/>
          <w:color w:val="000000" w:themeColor="text1"/>
          <w:sz w:val="28"/>
          <w:szCs w:val="28"/>
          <w:lang w:val="en"/>
        </w:rPr>
        <w:t>Deputy Chief Executive</w:t>
      </w:r>
      <w:r w:rsidRPr="00605A56">
        <w:rPr>
          <w:rFonts w:asciiTheme="minorHAnsi" w:eastAsia="Times New Roman" w:hAnsiTheme="minorHAnsi" w:cstheme="minorHAnsi"/>
          <w:color w:val="000000" w:themeColor="text1"/>
          <w:sz w:val="28"/>
          <w:szCs w:val="28"/>
          <w:lang w:val="en"/>
        </w:rPr>
        <w:t>, Monmouthshire County Council</w:t>
      </w:r>
    </w:p>
    <w:p w:rsidR="005B253F" w:rsidRPr="005B253F" w:rsidRDefault="005B253F" w:rsidP="0023619B">
      <w:pPr>
        <w:numPr>
          <w:ilvl w:val="0"/>
          <w:numId w:val="10"/>
        </w:numPr>
        <w:shd w:val="clear" w:color="auto" w:fill="FFFFFF"/>
        <w:spacing w:after="0" w:line="240" w:lineRule="auto"/>
        <w:ind w:left="0" w:hanging="357"/>
        <w:rPr>
          <w:rFonts w:eastAsia="Times New Roman" w:cstheme="minorHAnsi"/>
          <w:color w:val="000000" w:themeColor="text1"/>
          <w:sz w:val="28"/>
          <w:szCs w:val="28"/>
          <w:lang w:val="en" w:eastAsia="en-GB"/>
        </w:rPr>
      </w:pPr>
      <w:r w:rsidRPr="005B253F">
        <w:rPr>
          <w:rFonts w:eastAsia="Times New Roman" w:cstheme="minorHAnsi"/>
          <w:bCs/>
          <w:color w:val="000000" w:themeColor="text1"/>
          <w:sz w:val="28"/>
          <w:szCs w:val="28"/>
          <w:lang w:val="en" w:eastAsia="en-GB"/>
        </w:rPr>
        <w:t>Prof. Sue Bale</w:t>
      </w:r>
      <w:r w:rsidRPr="005B253F">
        <w:rPr>
          <w:rFonts w:eastAsia="Times New Roman" w:cstheme="minorHAnsi"/>
          <w:color w:val="000000" w:themeColor="text1"/>
          <w:sz w:val="28"/>
          <w:szCs w:val="28"/>
          <w:lang w:val="en" w:eastAsia="en-GB"/>
        </w:rPr>
        <w:t xml:space="preserve"> - Director, S</w:t>
      </w:r>
      <w:r w:rsidR="00E61DAC">
        <w:rPr>
          <w:rFonts w:eastAsia="Times New Roman" w:cstheme="minorHAnsi"/>
          <w:color w:val="000000" w:themeColor="text1"/>
          <w:sz w:val="28"/>
          <w:szCs w:val="28"/>
          <w:lang w:val="en" w:eastAsia="en-GB"/>
        </w:rPr>
        <w:t xml:space="preserve">outh </w:t>
      </w:r>
      <w:r w:rsidRPr="005B253F">
        <w:rPr>
          <w:rFonts w:eastAsia="Times New Roman" w:cstheme="minorHAnsi"/>
          <w:color w:val="000000" w:themeColor="text1"/>
          <w:sz w:val="28"/>
          <w:szCs w:val="28"/>
          <w:lang w:val="en" w:eastAsia="en-GB"/>
        </w:rPr>
        <w:t>E</w:t>
      </w:r>
      <w:r w:rsidR="00E61DAC">
        <w:rPr>
          <w:rFonts w:eastAsia="Times New Roman" w:cstheme="minorHAnsi"/>
          <w:color w:val="000000" w:themeColor="text1"/>
          <w:sz w:val="28"/>
          <w:szCs w:val="28"/>
          <w:lang w:val="en" w:eastAsia="en-GB"/>
        </w:rPr>
        <w:t>ast</w:t>
      </w:r>
      <w:r w:rsidRPr="005B253F">
        <w:rPr>
          <w:rFonts w:eastAsia="Times New Roman" w:cstheme="minorHAnsi"/>
          <w:color w:val="000000" w:themeColor="text1"/>
          <w:sz w:val="28"/>
          <w:szCs w:val="28"/>
          <w:lang w:val="en" w:eastAsia="en-GB"/>
        </w:rPr>
        <w:t xml:space="preserve"> Wales Academic Health Science Partnership</w:t>
      </w:r>
    </w:p>
    <w:p w:rsidR="005B253F" w:rsidRPr="005B253F" w:rsidRDefault="005B253F" w:rsidP="0023619B">
      <w:pPr>
        <w:numPr>
          <w:ilvl w:val="0"/>
          <w:numId w:val="10"/>
        </w:numPr>
        <w:shd w:val="clear" w:color="auto" w:fill="FFFFFF"/>
        <w:spacing w:after="0" w:line="240" w:lineRule="auto"/>
        <w:ind w:left="0" w:hanging="357"/>
        <w:rPr>
          <w:rFonts w:eastAsia="Times New Roman" w:cstheme="minorHAnsi"/>
          <w:color w:val="000000" w:themeColor="text1"/>
          <w:sz w:val="28"/>
          <w:szCs w:val="28"/>
          <w:lang w:val="en" w:eastAsia="en-GB"/>
        </w:rPr>
      </w:pPr>
      <w:r w:rsidRPr="005B253F">
        <w:rPr>
          <w:rFonts w:eastAsia="Times New Roman" w:cstheme="minorHAnsi"/>
          <w:bCs/>
          <w:color w:val="000000" w:themeColor="text1"/>
          <w:sz w:val="28"/>
          <w:szCs w:val="28"/>
          <w:lang w:val="en" w:eastAsia="en-GB"/>
        </w:rPr>
        <w:t>Ms. Jessica Jones</w:t>
      </w:r>
      <w:r w:rsidRPr="005B253F">
        <w:rPr>
          <w:rFonts w:eastAsia="Times New Roman" w:cstheme="minorHAnsi"/>
          <w:color w:val="000000" w:themeColor="text1"/>
          <w:sz w:val="28"/>
          <w:szCs w:val="28"/>
          <w:lang w:val="en" w:eastAsia="en-GB"/>
        </w:rPr>
        <w:t xml:space="preserve"> – Engineer, Sony UK Technology Centre</w:t>
      </w:r>
    </w:p>
    <w:p w:rsidR="005B253F" w:rsidRPr="005B253F" w:rsidRDefault="005B253F" w:rsidP="0023619B">
      <w:pPr>
        <w:numPr>
          <w:ilvl w:val="0"/>
          <w:numId w:val="10"/>
        </w:numPr>
        <w:shd w:val="clear" w:color="auto" w:fill="FFFFFF"/>
        <w:spacing w:after="0" w:line="240" w:lineRule="auto"/>
        <w:ind w:left="0" w:hanging="357"/>
        <w:rPr>
          <w:rFonts w:eastAsia="Times New Roman" w:cstheme="minorHAnsi"/>
          <w:color w:val="000000" w:themeColor="text1"/>
          <w:sz w:val="28"/>
          <w:szCs w:val="28"/>
          <w:lang w:val="en" w:eastAsia="en-GB"/>
        </w:rPr>
      </w:pPr>
      <w:r w:rsidRPr="005B253F">
        <w:rPr>
          <w:rFonts w:eastAsia="Times New Roman" w:cstheme="minorHAnsi"/>
          <w:bCs/>
          <w:color w:val="000000" w:themeColor="text1"/>
          <w:sz w:val="28"/>
          <w:szCs w:val="28"/>
          <w:lang w:val="en" w:eastAsia="en-GB"/>
        </w:rPr>
        <w:t>Mr. Andy Middleton</w:t>
      </w:r>
      <w:r w:rsidRPr="005B253F">
        <w:rPr>
          <w:rFonts w:eastAsia="Times New Roman" w:cstheme="minorHAnsi"/>
          <w:color w:val="000000" w:themeColor="text1"/>
          <w:sz w:val="28"/>
          <w:szCs w:val="28"/>
          <w:lang w:val="en" w:eastAsia="en-GB"/>
        </w:rPr>
        <w:t xml:space="preserve"> - Founder Director, The Tyf Group</w:t>
      </w:r>
    </w:p>
    <w:p w:rsidR="005B253F" w:rsidRPr="005B253F" w:rsidRDefault="005B253F" w:rsidP="0023619B">
      <w:pPr>
        <w:numPr>
          <w:ilvl w:val="0"/>
          <w:numId w:val="10"/>
        </w:numPr>
        <w:shd w:val="clear" w:color="auto" w:fill="FFFFFF"/>
        <w:spacing w:after="0" w:line="240" w:lineRule="auto"/>
        <w:ind w:left="0" w:hanging="357"/>
        <w:rPr>
          <w:rFonts w:eastAsia="Times New Roman" w:cstheme="minorHAnsi"/>
          <w:color w:val="000000" w:themeColor="text1"/>
          <w:sz w:val="28"/>
          <w:szCs w:val="28"/>
          <w:lang w:val="en" w:eastAsia="en-GB"/>
        </w:rPr>
      </w:pPr>
      <w:r w:rsidRPr="005B253F">
        <w:rPr>
          <w:rFonts w:eastAsia="Times New Roman" w:cstheme="minorHAnsi"/>
          <w:bCs/>
          <w:color w:val="000000" w:themeColor="text1"/>
          <w:sz w:val="28"/>
          <w:szCs w:val="28"/>
          <w:lang w:val="en" w:eastAsia="en-GB"/>
        </w:rPr>
        <w:t>Mr. David Notley</w:t>
      </w:r>
      <w:r w:rsidRPr="005B253F">
        <w:rPr>
          <w:rFonts w:eastAsia="Times New Roman" w:cstheme="minorHAnsi"/>
          <w:color w:val="000000" w:themeColor="text1"/>
          <w:sz w:val="28"/>
          <w:szCs w:val="28"/>
          <w:lang w:val="en" w:eastAsia="en-GB"/>
        </w:rPr>
        <w:t xml:space="preserve"> - Impact Innovation</w:t>
      </w:r>
    </w:p>
    <w:p w:rsidR="005B253F" w:rsidRPr="005B253F" w:rsidRDefault="005B253F" w:rsidP="0023619B">
      <w:pPr>
        <w:numPr>
          <w:ilvl w:val="0"/>
          <w:numId w:val="10"/>
        </w:numPr>
        <w:shd w:val="clear" w:color="auto" w:fill="FFFFFF"/>
        <w:spacing w:after="0" w:line="240" w:lineRule="auto"/>
        <w:ind w:left="0" w:hanging="357"/>
        <w:rPr>
          <w:rFonts w:eastAsia="Times New Roman" w:cstheme="minorHAnsi"/>
          <w:color w:val="000000" w:themeColor="text1"/>
          <w:sz w:val="28"/>
          <w:szCs w:val="28"/>
          <w:lang w:val="en" w:eastAsia="en-GB"/>
        </w:rPr>
      </w:pPr>
      <w:r w:rsidRPr="005B253F">
        <w:rPr>
          <w:rFonts w:eastAsia="Times New Roman" w:cstheme="minorHAnsi"/>
          <w:bCs/>
          <w:color w:val="000000" w:themeColor="text1"/>
          <w:sz w:val="28"/>
          <w:szCs w:val="28"/>
          <w:lang w:val="en" w:eastAsia="en-GB"/>
        </w:rPr>
        <w:t>Dr. Martin Rhisiart</w:t>
      </w:r>
      <w:r w:rsidRPr="005B253F">
        <w:rPr>
          <w:rFonts w:eastAsia="Times New Roman" w:cstheme="minorHAnsi"/>
          <w:color w:val="000000" w:themeColor="text1"/>
          <w:sz w:val="28"/>
          <w:szCs w:val="28"/>
          <w:lang w:val="en" w:eastAsia="en-GB"/>
        </w:rPr>
        <w:t xml:space="preserve"> – Director, Centre for Research in Futures </w:t>
      </w:r>
      <w:r w:rsidR="009F2453">
        <w:rPr>
          <w:rFonts w:eastAsia="Times New Roman" w:cstheme="minorHAnsi"/>
          <w:color w:val="000000" w:themeColor="text1"/>
          <w:sz w:val="28"/>
          <w:szCs w:val="28"/>
          <w:lang w:val="en" w:eastAsia="en-GB"/>
        </w:rPr>
        <w:t>and</w:t>
      </w:r>
      <w:r w:rsidRPr="005B253F">
        <w:rPr>
          <w:rFonts w:eastAsia="Times New Roman" w:cstheme="minorHAnsi"/>
          <w:color w:val="000000" w:themeColor="text1"/>
          <w:sz w:val="28"/>
          <w:szCs w:val="28"/>
          <w:lang w:val="en" w:eastAsia="en-GB"/>
        </w:rPr>
        <w:t xml:space="preserve"> Innovation, University of South Wales</w:t>
      </w:r>
    </w:p>
    <w:p w:rsidR="005B253F" w:rsidRPr="005B253F" w:rsidRDefault="005B253F" w:rsidP="0023619B">
      <w:pPr>
        <w:numPr>
          <w:ilvl w:val="0"/>
          <w:numId w:val="10"/>
        </w:numPr>
        <w:shd w:val="clear" w:color="auto" w:fill="FFFFFF"/>
        <w:spacing w:after="0" w:line="240" w:lineRule="auto"/>
        <w:ind w:left="0" w:hanging="357"/>
        <w:rPr>
          <w:rFonts w:eastAsia="Times New Roman" w:cstheme="minorHAnsi"/>
          <w:color w:val="000000" w:themeColor="text1"/>
          <w:sz w:val="28"/>
          <w:szCs w:val="28"/>
          <w:lang w:val="en" w:eastAsia="en-GB"/>
        </w:rPr>
      </w:pPr>
      <w:r w:rsidRPr="005B253F">
        <w:rPr>
          <w:rFonts w:eastAsia="Times New Roman" w:cstheme="minorHAnsi"/>
          <w:bCs/>
          <w:color w:val="000000" w:themeColor="text1"/>
          <w:sz w:val="28"/>
          <w:szCs w:val="28"/>
          <w:lang w:val="en" w:eastAsia="en-GB"/>
        </w:rPr>
        <w:t>Mr. Steve Smith</w:t>
      </w:r>
      <w:r w:rsidRPr="005B253F">
        <w:rPr>
          <w:rFonts w:eastAsia="Times New Roman" w:cstheme="minorHAnsi"/>
          <w:color w:val="000000" w:themeColor="text1"/>
          <w:sz w:val="28"/>
          <w:szCs w:val="28"/>
          <w:lang w:val="en" w:eastAsia="en-GB"/>
        </w:rPr>
        <w:t xml:space="preserve"> - Director, Technology Venture Investments, </w:t>
      </w:r>
      <w:r w:rsidR="00ED4F9B">
        <w:rPr>
          <w:rFonts w:eastAsia="Times New Roman" w:cstheme="minorHAnsi"/>
          <w:color w:val="000000" w:themeColor="text1"/>
          <w:sz w:val="28"/>
          <w:szCs w:val="28"/>
          <w:lang w:val="en" w:eastAsia="en-GB"/>
        </w:rPr>
        <w:t>Development Bank of Wales</w:t>
      </w:r>
    </w:p>
    <w:p w:rsidR="005B253F" w:rsidRDefault="005B253F" w:rsidP="0023619B">
      <w:pPr>
        <w:numPr>
          <w:ilvl w:val="0"/>
          <w:numId w:val="10"/>
        </w:numPr>
        <w:shd w:val="clear" w:color="auto" w:fill="FFFFFF"/>
        <w:spacing w:after="0" w:line="240" w:lineRule="auto"/>
        <w:ind w:left="0" w:hanging="357"/>
        <w:rPr>
          <w:rFonts w:eastAsia="Times New Roman" w:cstheme="minorHAnsi"/>
          <w:color w:val="000000" w:themeColor="text1"/>
          <w:sz w:val="28"/>
          <w:szCs w:val="28"/>
          <w:lang w:val="en" w:eastAsia="en-GB"/>
        </w:rPr>
      </w:pPr>
      <w:r w:rsidRPr="005B253F">
        <w:rPr>
          <w:rFonts w:eastAsia="Times New Roman" w:cstheme="minorHAnsi"/>
          <w:bCs/>
          <w:color w:val="000000" w:themeColor="text1"/>
          <w:sz w:val="28"/>
          <w:szCs w:val="28"/>
          <w:lang w:val="en" w:eastAsia="en-GB"/>
        </w:rPr>
        <w:t>Dr. Helen Swygart</w:t>
      </w:r>
      <w:r w:rsidRPr="005B253F">
        <w:rPr>
          <w:rFonts w:eastAsia="Times New Roman" w:cstheme="minorHAnsi"/>
          <w:color w:val="000000" w:themeColor="text1"/>
          <w:sz w:val="28"/>
          <w:szCs w:val="28"/>
          <w:lang w:val="en" w:eastAsia="en-GB"/>
        </w:rPr>
        <w:t xml:space="preserve"> - Capability Improvement Manager, Qioptiq</w:t>
      </w:r>
    </w:p>
    <w:p w:rsidR="00605A56" w:rsidRDefault="00605A56" w:rsidP="0023619B">
      <w:pPr>
        <w:numPr>
          <w:ilvl w:val="0"/>
          <w:numId w:val="10"/>
        </w:numPr>
        <w:shd w:val="clear" w:color="auto" w:fill="FFFFFF"/>
        <w:spacing w:after="0" w:line="240" w:lineRule="auto"/>
        <w:ind w:left="0" w:hanging="357"/>
        <w:rPr>
          <w:rFonts w:eastAsia="Times New Roman" w:cstheme="minorHAnsi"/>
          <w:color w:val="000000" w:themeColor="text1"/>
          <w:sz w:val="28"/>
          <w:szCs w:val="28"/>
          <w:lang w:val="en" w:eastAsia="en-GB"/>
        </w:rPr>
      </w:pPr>
      <w:r>
        <w:rPr>
          <w:rFonts w:eastAsia="Times New Roman" w:cstheme="minorHAnsi"/>
          <w:color w:val="000000" w:themeColor="text1"/>
          <w:sz w:val="28"/>
          <w:szCs w:val="28"/>
          <w:lang w:val="en" w:eastAsia="en-GB"/>
        </w:rPr>
        <w:t xml:space="preserve">Mr Stian Westlake - </w:t>
      </w:r>
      <w:r w:rsidR="003F55DD" w:rsidRPr="003F55DD">
        <w:rPr>
          <w:sz w:val="28"/>
          <w:szCs w:val="28"/>
        </w:rPr>
        <w:t>Executive Director of Policy and Research</w:t>
      </w:r>
      <w:r>
        <w:rPr>
          <w:rFonts w:eastAsia="Times New Roman" w:cstheme="minorHAnsi"/>
          <w:color w:val="000000" w:themeColor="text1"/>
          <w:sz w:val="28"/>
          <w:szCs w:val="28"/>
          <w:lang w:val="en" w:eastAsia="en-GB"/>
        </w:rPr>
        <w:t>, Nesta</w:t>
      </w:r>
    </w:p>
    <w:p w:rsidR="00605A56" w:rsidRPr="005B253F" w:rsidRDefault="003F55DD" w:rsidP="0023619B">
      <w:pPr>
        <w:numPr>
          <w:ilvl w:val="0"/>
          <w:numId w:val="10"/>
        </w:numPr>
        <w:shd w:val="clear" w:color="auto" w:fill="FFFFFF"/>
        <w:spacing w:after="0" w:line="240" w:lineRule="auto"/>
        <w:ind w:left="0" w:hanging="357"/>
        <w:rPr>
          <w:rFonts w:eastAsia="Times New Roman" w:cstheme="minorHAnsi"/>
          <w:color w:val="000000" w:themeColor="text1"/>
          <w:sz w:val="28"/>
          <w:szCs w:val="28"/>
          <w:lang w:val="en" w:eastAsia="en-GB"/>
        </w:rPr>
      </w:pPr>
      <w:r>
        <w:rPr>
          <w:rFonts w:eastAsia="Times New Roman" w:cstheme="minorHAnsi"/>
          <w:color w:val="000000" w:themeColor="text1"/>
          <w:sz w:val="28"/>
          <w:szCs w:val="28"/>
          <w:lang w:val="en" w:eastAsia="en-GB"/>
        </w:rPr>
        <w:t>D</w:t>
      </w:r>
      <w:r w:rsidR="00605A56">
        <w:rPr>
          <w:rFonts w:eastAsia="Times New Roman" w:cstheme="minorHAnsi"/>
          <w:color w:val="000000" w:themeColor="text1"/>
          <w:sz w:val="28"/>
          <w:szCs w:val="28"/>
          <w:lang w:val="en" w:eastAsia="en-GB"/>
        </w:rPr>
        <w:t xml:space="preserve">r David Wilkes - </w:t>
      </w:r>
      <w:r w:rsidRPr="003F55DD">
        <w:rPr>
          <w:sz w:val="28"/>
          <w:szCs w:val="28"/>
        </w:rPr>
        <w:t>Deputy Director, Connect Portfolio</w:t>
      </w:r>
      <w:r w:rsidR="00605A56">
        <w:rPr>
          <w:rFonts w:eastAsia="Times New Roman" w:cstheme="minorHAnsi"/>
          <w:color w:val="000000" w:themeColor="text1"/>
          <w:sz w:val="28"/>
          <w:szCs w:val="28"/>
          <w:lang w:val="en" w:eastAsia="en-GB"/>
        </w:rPr>
        <w:t>, Innovate UK</w:t>
      </w:r>
    </w:p>
    <w:p w:rsidR="005B253F" w:rsidRPr="005B253F" w:rsidRDefault="005B253F" w:rsidP="0023619B">
      <w:pPr>
        <w:numPr>
          <w:ilvl w:val="0"/>
          <w:numId w:val="10"/>
        </w:numPr>
        <w:shd w:val="clear" w:color="auto" w:fill="FFFFFF"/>
        <w:spacing w:after="0" w:line="240" w:lineRule="auto"/>
        <w:ind w:left="0" w:hanging="357"/>
        <w:rPr>
          <w:rFonts w:eastAsia="Times New Roman" w:cstheme="minorHAnsi"/>
          <w:color w:val="000000" w:themeColor="text1"/>
          <w:sz w:val="28"/>
          <w:szCs w:val="28"/>
          <w:lang w:val="en" w:eastAsia="en-GB"/>
        </w:rPr>
      </w:pPr>
      <w:r w:rsidRPr="005B253F">
        <w:rPr>
          <w:rFonts w:eastAsia="Times New Roman" w:cstheme="minorHAnsi"/>
          <w:bCs/>
          <w:color w:val="000000" w:themeColor="text1"/>
          <w:sz w:val="28"/>
          <w:szCs w:val="28"/>
          <w:lang w:val="en" w:eastAsia="en-GB"/>
        </w:rPr>
        <w:t>Prof. Robin Williams</w:t>
      </w:r>
      <w:r w:rsidRPr="005B253F">
        <w:rPr>
          <w:rFonts w:eastAsia="Times New Roman" w:cstheme="minorHAnsi"/>
          <w:color w:val="000000" w:themeColor="text1"/>
          <w:sz w:val="28"/>
          <w:szCs w:val="28"/>
          <w:lang w:val="en" w:eastAsia="en-GB"/>
        </w:rPr>
        <w:t xml:space="preserve"> - Member of HEFCW committee and Chair, Science Advisory Council for Wales.</w:t>
      </w:r>
    </w:p>
    <w:p w:rsidR="005B253F" w:rsidRPr="005B253F" w:rsidRDefault="005B253F" w:rsidP="005B253F">
      <w:pPr>
        <w:spacing w:after="0" w:line="240" w:lineRule="auto"/>
        <w:rPr>
          <w:rFonts w:cstheme="minorHAnsi"/>
          <w:sz w:val="24"/>
          <w:szCs w:val="24"/>
        </w:rPr>
      </w:pPr>
    </w:p>
    <w:p w:rsidR="00605A56" w:rsidRDefault="00605A56" w:rsidP="00605A56">
      <w:pPr>
        <w:spacing w:after="0" w:line="240" w:lineRule="auto"/>
        <w:rPr>
          <w:rFonts w:ascii="Century Gothic" w:hAnsi="Century Gothic"/>
          <w:sz w:val="20"/>
          <w:szCs w:val="20"/>
          <w:u w:val="single"/>
        </w:rPr>
      </w:pPr>
    </w:p>
    <w:p w:rsidR="005B253F" w:rsidRPr="005B253F" w:rsidRDefault="00605A56" w:rsidP="00605A56">
      <w:pPr>
        <w:spacing w:after="0" w:line="240" w:lineRule="auto"/>
        <w:ind w:left="720"/>
        <w:rPr>
          <w:rFonts w:eastAsia="Times New Roman" w:cstheme="minorHAnsi"/>
          <w:color w:val="000000" w:themeColor="text1"/>
          <w:sz w:val="24"/>
          <w:szCs w:val="24"/>
          <w:lang w:val="en" w:eastAsia="en-GB"/>
        </w:rPr>
      </w:pPr>
      <w:r>
        <w:rPr>
          <w:rFonts w:eastAsia="Times New Roman" w:cstheme="minorHAnsi"/>
          <w:noProof/>
          <w:color w:val="000000" w:themeColor="text1"/>
          <w:sz w:val="24"/>
          <w:szCs w:val="24"/>
          <w:lang w:eastAsia="en-GB"/>
        </w:rPr>
        <w:drawing>
          <wp:inline distT="0" distB="0" distL="0" distR="0" wp14:anchorId="0E5D80C6" wp14:editId="3421D644">
            <wp:extent cx="4411980" cy="3308985"/>
            <wp:effectExtent l="0" t="0" r="7620" b="5715"/>
            <wp:docPr id="28" name="Picture 28" descr="H:\My Stuff\My Files\Counc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My Stuff\My Files\Council.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12959" cy="3309720"/>
                    </a:xfrm>
                    <a:prstGeom prst="rect">
                      <a:avLst/>
                    </a:prstGeom>
                    <a:noFill/>
                    <a:ln>
                      <a:noFill/>
                    </a:ln>
                  </pic:spPr>
                </pic:pic>
              </a:graphicData>
            </a:graphic>
          </wp:inline>
        </w:drawing>
      </w:r>
    </w:p>
    <w:p w:rsidR="005B253F" w:rsidRPr="005B253F" w:rsidRDefault="005B253F" w:rsidP="005B253F">
      <w:pPr>
        <w:spacing w:after="0" w:line="240" w:lineRule="auto"/>
        <w:jc w:val="center"/>
        <w:rPr>
          <w:rFonts w:cstheme="minorHAnsi"/>
          <w:sz w:val="24"/>
          <w:szCs w:val="24"/>
          <w:u w:val="single"/>
        </w:rPr>
      </w:pPr>
    </w:p>
    <w:p w:rsidR="005B253F" w:rsidRDefault="005B253F" w:rsidP="005B253F">
      <w:pPr>
        <w:spacing w:after="0" w:line="240" w:lineRule="auto"/>
        <w:jc w:val="center"/>
        <w:rPr>
          <w:rFonts w:cstheme="minorHAnsi"/>
          <w:sz w:val="24"/>
          <w:szCs w:val="24"/>
          <w:u w:val="single"/>
        </w:rPr>
      </w:pPr>
    </w:p>
    <w:p w:rsidR="0023619B" w:rsidRDefault="0023619B" w:rsidP="005B253F">
      <w:pPr>
        <w:spacing w:after="0" w:line="240" w:lineRule="auto"/>
        <w:jc w:val="center"/>
        <w:rPr>
          <w:rFonts w:cstheme="minorHAnsi"/>
          <w:sz w:val="24"/>
          <w:szCs w:val="24"/>
          <w:u w:val="single"/>
        </w:rPr>
      </w:pPr>
    </w:p>
    <w:p w:rsidR="0023619B" w:rsidRPr="005B253F" w:rsidRDefault="0023619B" w:rsidP="005B253F">
      <w:pPr>
        <w:spacing w:after="0" w:line="240" w:lineRule="auto"/>
        <w:jc w:val="center"/>
        <w:rPr>
          <w:rFonts w:cstheme="minorHAnsi"/>
          <w:sz w:val="24"/>
          <w:szCs w:val="24"/>
          <w:u w:val="single"/>
        </w:rPr>
      </w:pPr>
    </w:p>
    <w:p w:rsidR="005B253F" w:rsidRPr="005B253F" w:rsidRDefault="005B253F" w:rsidP="005B253F">
      <w:pPr>
        <w:spacing w:after="0" w:line="240" w:lineRule="auto"/>
        <w:jc w:val="center"/>
        <w:rPr>
          <w:rFonts w:cstheme="minorHAnsi"/>
          <w:sz w:val="24"/>
          <w:szCs w:val="24"/>
          <w:u w:val="single"/>
        </w:rPr>
      </w:pPr>
    </w:p>
    <w:p w:rsidR="005B253F" w:rsidRPr="005B253F" w:rsidRDefault="005B253F" w:rsidP="005B253F">
      <w:pPr>
        <w:pBdr>
          <w:bottom w:val="single" w:sz="12" w:space="1" w:color="auto"/>
        </w:pBdr>
        <w:spacing w:after="0" w:line="240" w:lineRule="auto"/>
        <w:rPr>
          <w:rFonts w:cstheme="minorHAnsi"/>
          <w:sz w:val="24"/>
          <w:szCs w:val="24"/>
        </w:rPr>
      </w:pPr>
      <w:r w:rsidRPr="005B253F">
        <w:rPr>
          <w:rFonts w:cstheme="minorHAnsi"/>
          <w:sz w:val="32"/>
          <w:szCs w:val="32"/>
        </w:rPr>
        <w:lastRenderedPageBreak/>
        <w:t xml:space="preserve">Themes </w:t>
      </w:r>
    </w:p>
    <w:p w:rsidR="005B253F" w:rsidRPr="005B253F" w:rsidRDefault="005B253F" w:rsidP="005B253F">
      <w:pPr>
        <w:spacing w:after="0" w:line="240" w:lineRule="auto"/>
        <w:jc w:val="center"/>
        <w:rPr>
          <w:rFonts w:cstheme="minorHAnsi"/>
          <w:sz w:val="24"/>
          <w:szCs w:val="24"/>
          <w:u w:val="single"/>
        </w:rPr>
      </w:pPr>
    </w:p>
    <w:p w:rsidR="005B253F" w:rsidRPr="005B253F" w:rsidRDefault="00FC30E4" w:rsidP="005B253F">
      <w:pPr>
        <w:spacing w:after="0" w:line="240" w:lineRule="auto"/>
        <w:jc w:val="center"/>
        <w:rPr>
          <w:rFonts w:cstheme="minorHAnsi"/>
          <w:sz w:val="24"/>
          <w:szCs w:val="24"/>
          <w:u w:val="single"/>
        </w:rPr>
      </w:pPr>
      <w:r>
        <w:rPr>
          <w:rFonts w:cstheme="minorHAnsi"/>
          <w:noProof/>
          <w:sz w:val="24"/>
          <w:szCs w:val="24"/>
          <w:u w:val="single"/>
          <w:lang w:eastAsia="en-GB"/>
        </w:rPr>
        <w:drawing>
          <wp:inline distT="0" distB="0" distL="0" distR="0" wp14:anchorId="1125BA3C" wp14:editId="6F6646DE">
            <wp:extent cx="5731510" cy="1039453"/>
            <wp:effectExtent l="0" t="0" r="254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1039453"/>
                    </a:xfrm>
                    <a:prstGeom prst="rect">
                      <a:avLst/>
                    </a:prstGeom>
                    <a:noFill/>
                    <a:ln>
                      <a:noFill/>
                    </a:ln>
                  </pic:spPr>
                </pic:pic>
              </a:graphicData>
            </a:graphic>
          </wp:inline>
        </w:drawing>
      </w:r>
    </w:p>
    <w:p w:rsidR="005B253F" w:rsidRPr="005B253F" w:rsidRDefault="005B253F" w:rsidP="005B253F">
      <w:pPr>
        <w:spacing w:after="0" w:line="240" w:lineRule="auto"/>
        <w:jc w:val="center"/>
        <w:rPr>
          <w:rFonts w:cstheme="minorHAnsi"/>
          <w:sz w:val="24"/>
          <w:szCs w:val="24"/>
          <w:u w:val="single"/>
        </w:rPr>
      </w:pPr>
    </w:p>
    <w:p w:rsidR="00FC30E4" w:rsidRDefault="00C53D93" w:rsidP="0023619B">
      <w:pPr>
        <w:spacing w:after="0" w:line="360" w:lineRule="auto"/>
        <w:rPr>
          <w:sz w:val="28"/>
          <w:szCs w:val="28"/>
        </w:rPr>
      </w:pPr>
      <w:r>
        <w:rPr>
          <w:sz w:val="28"/>
          <w:szCs w:val="28"/>
        </w:rPr>
        <w:t>IACW</w:t>
      </w:r>
      <w:r w:rsidR="00FC30E4" w:rsidRPr="00FC30E4">
        <w:rPr>
          <w:sz w:val="28"/>
          <w:szCs w:val="28"/>
        </w:rPr>
        <w:t xml:space="preserve"> has built its work programme around a set of priorities that emerged out of a planning exercise undertaken in its early days. These themes identified back in October 2014, served</w:t>
      </w:r>
      <w:r>
        <w:rPr>
          <w:sz w:val="28"/>
          <w:szCs w:val="28"/>
        </w:rPr>
        <w:t xml:space="preserve"> the Council</w:t>
      </w:r>
      <w:r w:rsidR="00FC30E4" w:rsidRPr="00FC30E4">
        <w:rPr>
          <w:sz w:val="28"/>
          <w:szCs w:val="28"/>
        </w:rPr>
        <w:t xml:space="preserve"> well in terms of building momentum and providing a clear focus for activity</w:t>
      </w:r>
      <w:r w:rsidR="00B10CFE">
        <w:rPr>
          <w:sz w:val="28"/>
          <w:szCs w:val="28"/>
        </w:rPr>
        <w:t>.</w:t>
      </w:r>
      <w:r>
        <w:rPr>
          <w:sz w:val="28"/>
          <w:szCs w:val="28"/>
        </w:rPr>
        <w:t xml:space="preserve"> The themes identified in 2014 focused on:</w:t>
      </w:r>
    </w:p>
    <w:p w:rsidR="00B10CFE" w:rsidRPr="00FC30E4" w:rsidRDefault="00B10CFE" w:rsidP="0023619B">
      <w:pPr>
        <w:spacing w:after="0" w:line="360" w:lineRule="auto"/>
        <w:rPr>
          <w:sz w:val="28"/>
          <w:szCs w:val="28"/>
        </w:rPr>
      </w:pPr>
    </w:p>
    <w:p w:rsidR="00B10CFE" w:rsidRPr="008A21C8" w:rsidRDefault="00B10CFE" w:rsidP="008A21C8">
      <w:pPr>
        <w:pStyle w:val="ListParagraph"/>
        <w:numPr>
          <w:ilvl w:val="0"/>
          <w:numId w:val="25"/>
        </w:numPr>
        <w:spacing w:line="360" w:lineRule="auto"/>
        <w:contextualSpacing/>
        <w:rPr>
          <w:rFonts w:asciiTheme="minorHAnsi" w:eastAsia="Times New Roman" w:hAnsiTheme="minorHAnsi" w:cstheme="minorHAnsi"/>
          <w:color w:val="000000" w:themeColor="text1"/>
          <w:sz w:val="28"/>
          <w:szCs w:val="28"/>
          <w:lang w:val="en"/>
        </w:rPr>
      </w:pPr>
      <w:r w:rsidRPr="008A21C8">
        <w:rPr>
          <w:rFonts w:asciiTheme="minorHAnsi" w:eastAsia="Times New Roman" w:hAnsiTheme="minorHAnsi" w:cstheme="minorHAnsi"/>
          <w:b/>
          <w:i/>
          <w:color w:val="000000" w:themeColor="text1"/>
          <w:sz w:val="28"/>
          <w:szCs w:val="28"/>
          <w:lang w:val="en"/>
        </w:rPr>
        <w:t>Public service innovation</w:t>
      </w:r>
      <w:r w:rsidRPr="008A21C8">
        <w:rPr>
          <w:rFonts w:asciiTheme="minorHAnsi" w:eastAsia="Times New Roman" w:hAnsiTheme="minorHAnsi" w:cstheme="minorHAnsi"/>
          <w:color w:val="000000" w:themeColor="text1"/>
          <w:sz w:val="28"/>
          <w:szCs w:val="28"/>
          <w:lang w:val="en"/>
        </w:rPr>
        <w:t xml:space="preserve"> – to increase innovation in public service delivery, and give greater scope for business to generate innovative solutions for the public sector</w:t>
      </w:r>
      <w:r w:rsidR="005E7470" w:rsidRPr="008A21C8">
        <w:rPr>
          <w:rFonts w:asciiTheme="minorHAnsi" w:eastAsia="Times New Roman" w:hAnsiTheme="minorHAnsi" w:cstheme="minorHAnsi"/>
          <w:color w:val="000000" w:themeColor="text1"/>
          <w:sz w:val="28"/>
          <w:szCs w:val="28"/>
          <w:lang w:val="en"/>
        </w:rPr>
        <w:t>;</w:t>
      </w:r>
      <w:r w:rsidRPr="008A21C8">
        <w:rPr>
          <w:rFonts w:asciiTheme="minorHAnsi" w:eastAsia="Times New Roman" w:hAnsiTheme="minorHAnsi" w:cstheme="minorHAnsi"/>
          <w:color w:val="000000" w:themeColor="text1"/>
          <w:sz w:val="28"/>
          <w:szCs w:val="28"/>
          <w:lang w:val="en"/>
        </w:rPr>
        <w:t xml:space="preserve"> </w:t>
      </w:r>
    </w:p>
    <w:p w:rsidR="00B10CFE" w:rsidRPr="008A21C8" w:rsidRDefault="00B10CFE" w:rsidP="0023619B">
      <w:pPr>
        <w:spacing w:after="0" w:line="360" w:lineRule="auto"/>
        <w:rPr>
          <w:rFonts w:eastAsia="Times New Roman" w:cstheme="minorHAnsi"/>
          <w:color w:val="000000" w:themeColor="text1"/>
          <w:sz w:val="28"/>
          <w:szCs w:val="28"/>
          <w:lang w:val="en" w:eastAsia="en-GB"/>
        </w:rPr>
      </w:pPr>
    </w:p>
    <w:p w:rsidR="00B10CFE" w:rsidRPr="008A21C8" w:rsidRDefault="00B10CFE" w:rsidP="008A21C8">
      <w:pPr>
        <w:pStyle w:val="ListParagraph"/>
        <w:numPr>
          <w:ilvl w:val="0"/>
          <w:numId w:val="25"/>
        </w:numPr>
        <w:spacing w:line="360" w:lineRule="auto"/>
        <w:contextualSpacing/>
        <w:rPr>
          <w:rFonts w:asciiTheme="minorHAnsi" w:eastAsia="Times New Roman" w:hAnsiTheme="minorHAnsi" w:cstheme="minorHAnsi"/>
          <w:color w:val="000000" w:themeColor="text1"/>
          <w:sz w:val="28"/>
          <w:szCs w:val="28"/>
          <w:lang w:val="en"/>
        </w:rPr>
      </w:pPr>
      <w:r w:rsidRPr="008A21C8">
        <w:rPr>
          <w:rFonts w:asciiTheme="minorHAnsi" w:eastAsia="Times New Roman" w:hAnsiTheme="minorHAnsi" w:cstheme="minorHAnsi"/>
          <w:b/>
          <w:i/>
          <w:color w:val="000000" w:themeColor="text1"/>
          <w:sz w:val="28"/>
          <w:szCs w:val="28"/>
          <w:lang w:val="en"/>
        </w:rPr>
        <w:t>International Collaboration</w:t>
      </w:r>
      <w:r w:rsidRPr="008A21C8">
        <w:rPr>
          <w:rFonts w:asciiTheme="minorHAnsi" w:eastAsia="Times New Roman" w:hAnsiTheme="minorHAnsi" w:cstheme="minorHAnsi"/>
          <w:color w:val="000000" w:themeColor="text1"/>
          <w:sz w:val="28"/>
          <w:szCs w:val="28"/>
          <w:lang w:val="en"/>
        </w:rPr>
        <w:t xml:space="preserve"> – to improve Wales’ share of UK and European grant funding;  to promote Wales as a connected and valued partner for collaborative innovation projects;</w:t>
      </w:r>
    </w:p>
    <w:p w:rsidR="00B10CFE" w:rsidRPr="008A21C8" w:rsidRDefault="00B10CFE" w:rsidP="0023619B">
      <w:pPr>
        <w:spacing w:after="0" w:line="360" w:lineRule="auto"/>
        <w:rPr>
          <w:rFonts w:cstheme="minorHAnsi"/>
          <w:color w:val="000000" w:themeColor="text1"/>
          <w:sz w:val="28"/>
          <w:szCs w:val="28"/>
          <w:lang w:val="en"/>
        </w:rPr>
      </w:pPr>
    </w:p>
    <w:p w:rsidR="00B10CFE" w:rsidRPr="008A21C8" w:rsidRDefault="00B10CFE" w:rsidP="008A21C8">
      <w:pPr>
        <w:pStyle w:val="ListParagraph"/>
        <w:numPr>
          <w:ilvl w:val="0"/>
          <w:numId w:val="25"/>
        </w:numPr>
        <w:spacing w:line="360" w:lineRule="auto"/>
        <w:contextualSpacing/>
        <w:rPr>
          <w:rFonts w:asciiTheme="minorHAnsi" w:eastAsia="Times New Roman" w:hAnsiTheme="minorHAnsi" w:cstheme="minorHAnsi"/>
          <w:color w:val="000000" w:themeColor="text1"/>
          <w:sz w:val="28"/>
          <w:szCs w:val="28"/>
          <w:lang w:val="en"/>
        </w:rPr>
      </w:pPr>
      <w:r w:rsidRPr="008A21C8">
        <w:rPr>
          <w:rFonts w:asciiTheme="minorHAnsi" w:eastAsia="Times New Roman" w:hAnsiTheme="minorHAnsi" w:cstheme="minorHAnsi"/>
          <w:b/>
          <w:i/>
          <w:color w:val="000000" w:themeColor="text1"/>
          <w:sz w:val="28"/>
          <w:szCs w:val="28"/>
          <w:lang w:val="en"/>
        </w:rPr>
        <w:t>Centres</w:t>
      </w:r>
      <w:r w:rsidRPr="008A21C8">
        <w:rPr>
          <w:rFonts w:asciiTheme="minorHAnsi" w:eastAsia="Times New Roman" w:hAnsiTheme="minorHAnsi" w:cstheme="minorHAnsi"/>
          <w:i/>
          <w:color w:val="000000" w:themeColor="text1"/>
          <w:sz w:val="28"/>
          <w:szCs w:val="28"/>
          <w:lang w:val="en"/>
        </w:rPr>
        <w:t xml:space="preserve"> </w:t>
      </w:r>
      <w:r w:rsidRPr="008A21C8">
        <w:rPr>
          <w:rFonts w:asciiTheme="minorHAnsi" w:eastAsia="Times New Roman" w:hAnsiTheme="minorHAnsi" w:cstheme="minorHAnsi"/>
          <w:color w:val="000000" w:themeColor="text1"/>
          <w:sz w:val="28"/>
          <w:szCs w:val="28"/>
          <w:lang w:val="en"/>
        </w:rPr>
        <w:t>– aims to increase R,D&amp;I in Wales through developing and supporting applied research centres; help Innovate UK implement the Hauser Review</w:t>
      </w:r>
      <w:r w:rsidRPr="008A21C8">
        <w:rPr>
          <w:rFonts w:asciiTheme="minorHAnsi" w:hAnsiTheme="minorHAnsi"/>
          <w:sz w:val="28"/>
          <w:szCs w:val="28"/>
          <w:vertAlign w:val="superscript"/>
          <w:lang w:val="en"/>
        </w:rPr>
        <w:footnoteReference w:id="2"/>
      </w:r>
      <w:r w:rsidRPr="008A21C8">
        <w:rPr>
          <w:rFonts w:asciiTheme="minorHAnsi" w:eastAsia="Times New Roman" w:hAnsiTheme="minorHAnsi" w:cstheme="minorHAnsi"/>
          <w:color w:val="000000" w:themeColor="text1"/>
          <w:sz w:val="28"/>
          <w:szCs w:val="28"/>
          <w:lang w:val="en"/>
        </w:rPr>
        <w:t xml:space="preserve"> by identifying Welsh business and research strengths to grow these into real investment opportunities as future applied research centres;</w:t>
      </w:r>
    </w:p>
    <w:p w:rsidR="00B10CFE" w:rsidRPr="008A21C8" w:rsidRDefault="00B10CFE" w:rsidP="0023619B">
      <w:pPr>
        <w:spacing w:after="0" w:line="360" w:lineRule="auto"/>
        <w:rPr>
          <w:rFonts w:cstheme="minorHAnsi"/>
          <w:color w:val="000000" w:themeColor="text1"/>
          <w:sz w:val="28"/>
          <w:szCs w:val="28"/>
          <w:lang w:val="en"/>
        </w:rPr>
      </w:pPr>
    </w:p>
    <w:p w:rsidR="00B10CFE" w:rsidRPr="008A21C8" w:rsidRDefault="00B10CFE" w:rsidP="008A21C8">
      <w:pPr>
        <w:pStyle w:val="ListParagraph"/>
        <w:numPr>
          <w:ilvl w:val="0"/>
          <w:numId w:val="25"/>
        </w:numPr>
        <w:spacing w:line="360" w:lineRule="auto"/>
        <w:contextualSpacing/>
        <w:rPr>
          <w:rFonts w:eastAsia="Times New Roman" w:cstheme="minorHAnsi"/>
          <w:color w:val="000000" w:themeColor="text1"/>
          <w:sz w:val="28"/>
          <w:szCs w:val="28"/>
          <w:lang w:val="en"/>
        </w:rPr>
      </w:pPr>
      <w:r w:rsidRPr="008A21C8">
        <w:rPr>
          <w:rFonts w:asciiTheme="minorHAnsi" w:eastAsia="Times New Roman" w:hAnsiTheme="minorHAnsi" w:cstheme="minorHAnsi"/>
          <w:b/>
          <w:i/>
          <w:color w:val="000000" w:themeColor="text1"/>
          <w:sz w:val="28"/>
          <w:szCs w:val="28"/>
          <w:lang w:val="en"/>
        </w:rPr>
        <w:lastRenderedPageBreak/>
        <w:t>Measures and brand</w:t>
      </w:r>
      <w:r w:rsidRPr="008A21C8">
        <w:rPr>
          <w:rFonts w:asciiTheme="minorHAnsi" w:eastAsia="Times New Roman" w:hAnsiTheme="minorHAnsi" w:cstheme="minorHAnsi"/>
          <w:i/>
          <w:color w:val="000000" w:themeColor="text1"/>
          <w:sz w:val="28"/>
          <w:szCs w:val="28"/>
          <w:lang w:val="en"/>
        </w:rPr>
        <w:t xml:space="preserve"> </w:t>
      </w:r>
      <w:r w:rsidRPr="008A21C8">
        <w:rPr>
          <w:rFonts w:asciiTheme="minorHAnsi" w:eastAsia="Times New Roman" w:hAnsiTheme="minorHAnsi" w:cstheme="minorHAnsi"/>
          <w:color w:val="000000" w:themeColor="text1"/>
          <w:sz w:val="28"/>
          <w:szCs w:val="28"/>
          <w:lang w:val="en"/>
        </w:rPr>
        <w:t>– to understand the real level of innovation in Wales and develop better, real time measure</w:t>
      </w:r>
      <w:r w:rsidR="005E7470" w:rsidRPr="008A21C8">
        <w:rPr>
          <w:rFonts w:asciiTheme="minorHAnsi" w:eastAsia="Times New Roman" w:hAnsiTheme="minorHAnsi" w:cstheme="minorHAnsi"/>
          <w:color w:val="000000" w:themeColor="text1"/>
          <w:sz w:val="28"/>
          <w:szCs w:val="28"/>
          <w:lang w:val="en"/>
        </w:rPr>
        <w:t>s for innovation and its impact.</w:t>
      </w:r>
    </w:p>
    <w:p w:rsidR="00B354FA" w:rsidRDefault="00B354FA" w:rsidP="0023619B">
      <w:pPr>
        <w:spacing w:after="0" w:line="360" w:lineRule="auto"/>
        <w:rPr>
          <w:rFonts w:eastAsia="Times New Roman" w:cstheme="minorHAnsi"/>
          <w:color w:val="000000" w:themeColor="text1"/>
          <w:sz w:val="28"/>
          <w:szCs w:val="28"/>
          <w:lang w:val="en" w:eastAsia="en-GB"/>
        </w:rPr>
      </w:pPr>
    </w:p>
    <w:p w:rsidR="00FA09C0" w:rsidRDefault="00FC30E4" w:rsidP="0023619B">
      <w:pPr>
        <w:spacing w:after="0" w:line="360" w:lineRule="auto"/>
        <w:rPr>
          <w:rFonts w:ascii="Century Gothic" w:hAnsi="Century Gothic"/>
          <w:sz w:val="20"/>
          <w:szCs w:val="20"/>
          <w:u w:val="single"/>
        </w:rPr>
      </w:pPr>
      <w:r w:rsidRPr="00B10CFE">
        <w:rPr>
          <w:sz w:val="28"/>
          <w:szCs w:val="28"/>
        </w:rPr>
        <w:t xml:space="preserve">Sub-groups </w:t>
      </w:r>
      <w:r w:rsidR="00B10CFE" w:rsidRPr="00B10CFE">
        <w:rPr>
          <w:sz w:val="28"/>
          <w:szCs w:val="28"/>
        </w:rPr>
        <w:t>were</w:t>
      </w:r>
      <w:r w:rsidRPr="00B10CFE">
        <w:rPr>
          <w:sz w:val="28"/>
          <w:szCs w:val="28"/>
        </w:rPr>
        <w:t xml:space="preserve"> formed around the themes and success </w:t>
      </w:r>
      <w:r w:rsidR="00C53D93">
        <w:rPr>
          <w:sz w:val="28"/>
          <w:szCs w:val="28"/>
        </w:rPr>
        <w:t>was</w:t>
      </w:r>
      <w:r w:rsidRPr="00B10CFE">
        <w:rPr>
          <w:sz w:val="28"/>
          <w:szCs w:val="28"/>
        </w:rPr>
        <w:t xml:space="preserve"> achieved in relatively short timeframes.</w:t>
      </w:r>
    </w:p>
    <w:p w:rsidR="00FA09C0" w:rsidRPr="000B5B87" w:rsidRDefault="00FA09C0" w:rsidP="0023619B">
      <w:pPr>
        <w:spacing w:after="0" w:line="360" w:lineRule="auto"/>
        <w:rPr>
          <w:rFonts w:ascii="Century Gothic" w:hAnsi="Century Gothic"/>
          <w:sz w:val="20"/>
          <w:szCs w:val="20"/>
          <w:u w:val="single"/>
        </w:rPr>
      </w:pPr>
    </w:p>
    <w:p w:rsidR="00EF77A2" w:rsidRDefault="00EF77A2" w:rsidP="0023619B">
      <w:pPr>
        <w:spacing w:after="0" w:line="360" w:lineRule="auto"/>
        <w:rPr>
          <w:sz w:val="28"/>
          <w:szCs w:val="28"/>
        </w:rPr>
      </w:pPr>
      <w:r w:rsidRPr="00EF77A2">
        <w:rPr>
          <w:sz w:val="28"/>
          <w:szCs w:val="28"/>
        </w:rPr>
        <w:t xml:space="preserve">Some of the themes </w:t>
      </w:r>
      <w:r w:rsidR="00FA09C0" w:rsidRPr="00EF77A2">
        <w:rPr>
          <w:sz w:val="28"/>
          <w:szCs w:val="28"/>
        </w:rPr>
        <w:t>achieved and delivered what they were set up to do.</w:t>
      </w:r>
      <w:r>
        <w:rPr>
          <w:sz w:val="28"/>
          <w:szCs w:val="28"/>
        </w:rPr>
        <w:t xml:space="preserve"> </w:t>
      </w:r>
      <w:r w:rsidRPr="00EF77A2">
        <w:rPr>
          <w:sz w:val="28"/>
          <w:szCs w:val="28"/>
        </w:rPr>
        <w:t>For example, much of th</w:t>
      </w:r>
      <w:r w:rsidR="001E42F2">
        <w:rPr>
          <w:sz w:val="28"/>
          <w:szCs w:val="28"/>
        </w:rPr>
        <w:t>e</w:t>
      </w:r>
      <w:r w:rsidRPr="00EF77A2">
        <w:rPr>
          <w:sz w:val="28"/>
          <w:szCs w:val="28"/>
        </w:rPr>
        <w:t xml:space="preserve"> work </w:t>
      </w:r>
      <w:r w:rsidR="001E42F2">
        <w:rPr>
          <w:sz w:val="28"/>
          <w:szCs w:val="28"/>
        </w:rPr>
        <w:t xml:space="preserve">in the measures subgroup </w:t>
      </w:r>
      <w:r w:rsidRPr="00EF77A2">
        <w:rPr>
          <w:sz w:val="28"/>
          <w:szCs w:val="28"/>
        </w:rPr>
        <w:t>is now encompassed within the Arloesiadur</w:t>
      </w:r>
      <w:r w:rsidR="003A6EC6">
        <w:rPr>
          <w:rStyle w:val="FootnoteReference"/>
          <w:sz w:val="28"/>
          <w:szCs w:val="28"/>
        </w:rPr>
        <w:footnoteReference w:id="3"/>
      </w:r>
      <w:r w:rsidRPr="00EF77A2">
        <w:rPr>
          <w:sz w:val="28"/>
          <w:szCs w:val="28"/>
        </w:rPr>
        <w:t xml:space="preserve"> project. </w:t>
      </w:r>
      <w:r w:rsidR="001E42F2">
        <w:rPr>
          <w:sz w:val="28"/>
          <w:szCs w:val="28"/>
        </w:rPr>
        <w:t>Similarly, the Centres subgroup achieved success following Wales being awarded its first Catapult.</w:t>
      </w:r>
    </w:p>
    <w:p w:rsidR="00ED7386" w:rsidRPr="00EF77A2" w:rsidRDefault="00ED7386" w:rsidP="0023619B">
      <w:pPr>
        <w:spacing w:after="0" w:line="360" w:lineRule="auto"/>
        <w:rPr>
          <w:sz w:val="28"/>
          <w:szCs w:val="28"/>
        </w:rPr>
      </w:pPr>
    </w:p>
    <w:p w:rsidR="00FA09C0" w:rsidRDefault="00FA09C0" w:rsidP="0023619B">
      <w:pPr>
        <w:spacing w:after="0" w:line="360" w:lineRule="auto"/>
        <w:rPr>
          <w:sz w:val="28"/>
          <w:szCs w:val="28"/>
        </w:rPr>
      </w:pPr>
      <w:r w:rsidRPr="00EF77A2">
        <w:rPr>
          <w:sz w:val="28"/>
          <w:szCs w:val="28"/>
        </w:rPr>
        <w:t xml:space="preserve">However, the focus of some of the themes has been superseded by wider policy developments, with new issues, proposals and opportunities arising. </w:t>
      </w:r>
      <w:r w:rsidRPr="00B10CFE">
        <w:rPr>
          <w:sz w:val="28"/>
          <w:szCs w:val="28"/>
        </w:rPr>
        <w:t xml:space="preserve">It </w:t>
      </w:r>
      <w:r w:rsidR="00EF77A2">
        <w:rPr>
          <w:sz w:val="28"/>
          <w:szCs w:val="28"/>
        </w:rPr>
        <w:t>was therefore</w:t>
      </w:r>
      <w:r w:rsidRPr="00B10CFE">
        <w:rPr>
          <w:sz w:val="28"/>
          <w:szCs w:val="28"/>
        </w:rPr>
        <w:t xml:space="preserve"> felt </w:t>
      </w:r>
      <w:r w:rsidR="00EF77A2">
        <w:rPr>
          <w:sz w:val="28"/>
          <w:szCs w:val="28"/>
        </w:rPr>
        <w:t xml:space="preserve">that it was </w:t>
      </w:r>
      <w:r w:rsidRPr="00B10CFE">
        <w:rPr>
          <w:sz w:val="28"/>
          <w:szCs w:val="28"/>
        </w:rPr>
        <w:t>time to re-assess and re-focus the work of the Council and determine whether the original themes remain</w:t>
      </w:r>
      <w:r w:rsidR="00EF77A2">
        <w:rPr>
          <w:sz w:val="28"/>
          <w:szCs w:val="28"/>
        </w:rPr>
        <w:t>ed</w:t>
      </w:r>
      <w:r w:rsidRPr="00B10CFE">
        <w:rPr>
          <w:sz w:val="28"/>
          <w:szCs w:val="28"/>
        </w:rPr>
        <w:t xml:space="preserve"> relevant or whether they should now be replaced by more pressing themes that matter most and can make the biggest difference.</w:t>
      </w:r>
    </w:p>
    <w:p w:rsidR="00ED7386" w:rsidRPr="001E42F2" w:rsidRDefault="00ED7386" w:rsidP="0023619B">
      <w:pPr>
        <w:spacing w:after="0" w:line="360" w:lineRule="auto"/>
        <w:rPr>
          <w:sz w:val="28"/>
          <w:szCs w:val="28"/>
        </w:rPr>
      </w:pPr>
    </w:p>
    <w:p w:rsidR="00FA09C0" w:rsidRPr="00B10CFE" w:rsidRDefault="00FA09C0" w:rsidP="0023619B">
      <w:pPr>
        <w:spacing w:after="0" w:line="360" w:lineRule="auto"/>
        <w:rPr>
          <w:sz w:val="28"/>
          <w:szCs w:val="28"/>
        </w:rPr>
      </w:pPr>
      <w:r w:rsidRPr="00B10CFE">
        <w:rPr>
          <w:sz w:val="28"/>
          <w:szCs w:val="28"/>
        </w:rPr>
        <w:t xml:space="preserve">It was decided the following </w:t>
      </w:r>
      <w:r w:rsidR="00616ECC">
        <w:rPr>
          <w:sz w:val="28"/>
          <w:szCs w:val="28"/>
        </w:rPr>
        <w:t>themes</w:t>
      </w:r>
      <w:r w:rsidRPr="00B10CFE">
        <w:rPr>
          <w:sz w:val="28"/>
          <w:szCs w:val="28"/>
        </w:rPr>
        <w:t xml:space="preserve"> will be taken forward:</w:t>
      </w:r>
    </w:p>
    <w:p w:rsidR="00FA09C0" w:rsidRPr="00B10CFE" w:rsidRDefault="00FA09C0" w:rsidP="0023619B">
      <w:pPr>
        <w:spacing w:after="0" w:line="360" w:lineRule="auto"/>
        <w:rPr>
          <w:sz w:val="28"/>
          <w:szCs w:val="28"/>
        </w:rPr>
      </w:pPr>
    </w:p>
    <w:p w:rsidR="00FA09C0" w:rsidRPr="00B10CFE" w:rsidRDefault="00FA09C0" w:rsidP="008A21C8">
      <w:pPr>
        <w:pStyle w:val="ListParagraph"/>
        <w:numPr>
          <w:ilvl w:val="0"/>
          <w:numId w:val="26"/>
        </w:numPr>
        <w:spacing w:line="360" w:lineRule="auto"/>
        <w:rPr>
          <w:rFonts w:asciiTheme="minorHAnsi" w:hAnsiTheme="minorHAnsi"/>
          <w:sz w:val="28"/>
          <w:szCs w:val="28"/>
        </w:rPr>
      </w:pPr>
      <w:r w:rsidRPr="00D15686">
        <w:rPr>
          <w:rFonts w:asciiTheme="minorHAnsi" w:hAnsiTheme="minorHAnsi"/>
          <w:b/>
          <w:i/>
          <w:sz w:val="28"/>
          <w:szCs w:val="28"/>
        </w:rPr>
        <w:t>Public service-led innovation</w:t>
      </w:r>
      <w:r w:rsidRPr="00B10CFE">
        <w:rPr>
          <w:rFonts w:asciiTheme="minorHAnsi" w:hAnsiTheme="minorHAnsi"/>
          <w:sz w:val="28"/>
          <w:szCs w:val="28"/>
        </w:rPr>
        <w:t xml:space="preserve"> – to increase innovation in public service delivery, and give greater scope for business to generate innovative solutions for the public sector</w:t>
      </w:r>
      <w:r w:rsidR="005E7470">
        <w:rPr>
          <w:rFonts w:asciiTheme="minorHAnsi" w:hAnsiTheme="minorHAnsi"/>
          <w:sz w:val="28"/>
          <w:szCs w:val="28"/>
        </w:rPr>
        <w:t>;</w:t>
      </w:r>
      <w:r w:rsidRPr="00B10CFE">
        <w:rPr>
          <w:rFonts w:asciiTheme="minorHAnsi" w:hAnsiTheme="minorHAnsi"/>
          <w:sz w:val="28"/>
          <w:szCs w:val="28"/>
        </w:rPr>
        <w:t xml:space="preserve"> </w:t>
      </w:r>
    </w:p>
    <w:p w:rsidR="00FA09C0" w:rsidRPr="00B10CFE" w:rsidRDefault="00FA09C0" w:rsidP="0023619B">
      <w:pPr>
        <w:spacing w:after="0" w:line="360" w:lineRule="auto"/>
        <w:rPr>
          <w:sz w:val="28"/>
          <w:szCs w:val="28"/>
        </w:rPr>
      </w:pPr>
    </w:p>
    <w:p w:rsidR="00FA09C0" w:rsidRPr="00B10CFE" w:rsidRDefault="00FA09C0" w:rsidP="008A21C8">
      <w:pPr>
        <w:pStyle w:val="ListParagraph"/>
        <w:numPr>
          <w:ilvl w:val="0"/>
          <w:numId w:val="26"/>
        </w:numPr>
        <w:spacing w:line="360" w:lineRule="auto"/>
        <w:rPr>
          <w:rFonts w:asciiTheme="minorHAnsi" w:hAnsiTheme="minorHAnsi"/>
          <w:sz w:val="28"/>
          <w:szCs w:val="28"/>
        </w:rPr>
      </w:pPr>
      <w:r w:rsidRPr="00D15686">
        <w:rPr>
          <w:rFonts w:asciiTheme="minorHAnsi" w:hAnsiTheme="minorHAnsi"/>
          <w:b/>
          <w:i/>
          <w:sz w:val="28"/>
          <w:szCs w:val="28"/>
        </w:rPr>
        <w:lastRenderedPageBreak/>
        <w:t>Collaboration</w:t>
      </w:r>
      <w:r w:rsidRPr="00B10CFE">
        <w:rPr>
          <w:rFonts w:asciiTheme="minorHAnsi" w:hAnsiTheme="minorHAnsi"/>
          <w:sz w:val="28"/>
          <w:szCs w:val="28"/>
        </w:rPr>
        <w:t xml:space="preserve"> – to improve Wales’ share of UK and European grant funding; to promote Wales as a connected and valued partner for collaborative innovation projects; and to promote collaboration across sectors within Wales. </w:t>
      </w:r>
      <w:r w:rsidR="00F260D6">
        <w:rPr>
          <w:rFonts w:asciiTheme="minorHAnsi" w:hAnsiTheme="minorHAnsi"/>
          <w:sz w:val="28"/>
          <w:szCs w:val="28"/>
        </w:rPr>
        <w:t>T</w:t>
      </w:r>
      <w:r w:rsidRPr="00B10CFE">
        <w:rPr>
          <w:rFonts w:asciiTheme="minorHAnsi" w:hAnsiTheme="minorHAnsi"/>
          <w:sz w:val="28"/>
          <w:szCs w:val="28"/>
        </w:rPr>
        <w:t>he focus will be on international partnerships and forming relationships. It should not just be about local collaboration within the nation/region, but about global collaboration;</w:t>
      </w:r>
    </w:p>
    <w:p w:rsidR="00FA09C0" w:rsidRPr="00B10CFE" w:rsidRDefault="00FA09C0" w:rsidP="0023619B">
      <w:pPr>
        <w:spacing w:after="0" w:line="360" w:lineRule="auto"/>
        <w:rPr>
          <w:sz w:val="28"/>
          <w:szCs w:val="28"/>
        </w:rPr>
      </w:pPr>
    </w:p>
    <w:p w:rsidR="00FA09C0" w:rsidRPr="00B10CFE" w:rsidRDefault="00FA09C0" w:rsidP="008A21C8">
      <w:pPr>
        <w:pStyle w:val="ListParagraph"/>
        <w:numPr>
          <w:ilvl w:val="0"/>
          <w:numId w:val="26"/>
        </w:numPr>
        <w:spacing w:line="360" w:lineRule="auto"/>
        <w:rPr>
          <w:rFonts w:asciiTheme="minorHAnsi" w:hAnsiTheme="minorHAnsi"/>
          <w:sz w:val="28"/>
          <w:szCs w:val="28"/>
        </w:rPr>
      </w:pPr>
      <w:r w:rsidRPr="00D15686">
        <w:rPr>
          <w:rFonts w:asciiTheme="minorHAnsi" w:hAnsiTheme="minorHAnsi"/>
          <w:b/>
          <w:i/>
          <w:sz w:val="28"/>
          <w:szCs w:val="28"/>
        </w:rPr>
        <w:t>Wellbeing of future generations</w:t>
      </w:r>
      <w:r w:rsidRPr="00B10CFE">
        <w:rPr>
          <w:rFonts w:asciiTheme="minorHAnsi" w:hAnsiTheme="minorHAnsi"/>
          <w:sz w:val="28"/>
          <w:szCs w:val="28"/>
        </w:rPr>
        <w:t xml:space="preserve"> – to look at the trends and patterns that will influence how we live, work and learn in a future Wales; looking ahead to understand what’s important to people and communities in the next 30 years</w:t>
      </w:r>
      <w:r w:rsidR="005E7470">
        <w:rPr>
          <w:rFonts w:asciiTheme="minorHAnsi" w:hAnsiTheme="minorHAnsi"/>
          <w:sz w:val="28"/>
          <w:szCs w:val="28"/>
        </w:rPr>
        <w:t xml:space="preserve"> and w</w:t>
      </w:r>
      <w:r w:rsidRPr="00B10CFE">
        <w:rPr>
          <w:rFonts w:asciiTheme="minorHAnsi" w:hAnsiTheme="minorHAnsi"/>
          <w:sz w:val="28"/>
          <w:szCs w:val="28"/>
        </w:rPr>
        <w:t xml:space="preserve">hat impact the next 30 years have on </w:t>
      </w:r>
      <w:r w:rsidR="005E7470">
        <w:rPr>
          <w:rFonts w:asciiTheme="minorHAnsi" w:hAnsiTheme="minorHAnsi"/>
          <w:sz w:val="28"/>
          <w:szCs w:val="28"/>
        </w:rPr>
        <w:t>the way we live, work and learn;</w:t>
      </w:r>
    </w:p>
    <w:p w:rsidR="00FA09C0" w:rsidRPr="00B10CFE" w:rsidRDefault="00FA09C0" w:rsidP="0023619B">
      <w:pPr>
        <w:spacing w:after="0" w:line="360" w:lineRule="auto"/>
        <w:rPr>
          <w:sz w:val="28"/>
          <w:szCs w:val="28"/>
        </w:rPr>
      </w:pPr>
    </w:p>
    <w:p w:rsidR="00FA09C0" w:rsidRDefault="00FA09C0" w:rsidP="008A21C8">
      <w:pPr>
        <w:pStyle w:val="ListParagraph"/>
        <w:numPr>
          <w:ilvl w:val="0"/>
          <w:numId w:val="26"/>
        </w:numPr>
        <w:spacing w:line="360" w:lineRule="auto"/>
        <w:rPr>
          <w:rFonts w:asciiTheme="minorHAnsi" w:hAnsiTheme="minorHAnsi"/>
          <w:sz w:val="28"/>
          <w:szCs w:val="28"/>
        </w:rPr>
      </w:pPr>
      <w:r w:rsidRPr="00D15686">
        <w:rPr>
          <w:rFonts w:asciiTheme="minorHAnsi" w:hAnsiTheme="minorHAnsi"/>
          <w:b/>
          <w:i/>
          <w:sz w:val="28"/>
          <w:szCs w:val="28"/>
        </w:rPr>
        <w:t>National Innovation Body (NIB)</w:t>
      </w:r>
      <w:r w:rsidRPr="00B10CFE">
        <w:rPr>
          <w:rFonts w:asciiTheme="minorHAnsi" w:hAnsiTheme="minorHAnsi"/>
          <w:sz w:val="28"/>
          <w:szCs w:val="28"/>
        </w:rPr>
        <w:t xml:space="preserve"> – to build upon the potential identified for a new NIB and provide a detailed analysis of the scope and potential that exists to establish an entity capable of driving innovation and creativity across public and private sectors; hoping it will provide better alignment for the innovation landscape in Wales</w:t>
      </w:r>
      <w:r w:rsidR="00D15686">
        <w:rPr>
          <w:rFonts w:asciiTheme="minorHAnsi" w:hAnsiTheme="minorHAnsi"/>
          <w:sz w:val="28"/>
          <w:szCs w:val="28"/>
        </w:rPr>
        <w:t>.</w:t>
      </w:r>
    </w:p>
    <w:p w:rsidR="00D15686" w:rsidRPr="00D15686" w:rsidRDefault="00D15686" w:rsidP="0023619B">
      <w:pPr>
        <w:pStyle w:val="ListParagraph"/>
        <w:spacing w:line="360" w:lineRule="auto"/>
        <w:ind w:left="0"/>
        <w:rPr>
          <w:rFonts w:asciiTheme="minorHAnsi" w:hAnsiTheme="minorHAnsi"/>
          <w:sz w:val="28"/>
          <w:szCs w:val="28"/>
        </w:rPr>
      </w:pPr>
    </w:p>
    <w:p w:rsidR="00D15686" w:rsidRDefault="00D15686" w:rsidP="0023619B">
      <w:pPr>
        <w:spacing w:after="0" w:line="360" w:lineRule="auto"/>
        <w:rPr>
          <w:sz w:val="28"/>
          <w:szCs w:val="28"/>
        </w:rPr>
      </w:pPr>
    </w:p>
    <w:p w:rsidR="00D15686" w:rsidRDefault="00D15686" w:rsidP="0023619B">
      <w:pPr>
        <w:spacing w:after="0" w:line="360" w:lineRule="auto"/>
        <w:rPr>
          <w:sz w:val="28"/>
          <w:szCs w:val="28"/>
        </w:rPr>
      </w:pPr>
    </w:p>
    <w:p w:rsidR="0023619B" w:rsidRDefault="0023619B" w:rsidP="0023619B">
      <w:pPr>
        <w:spacing w:after="0" w:line="360" w:lineRule="auto"/>
        <w:rPr>
          <w:sz w:val="28"/>
          <w:szCs w:val="28"/>
        </w:rPr>
      </w:pPr>
    </w:p>
    <w:p w:rsidR="0023619B" w:rsidRDefault="0023619B" w:rsidP="0023619B">
      <w:pPr>
        <w:spacing w:after="0" w:line="360" w:lineRule="auto"/>
        <w:rPr>
          <w:sz w:val="28"/>
          <w:szCs w:val="28"/>
        </w:rPr>
      </w:pPr>
    </w:p>
    <w:p w:rsidR="0023619B" w:rsidRDefault="0023619B" w:rsidP="0023619B">
      <w:pPr>
        <w:spacing w:after="0" w:line="360" w:lineRule="auto"/>
        <w:rPr>
          <w:sz w:val="28"/>
          <w:szCs w:val="28"/>
        </w:rPr>
      </w:pPr>
    </w:p>
    <w:p w:rsidR="0023619B" w:rsidRDefault="0023619B" w:rsidP="0023619B">
      <w:pPr>
        <w:spacing w:after="0" w:line="360" w:lineRule="auto"/>
        <w:rPr>
          <w:sz w:val="28"/>
          <w:szCs w:val="28"/>
        </w:rPr>
      </w:pPr>
    </w:p>
    <w:p w:rsidR="0023619B" w:rsidRDefault="0023619B" w:rsidP="0023619B">
      <w:pPr>
        <w:spacing w:after="0" w:line="360" w:lineRule="auto"/>
        <w:rPr>
          <w:sz w:val="28"/>
          <w:szCs w:val="28"/>
        </w:rPr>
      </w:pPr>
    </w:p>
    <w:p w:rsidR="0023619B" w:rsidRDefault="0023619B" w:rsidP="0023619B">
      <w:pPr>
        <w:spacing w:after="0" w:line="360" w:lineRule="auto"/>
        <w:rPr>
          <w:sz w:val="28"/>
          <w:szCs w:val="28"/>
        </w:rPr>
      </w:pPr>
    </w:p>
    <w:p w:rsidR="005B253F" w:rsidRPr="005B253F" w:rsidRDefault="005B253F" w:rsidP="005B253F">
      <w:pPr>
        <w:pBdr>
          <w:bottom w:val="single" w:sz="12" w:space="1" w:color="auto"/>
        </w:pBdr>
        <w:spacing w:after="0" w:line="240" w:lineRule="auto"/>
        <w:rPr>
          <w:rFonts w:cstheme="minorHAnsi"/>
          <w:sz w:val="32"/>
          <w:szCs w:val="32"/>
        </w:rPr>
      </w:pPr>
      <w:r w:rsidRPr="005B253F">
        <w:rPr>
          <w:rFonts w:cstheme="minorHAnsi"/>
          <w:sz w:val="32"/>
          <w:szCs w:val="32"/>
        </w:rPr>
        <w:lastRenderedPageBreak/>
        <w:t xml:space="preserve">The year in summary </w:t>
      </w:r>
    </w:p>
    <w:p w:rsidR="005B253F" w:rsidRDefault="005B253F" w:rsidP="0023619B">
      <w:pPr>
        <w:spacing w:after="0" w:line="360" w:lineRule="auto"/>
        <w:rPr>
          <w:rFonts w:cstheme="minorHAnsi"/>
          <w:sz w:val="24"/>
          <w:szCs w:val="24"/>
          <w:u w:val="single"/>
        </w:rPr>
      </w:pPr>
    </w:p>
    <w:p w:rsidR="005B253F" w:rsidRPr="005B253F" w:rsidRDefault="0077717D" w:rsidP="0023619B">
      <w:pPr>
        <w:spacing w:after="0" w:line="360" w:lineRule="auto"/>
        <w:rPr>
          <w:rFonts w:cstheme="minorHAnsi"/>
          <w:color w:val="000000" w:themeColor="text1"/>
          <w:sz w:val="28"/>
          <w:szCs w:val="28"/>
        </w:rPr>
      </w:pPr>
      <w:r>
        <w:rPr>
          <w:rFonts w:cstheme="minorHAnsi"/>
          <w:color w:val="000000" w:themeColor="text1"/>
          <w:sz w:val="28"/>
          <w:szCs w:val="28"/>
        </w:rPr>
        <w:t>T</w:t>
      </w:r>
      <w:r w:rsidR="005B253F" w:rsidRPr="005B253F">
        <w:rPr>
          <w:rFonts w:cstheme="minorHAnsi"/>
          <w:color w:val="000000" w:themeColor="text1"/>
          <w:sz w:val="28"/>
          <w:szCs w:val="28"/>
        </w:rPr>
        <w:t xml:space="preserve">he Council </w:t>
      </w:r>
      <w:r>
        <w:rPr>
          <w:rFonts w:cstheme="minorHAnsi"/>
          <w:color w:val="000000" w:themeColor="text1"/>
          <w:sz w:val="28"/>
          <w:szCs w:val="28"/>
        </w:rPr>
        <w:t xml:space="preserve">has now </w:t>
      </w:r>
      <w:r w:rsidR="005B253F" w:rsidRPr="005B253F">
        <w:rPr>
          <w:rFonts w:cstheme="minorHAnsi"/>
          <w:color w:val="000000" w:themeColor="text1"/>
          <w:sz w:val="28"/>
          <w:szCs w:val="28"/>
        </w:rPr>
        <w:t xml:space="preserve">held </w:t>
      </w:r>
      <w:r w:rsidR="005E00E2">
        <w:rPr>
          <w:rFonts w:cstheme="minorHAnsi"/>
          <w:color w:val="000000" w:themeColor="text1"/>
          <w:sz w:val="28"/>
          <w:szCs w:val="28"/>
        </w:rPr>
        <w:t>12</w:t>
      </w:r>
      <w:r w:rsidR="005B253F" w:rsidRPr="005B253F">
        <w:rPr>
          <w:rFonts w:cstheme="minorHAnsi"/>
          <w:color w:val="000000" w:themeColor="text1"/>
          <w:sz w:val="28"/>
          <w:szCs w:val="28"/>
        </w:rPr>
        <w:t xml:space="preserve"> plenary meetings</w:t>
      </w:r>
      <w:r w:rsidR="005E00E2">
        <w:rPr>
          <w:rFonts w:cstheme="minorHAnsi"/>
          <w:color w:val="000000" w:themeColor="text1"/>
          <w:sz w:val="28"/>
          <w:szCs w:val="28"/>
        </w:rPr>
        <w:t xml:space="preserve"> to date</w:t>
      </w:r>
      <w:r w:rsidR="005B253F" w:rsidRPr="005B253F">
        <w:rPr>
          <w:rFonts w:cstheme="minorHAnsi"/>
          <w:color w:val="000000" w:themeColor="text1"/>
          <w:sz w:val="28"/>
          <w:szCs w:val="28"/>
        </w:rPr>
        <w:t xml:space="preserve">, and members have been involved in specific work groups, focussing on the four themes. </w:t>
      </w:r>
    </w:p>
    <w:p w:rsidR="0023619B" w:rsidRDefault="0023619B" w:rsidP="0023619B">
      <w:pPr>
        <w:spacing w:after="0" w:line="360" w:lineRule="auto"/>
        <w:rPr>
          <w:rFonts w:cstheme="minorHAnsi"/>
          <w:color w:val="000000" w:themeColor="text1"/>
          <w:sz w:val="28"/>
          <w:szCs w:val="28"/>
        </w:rPr>
      </w:pPr>
    </w:p>
    <w:p w:rsidR="005B253F" w:rsidRDefault="005B253F" w:rsidP="0023619B">
      <w:pPr>
        <w:spacing w:after="0" w:line="360" w:lineRule="auto"/>
        <w:rPr>
          <w:rFonts w:cstheme="minorHAnsi"/>
          <w:color w:val="000000" w:themeColor="text1"/>
          <w:sz w:val="28"/>
          <w:szCs w:val="28"/>
        </w:rPr>
      </w:pPr>
      <w:r w:rsidRPr="00ED7386">
        <w:rPr>
          <w:rFonts w:cstheme="minorHAnsi"/>
          <w:b/>
          <w:color w:val="000000" w:themeColor="text1"/>
          <w:sz w:val="28"/>
          <w:szCs w:val="28"/>
        </w:rPr>
        <w:t>Additional activity included</w:t>
      </w:r>
      <w:r w:rsidRPr="005B253F">
        <w:rPr>
          <w:rFonts w:cstheme="minorHAnsi"/>
          <w:color w:val="000000" w:themeColor="text1"/>
          <w:sz w:val="28"/>
          <w:szCs w:val="28"/>
        </w:rPr>
        <w:t>:</w:t>
      </w:r>
    </w:p>
    <w:p w:rsidR="005B253F" w:rsidRPr="008A21C8" w:rsidRDefault="005B253F" w:rsidP="008A21C8">
      <w:pPr>
        <w:pStyle w:val="ListParagraph"/>
        <w:numPr>
          <w:ilvl w:val="0"/>
          <w:numId w:val="27"/>
        </w:numPr>
        <w:spacing w:line="360" w:lineRule="auto"/>
        <w:contextualSpacing/>
        <w:rPr>
          <w:rFonts w:asciiTheme="minorHAnsi" w:eastAsia="Times New Roman" w:hAnsiTheme="minorHAnsi" w:cstheme="minorHAnsi"/>
          <w:color w:val="000000" w:themeColor="text1"/>
          <w:sz w:val="28"/>
          <w:szCs w:val="28"/>
        </w:rPr>
      </w:pPr>
      <w:r w:rsidRPr="008A21C8">
        <w:rPr>
          <w:rFonts w:asciiTheme="minorHAnsi" w:eastAsia="Times New Roman" w:hAnsiTheme="minorHAnsi" w:cstheme="minorHAnsi"/>
          <w:color w:val="000000" w:themeColor="text1"/>
          <w:sz w:val="28"/>
          <w:szCs w:val="28"/>
        </w:rPr>
        <w:t>providing advice to WEFO on potential EU-funded projects;</w:t>
      </w:r>
    </w:p>
    <w:p w:rsidR="005E00E2" w:rsidRPr="008A21C8" w:rsidRDefault="00396AA3" w:rsidP="008A21C8">
      <w:pPr>
        <w:pStyle w:val="ListParagraph"/>
        <w:numPr>
          <w:ilvl w:val="0"/>
          <w:numId w:val="27"/>
        </w:numPr>
        <w:spacing w:line="360" w:lineRule="auto"/>
        <w:rPr>
          <w:rFonts w:asciiTheme="minorHAnsi" w:hAnsiTheme="minorHAnsi" w:cstheme="minorHAnsi"/>
          <w:color w:val="000000" w:themeColor="text1"/>
          <w:sz w:val="28"/>
          <w:szCs w:val="28"/>
        </w:rPr>
      </w:pPr>
      <w:r w:rsidRPr="008A21C8">
        <w:rPr>
          <w:rFonts w:asciiTheme="minorHAnsi" w:hAnsiTheme="minorHAnsi" w:cstheme="minorHAnsi"/>
          <w:color w:val="000000" w:themeColor="text1"/>
          <w:sz w:val="28"/>
          <w:szCs w:val="28"/>
        </w:rPr>
        <w:t>s</w:t>
      </w:r>
      <w:r w:rsidR="009752FB" w:rsidRPr="008A21C8">
        <w:rPr>
          <w:rFonts w:asciiTheme="minorHAnsi" w:hAnsiTheme="minorHAnsi" w:cstheme="minorHAnsi"/>
          <w:color w:val="000000" w:themeColor="text1"/>
          <w:sz w:val="28"/>
          <w:szCs w:val="28"/>
        </w:rPr>
        <w:t>ubmitt</w:t>
      </w:r>
      <w:r w:rsidRPr="008A21C8">
        <w:rPr>
          <w:rFonts w:asciiTheme="minorHAnsi" w:hAnsiTheme="minorHAnsi" w:cstheme="minorHAnsi"/>
          <w:color w:val="000000" w:themeColor="text1"/>
          <w:sz w:val="28"/>
          <w:szCs w:val="28"/>
        </w:rPr>
        <w:t>ing</w:t>
      </w:r>
      <w:r w:rsidR="009752FB" w:rsidRPr="008A21C8">
        <w:rPr>
          <w:rFonts w:asciiTheme="minorHAnsi" w:hAnsiTheme="minorHAnsi" w:cstheme="minorHAnsi"/>
          <w:color w:val="000000" w:themeColor="text1"/>
          <w:sz w:val="28"/>
          <w:szCs w:val="28"/>
        </w:rPr>
        <w:t xml:space="preserve"> </w:t>
      </w:r>
      <w:r w:rsidRPr="008A21C8">
        <w:rPr>
          <w:rFonts w:asciiTheme="minorHAnsi" w:hAnsiTheme="minorHAnsi" w:cstheme="minorHAnsi"/>
          <w:color w:val="000000" w:themeColor="text1"/>
          <w:sz w:val="28"/>
          <w:szCs w:val="28"/>
        </w:rPr>
        <w:t>written evidence</w:t>
      </w:r>
      <w:r w:rsidR="009752FB" w:rsidRPr="008A21C8">
        <w:rPr>
          <w:rFonts w:asciiTheme="minorHAnsi" w:hAnsiTheme="minorHAnsi" w:cstheme="minorHAnsi"/>
          <w:color w:val="000000" w:themeColor="text1"/>
          <w:sz w:val="28"/>
          <w:szCs w:val="28"/>
        </w:rPr>
        <w:t xml:space="preserve"> </w:t>
      </w:r>
      <w:r w:rsidR="009F2453" w:rsidRPr="008A21C8">
        <w:rPr>
          <w:rFonts w:asciiTheme="minorHAnsi" w:hAnsiTheme="minorHAnsi" w:cstheme="minorHAnsi"/>
          <w:color w:val="000000" w:themeColor="text1"/>
          <w:sz w:val="28"/>
          <w:szCs w:val="28"/>
        </w:rPr>
        <w:t>on</w:t>
      </w:r>
      <w:r w:rsidR="009752FB" w:rsidRPr="008A21C8">
        <w:rPr>
          <w:rFonts w:asciiTheme="minorHAnsi" w:hAnsiTheme="minorHAnsi" w:cstheme="minorHAnsi"/>
          <w:color w:val="000000" w:themeColor="text1"/>
          <w:sz w:val="28"/>
          <w:szCs w:val="28"/>
        </w:rPr>
        <w:t xml:space="preserve"> the </w:t>
      </w:r>
      <w:r w:rsidR="005E00E2" w:rsidRPr="008A21C8">
        <w:rPr>
          <w:rFonts w:asciiTheme="minorHAnsi" w:hAnsiTheme="minorHAnsi" w:cstheme="minorHAnsi"/>
          <w:color w:val="000000" w:themeColor="text1"/>
          <w:sz w:val="28"/>
          <w:szCs w:val="28"/>
        </w:rPr>
        <w:t>Reid/</w:t>
      </w:r>
      <w:r w:rsidR="0077717D" w:rsidRPr="008A21C8">
        <w:rPr>
          <w:rFonts w:asciiTheme="minorHAnsi" w:hAnsiTheme="minorHAnsi" w:cstheme="minorHAnsi"/>
          <w:color w:val="000000" w:themeColor="text1"/>
          <w:sz w:val="28"/>
          <w:szCs w:val="28"/>
        </w:rPr>
        <w:t>Hazlekorn Review</w:t>
      </w:r>
      <w:r w:rsidR="009F2453" w:rsidRPr="008A21C8">
        <w:rPr>
          <w:rFonts w:asciiTheme="minorHAnsi" w:hAnsiTheme="minorHAnsi" w:cstheme="minorHAnsi"/>
          <w:color w:val="000000" w:themeColor="text1"/>
          <w:sz w:val="28"/>
          <w:szCs w:val="28"/>
        </w:rPr>
        <w:t xml:space="preserve"> into Post Compulsory Education and Training in Wales; and updating</w:t>
      </w:r>
      <w:r w:rsidR="005E00E2" w:rsidRPr="008A21C8">
        <w:rPr>
          <w:rFonts w:asciiTheme="minorHAnsi" w:hAnsiTheme="minorHAnsi" w:cstheme="minorHAnsi"/>
          <w:color w:val="000000" w:themeColor="text1"/>
          <w:sz w:val="28"/>
          <w:szCs w:val="28"/>
        </w:rPr>
        <w:t xml:space="preserve"> Prof</w:t>
      </w:r>
      <w:r w:rsidR="004828E0" w:rsidRPr="008A21C8">
        <w:rPr>
          <w:rFonts w:asciiTheme="minorHAnsi" w:hAnsiTheme="minorHAnsi" w:cstheme="minorHAnsi"/>
          <w:color w:val="000000" w:themeColor="text1"/>
          <w:sz w:val="28"/>
          <w:szCs w:val="28"/>
        </w:rPr>
        <w:t>essor</w:t>
      </w:r>
      <w:r w:rsidR="005E00E2" w:rsidRPr="008A21C8">
        <w:rPr>
          <w:rFonts w:asciiTheme="minorHAnsi" w:hAnsiTheme="minorHAnsi" w:cstheme="minorHAnsi"/>
          <w:color w:val="000000" w:themeColor="text1"/>
          <w:sz w:val="28"/>
          <w:szCs w:val="28"/>
        </w:rPr>
        <w:t xml:space="preserve"> Reid on </w:t>
      </w:r>
      <w:r w:rsidR="009F2453" w:rsidRPr="008A21C8">
        <w:rPr>
          <w:rFonts w:asciiTheme="minorHAnsi" w:hAnsiTheme="minorHAnsi" w:cstheme="minorHAnsi"/>
          <w:color w:val="000000" w:themeColor="text1"/>
          <w:sz w:val="28"/>
          <w:szCs w:val="28"/>
        </w:rPr>
        <w:t xml:space="preserve">the </w:t>
      </w:r>
      <w:r w:rsidR="005E00E2" w:rsidRPr="008A21C8">
        <w:rPr>
          <w:rFonts w:asciiTheme="minorHAnsi" w:hAnsiTheme="minorHAnsi" w:cstheme="minorHAnsi"/>
          <w:color w:val="000000" w:themeColor="text1"/>
          <w:sz w:val="28"/>
          <w:szCs w:val="28"/>
        </w:rPr>
        <w:t>work of the Council</w:t>
      </w:r>
      <w:r w:rsidR="004828E0" w:rsidRPr="008A21C8">
        <w:rPr>
          <w:rFonts w:asciiTheme="minorHAnsi" w:hAnsiTheme="minorHAnsi" w:cstheme="minorHAnsi"/>
          <w:color w:val="000000" w:themeColor="text1"/>
          <w:sz w:val="28"/>
          <w:szCs w:val="28"/>
        </w:rPr>
        <w:t>;</w:t>
      </w:r>
    </w:p>
    <w:p w:rsidR="0077717D" w:rsidRPr="008A21C8" w:rsidRDefault="006568FD" w:rsidP="008A21C8">
      <w:pPr>
        <w:pStyle w:val="ListParagraph"/>
        <w:numPr>
          <w:ilvl w:val="0"/>
          <w:numId w:val="27"/>
        </w:numPr>
        <w:spacing w:line="360" w:lineRule="auto"/>
        <w:rPr>
          <w:rFonts w:asciiTheme="minorHAnsi" w:hAnsiTheme="minorHAnsi" w:cstheme="minorHAnsi"/>
          <w:color w:val="000000" w:themeColor="text1"/>
          <w:sz w:val="28"/>
          <w:szCs w:val="28"/>
        </w:rPr>
      </w:pPr>
      <w:r w:rsidRPr="008A21C8">
        <w:rPr>
          <w:rFonts w:asciiTheme="minorHAnsi" w:hAnsiTheme="minorHAnsi" w:cstheme="minorHAnsi"/>
          <w:color w:val="000000" w:themeColor="text1"/>
          <w:sz w:val="28"/>
          <w:szCs w:val="28"/>
        </w:rPr>
        <w:t>w</w:t>
      </w:r>
      <w:r w:rsidR="0077717D" w:rsidRPr="008A21C8">
        <w:rPr>
          <w:rFonts w:asciiTheme="minorHAnsi" w:hAnsiTheme="minorHAnsi" w:cstheme="minorHAnsi"/>
          <w:color w:val="000000" w:themeColor="text1"/>
          <w:sz w:val="28"/>
          <w:szCs w:val="28"/>
        </w:rPr>
        <w:t>elcom</w:t>
      </w:r>
      <w:r w:rsidR="003B07E2" w:rsidRPr="008A21C8">
        <w:rPr>
          <w:rFonts w:asciiTheme="minorHAnsi" w:hAnsiTheme="minorHAnsi" w:cstheme="minorHAnsi"/>
          <w:color w:val="000000" w:themeColor="text1"/>
          <w:sz w:val="28"/>
          <w:szCs w:val="28"/>
        </w:rPr>
        <w:t>ing</w:t>
      </w:r>
      <w:r w:rsidR="0077717D" w:rsidRPr="008A21C8">
        <w:rPr>
          <w:rFonts w:asciiTheme="minorHAnsi" w:hAnsiTheme="minorHAnsi" w:cstheme="minorHAnsi"/>
          <w:color w:val="000000" w:themeColor="text1"/>
          <w:sz w:val="28"/>
          <w:szCs w:val="28"/>
        </w:rPr>
        <w:t xml:space="preserve"> </w:t>
      </w:r>
      <w:r w:rsidR="00122BFF" w:rsidRPr="008A21C8">
        <w:rPr>
          <w:rFonts w:asciiTheme="minorHAnsi" w:hAnsiTheme="minorHAnsi" w:cstheme="minorHAnsi"/>
          <w:color w:val="000000" w:themeColor="text1"/>
          <w:sz w:val="28"/>
          <w:szCs w:val="28"/>
        </w:rPr>
        <w:t>Dr</w:t>
      </w:r>
      <w:r w:rsidR="009752FB" w:rsidRPr="008A21C8">
        <w:rPr>
          <w:rFonts w:asciiTheme="minorHAnsi" w:hAnsiTheme="minorHAnsi" w:cstheme="minorHAnsi"/>
          <w:color w:val="000000" w:themeColor="text1"/>
          <w:sz w:val="28"/>
          <w:szCs w:val="28"/>
        </w:rPr>
        <w:t xml:space="preserve"> </w:t>
      </w:r>
      <w:r w:rsidR="0077717D" w:rsidRPr="008A21C8">
        <w:rPr>
          <w:rFonts w:asciiTheme="minorHAnsi" w:hAnsiTheme="minorHAnsi" w:cstheme="minorHAnsi"/>
          <w:color w:val="000000" w:themeColor="text1"/>
          <w:sz w:val="28"/>
          <w:szCs w:val="28"/>
        </w:rPr>
        <w:t>Ruth McKern</w:t>
      </w:r>
      <w:r w:rsidR="00A35D61" w:rsidRPr="008A21C8">
        <w:rPr>
          <w:rFonts w:asciiTheme="minorHAnsi" w:hAnsiTheme="minorHAnsi" w:cstheme="minorHAnsi"/>
          <w:color w:val="000000" w:themeColor="text1"/>
          <w:sz w:val="28"/>
          <w:szCs w:val="28"/>
        </w:rPr>
        <w:t>a</w:t>
      </w:r>
      <w:r w:rsidR="0077717D" w:rsidRPr="008A21C8">
        <w:rPr>
          <w:rFonts w:asciiTheme="minorHAnsi" w:hAnsiTheme="minorHAnsi" w:cstheme="minorHAnsi"/>
          <w:color w:val="000000" w:themeColor="text1"/>
          <w:sz w:val="28"/>
          <w:szCs w:val="28"/>
        </w:rPr>
        <w:t>n</w:t>
      </w:r>
      <w:r w:rsidR="009752FB" w:rsidRPr="008A21C8">
        <w:rPr>
          <w:rFonts w:asciiTheme="minorHAnsi" w:hAnsiTheme="minorHAnsi" w:cstheme="minorHAnsi"/>
          <w:color w:val="000000" w:themeColor="text1"/>
          <w:sz w:val="28"/>
          <w:szCs w:val="28"/>
        </w:rPr>
        <w:t>, Chief Executive of Innovate UK</w:t>
      </w:r>
      <w:r w:rsidR="003B07E2" w:rsidRPr="008A21C8">
        <w:rPr>
          <w:rFonts w:asciiTheme="minorHAnsi" w:hAnsiTheme="minorHAnsi" w:cstheme="minorHAnsi"/>
          <w:color w:val="000000" w:themeColor="text1"/>
          <w:sz w:val="28"/>
          <w:szCs w:val="28"/>
        </w:rPr>
        <w:t xml:space="preserve"> to an IACW </w:t>
      </w:r>
      <w:r w:rsidR="0077717D" w:rsidRPr="008A21C8">
        <w:rPr>
          <w:rFonts w:asciiTheme="minorHAnsi" w:hAnsiTheme="minorHAnsi" w:cstheme="minorHAnsi"/>
          <w:color w:val="000000" w:themeColor="text1"/>
          <w:sz w:val="28"/>
          <w:szCs w:val="28"/>
        </w:rPr>
        <w:t>meeting</w:t>
      </w:r>
      <w:r w:rsidR="00122BFF" w:rsidRPr="008A21C8">
        <w:rPr>
          <w:rFonts w:asciiTheme="minorHAnsi" w:hAnsiTheme="minorHAnsi" w:cstheme="minorHAnsi"/>
          <w:color w:val="000000" w:themeColor="text1"/>
          <w:sz w:val="28"/>
          <w:szCs w:val="28"/>
        </w:rPr>
        <w:t xml:space="preserve"> who provided Council with an update on</w:t>
      </w:r>
      <w:r w:rsidR="003B07E2" w:rsidRPr="008A21C8">
        <w:rPr>
          <w:rFonts w:asciiTheme="minorHAnsi" w:hAnsiTheme="minorHAnsi" w:cstheme="minorHAnsi"/>
          <w:color w:val="000000" w:themeColor="text1"/>
          <w:sz w:val="28"/>
          <w:szCs w:val="28"/>
        </w:rPr>
        <w:t xml:space="preserve"> the</w:t>
      </w:r>
      <w:r w:rsidR="00122BFF" w:rsidRPr="008A21C8">
        <w:rPr>
          <w:rFonts w:asciiTheme="minorHAnsi" w:hAnsiTheme="minorHAnsi" w:cstheme="minorHAnsi"/>
          <w:color w:val="000000" w:themeColor="text1"/>
          <w:sz w:val="28"/>
          <w:szCs w:val="28"/>
        </w:rPr>
        <w:t xml:space="preserve"> I</w:t>
      </w:r>
      <w:r w:rsidR="004828E0" w:rsidRPr="008A21C8">
        <w:rPr>
          <w:rFonts w:asciiTheme="minorHAnsi" w:hAnsiTheme="minorHAnsi" w:cstheme="minorHAnsi"/>
          <w:color w:val="000000" w:themeColor="text1"/>
          <w:sz w:val="28"/>
          <w:szCs w:val="28"/>
        </w:rPr>
        <w:t xml:space="preserve">ndustrial </w:t>
      </w:r>
      <w:r w:rsidR="00122BFF" w:rsidRPr="008A21C8">
        <w:rPr>
          <w:rFonts w:asciiTheme="minorHAnsi" w:hAnsiTheme="minorHAnsi" w:cstheme="minorHAnsi"/>
          <w:color w:val="000000" w:themeColor="text1"/>
          <w:sz w:val="28"/>
          <w:szCs w:val="28"/>
        </w:rPr>
        <w:t>S</w:t>
      </w:r>
      <w:r w:rsidR="004828E0" w:rsidRPr="008A21C8">
        <w:rPr>
          <w:rFonts w:asciiTheme="minorHAnsi" w:hAnsiTheme="minorHAnsi" w:cstheme="minorHAnsi"/>
          <w:color w:val="000000" w:themeColor="text1"/>
          <w:sz w:val="28"/>
          <w:szCs w:val="28"/>
        </w:rPr>
        <w:t xml:space="preserve">trategy </w:t>
      </w:r>
      <w:r w:rsidR="00122BFF" w:rsidRPr="008A21C8">
        <w:rPr>
          <w:rFonts w:asciiTheme="minorHAnsi" w:hAnsiTheme="minorHAnsi" w:cstheme="minorHAnsi"/>
          <w:color w:val="000000" w:themeColor="text1"/>
          <w:sz w:val="28"/>
          <w:szCs w:val="28"/>
        </w:rPr>
        <w:t>C</w:t>
      </w:r>
      <w:r w:rsidR="004828E0" w:rsidRPr="008A21C8">
        <w:rPr>
          <w:rFonts w:asciiTheme="minorHAnsi" w:hAnsiTheme="minorHAnsi" w:cstheme="minorHAnsi"/>
          <w:color w:val="000000" w:themeColor="text1"/>
          <w:sz w:val="28"/>
          <w:szCs w:val="28"/>
        </w:rPr>
        <w:t xml:space="preserve">hallenge </w:t>
      </w:r>
      <w:r w:rsidR="00122BFF" w:rsidRPr="008A21C8">
        <w:rPr>
          <w:rFonts w:asciiTheme="minorHAnsi" w:hAnsiTheme="minorHAnsi" w:cstheme="minorHAnsi"/>
          <w:color w:val="000000" w:themeColor="text1"/>
          <w:sz w:val="28"/>
          <w:szCs w:val="28"/>
        </w:rPr>
        <w:t>F</w:t>
      </w:r>
      <w:r w:rsidR="004828E0" w:rsidRPr="008A21C8">
        <w:rPr>
          <w:rFonts w:asciiTheme="minorHAnsi" w:hAnsiTheme="minorHAnsi" w:cstheme="minorHAnsi"/>
          <w:color w:val="000000" w:themeColor="text1"/>
          <w:sz w:val="28"/>
          <w:szCs w:val="28"/>
        </w:rPr>
        <w:t>und (ISCF);</w:t>
      </w:r>
    </w:p>
    <w:p w:rsidR="00BA7197" w:rsidRPr="008A21C8" w:rsidRDefault="006568FD" w:rsidP="008A21C8">
      <w:pPr>
        <w:pStyle w:val="ListParagraph"/>
        <w:numPr>
          <w:ilvl w:val="0"/>
          <w:numId w:val="27"/>
        </w:numPr>
        <w:spacing w:line="360" w:lineRule="auto"/>
        <w:rPr>
          <w:rFonts w:asciiTheme="minorHAnsi" w:hAnsiTheme="minorHAnsi" w:cstheme="minorHAnsi"/>
          <w:color w:val="000000" w:themeColor="text1"/>
          <w:sz w:val="28"/>
          <w:szCs w:val="28"/>
        </w:rPr>
      </w:pPr>
      <w:r w:rsidRPr="008A21C8">
        <w:rPr>
          <w:rFonts w:asciiTheme="minorHAnsi" w:hAnsiTheme="minorHAnsi" w:cstheme="minorHAnsi"/>
          <w:color w:val="000000" w:themeColor="text1"/>
          <w:sz w:val="28"/>
          <w:szCs w:val="28"/>
        </w:rPr>
        <w:t>w</w:t>
      </w:r>
      <w:r w:rsidR="00122BFF" w:rsidRPr="008A21C8">
        <w:rPr>
          <w:rFonts w:asciiTheme="minorHAnsi" w:hAnsiTheme="minorHAnsi" w:cstheme="minorHAnsi"/>
          <w:color w:val="000000" w:themeColor="text1"/>
          <w:sz w:val="28"/>
          <w:szCs w:val="28"/>
        </w:rPr>
        <w:t>elcom</w:t>
      </w:r>
      <w:r w:rsidR="003B07E2" w:rsidRPr="008A21C8">
        <w:rPr>
          <w:rFonts w:asciiTheme="minorHAnsi" w:hAnsiTheme="minorHAnsi" w:cstheme="minorHAnsi"/>
          <w:color w:val="000000" w:themeColor="text1"/>
          <w:sz w:val="28"/>
          <w:szCs w:val="28"/>
        </w:rPr>
        <w:t xml:space="preserve">ing </w:t>
      </w:r>
      <w:r w:rsidR="00122BFF" w:rsidRPr="008A21C8">
        <w:rPr>
          <w:rFonts w:asciiTheme="minorHAnsi" w:hAnsiTheme="minorHAnsi" w:cstheme="minorHAnsi"/>
          <w:color w:val="000000" w:themeColor="text1"/>
          <w:sz w:val="28"/>
          <w:szCs w:val="28"/>
        </w:rPr>
        <w:t xml:space="preserve">the </w:t>
      </w:r>
      <w:r w:rsidR="0077717D" w:rsidRPr="008A21C8">
        <w:rPr>
          <w:rFonts w:asciiTheme="minorHAnsi" w:hAnsiTheme="minorHAnsi" w:cstheme="minorHAnsi"/>
          <w:color w:val="000000" w:themeColor="text1"/>
          <w:sz w:val="28"/>
          <w:szCs w:val="28"/>
        </w:rPr>
        <w:t>Minister for S</w:t>
      </w:r>
      <w:r w:rsidRPr="008A21C8">
        <w:rPr>
          <w:rFonts w:asciiTheme="minorHAnsi" w:hAnsiTheme="minorHAnsi" w:cstheme="minorHAnsi"/>
          <w:color w:val="000000" w:themeColor="text1"/>
          <w:sz w:val="28"/>
          <w:szCs w:val="28"/>
        </w:rPr>
        <w:t>kills and Science</w:t>
      </w:r>
      <w:r w:rsidR="0077717D" w:rsidRPr="008A21C8">
        <w:rPr>
          <w:rFonts w:asciiTheme="minorHAnsi" w:hAnsiTheme="minorHAnsi" w:cstheme="minorHAnsi"/>
          <w:color w:val="000000" w:themeColor="text1"/>
          <w:sz w:val="28"/>
          <w:szCs w:val="28"/>
        </w:rPr>
        <w:t xml:space="preserve"> </w:t>
      </w:r>
      <w:r w:rsidR="00122BFF" w:rsidRPr="008A21C8">
        <w:rPr>
          <w:rFonts w:asciiTheme="minorHAnsi" w:hAnsiTheme="minorHAnsi" w:cstheme="minorHAnsi"/>
          <w:color w:val="000000" w:themeColor="text1"/>
          <w:sz w:val="28"/>
          <w:szCs w:val="28"/>
        </w:rPr>
        <w:t>to an IACW</w:t>
      </w:r>
      <w:r w:rsidR="0077717D" w:rsidRPr="008A21C8">
        <w:rPr>
          <w:rFonts w:asciiTheme="minorHAnsi" w:hAnsiTheme="minorHAnsi" w:cstheme="minorHAnsi"/>
          <w:color w:val="000000" w:themeColor="text1"/>
          <w:sz w:val="28"/>
          <w:szCs w:val="28"/>
        </w:rPr>
        <w:t xml:space="preserve"> meeting</w:t>
      </w:r>
      <w:r w:rsidR="00BA7197" w:rsidRPr="008A21C8">
        <w:rPr>
          <w:rFonts w:asciiTheme="minorHAnsi" w:hAnsiTheme="minorHAnsi" w:cstheme="minorHAnsi"/>
          <w:color w:val="000000" w:themeColor="text1"/>
          <w:sz w:val="28"/>
          <w:szCs w:val="28"/>
        </w:rPr>
        <w:t>;</w:t>
      </w:r>
    </w:p>
    <w:p w:rsidR="0077717D" w:rsidRPr="008A21C8" w:rsidRDefault="009E4AFC" w:rsidP="008A21C8">
      <w:pPr>
        <w:pStyle w:val="ListParagraph"/>
        <w:numPr>
          <w:ilvl w:val="0"/>
          <w:numId w:val="27"/>
        </w:numPr>
        <w:spacing w:line="360" w:lineRule="auto"/>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 xml:space="preserve">regularly </w:t>
      </w:r>
      <w:r w:rsidR="009143B1" w:rsidRPr="008A21C8">
        <w:rPr>
          <w:rFonts w:asciiTheme="minorHAnsi" w:hAnsiTheme="minorHAnsi" w:cstheme="minorHAnsi"/>
          <w:color w:val="000000" w:themeColor="text1"/>
          <w:sz w:val="28"/>
          <w:szCs w:val="28"/>
        </w:rPr>
        <w:t>attend</w:t>
      </w:r>
      <w:r>
        <w:rPr>
          <w:rFonts w:asciiTheme="minorHAnsi" w:hAnsiTheme="minorHAnsi" w:cstheme="minorHAnsi"/>
          <w:color w:val="000000" w:themeColor="text1"/>
          <w:sz w:val="28"/>
          <w:szCs w:val="28"/>
        </w:rPr>
        <w:t>ed</w:t>
      </w:r>
      <w:r w:rsidR="009143B1" w:rsidRPr="008A21C8">
        <w:rPr>
          <w:rFonts w:asciiTheme="minorHAnsi" w:hAnsiTheme="minorHAnsi" w:cstheme="minorHAnsi"/>
          <w:color w:val="000000" w:themeColor="text1"/>
          <w:sz w:val="28"/>
          <w:szCs w:val="28"/>
        </w:rPr>
        <w:t xml:space="preserve"> meetings with </w:t>
      </w:r>
      <w:r w:rsidR="00BA7197" w:rsidRPr="008A21C8">
        <w:rPr>
          <w:rFonts w:asciiTheme="minorHAnsi" w:hAnsiTheme="minorHAnsi" w:cstheme="minorHAnsi"/>
          <w:color w:val="000000" w:themeColor="text1"/>
          <w:sz w:val="28"/>
          <w:szCs w:val="28"/>
        </w:rPr>
        <w:t>the Minister for Skills and Science</w:t>
      </w:r>
      <w:r w:rsidR="009143B1" w:rsidRPr="008A21C8">
        <w:rPr>
          <w:rFonts w:asciiTheme="minorHAnsi" w:hAnsiTheme="minorHAnsi" w:cstheme="minorHAnsi"/>
          <w:color w:val="000000" w:themeColor="text1"/>
          <w:sz w:val="28"/>
          <w:szCs w:val="28"/>
        </w:rPr>
        <w:t xml:space="preserve"> to update her on progress and work of the Council</w:t>
      </w:r>
      <w:r w:rsidR="004828E0" w:rsidRPr="008A21C8">
        <w:rPr>
          <w:rFonts w:asciiTheme="minorHAnsi" w:hAnsiTheme="minorHAnsi" w:cstheme="minorHAnsi"/>
          <w:color w:val="000000" w:themeColor="text1"/>
          <w:sz w:val="28"/>
          <w:szCs w:val="28"/>
        </w:rPr>
        <w:t>;</w:t>
      </w:r>
    </w:p>
    <w:p w:rsidR="0077717D" w:rsidRPr="008A21C8" w:rsidRDefault="003B07E2" w:rsidP="008A21C8">
      <w:pPr>
        <w:pStyle w:val="ListParagraph"/>
        <w:numPr>
          <w:ilvl w:val="0"/>
          <w:numId w:val="27"/>
        </w:numPr>
        <w:spacing w:line="360" w:lineRule="auto"/>
        <w:rPr>
          <w:rFonts w:asciiTheme="minorHAnsi" w:hAnsiTheme="minorHAnsi" w:cstheme="minorHAnsi"/>
          <w:color w:val="000000" w:themeColor="text1"/>
          <w:sz w:val="28"/>
          <w:szCs w:val="28"/>
        </w:rPr>
      </w:pPr>
      <w:r w:rsidRPr="008A21C8">
        <w:rPr>
          <w:rFonts w:asciiTheme="minorHAnsi" w:hAnsiTheme="minorHAnsi" w:cstheme="minorHAnsi"/>
          <w:color w:val="000000" w:themeColor="text1"/>
          <w:sz w:val="28"/>
          <w:szCs w:val="28"/>
        </w:rPr>
        <w:t xml:space="preserve">partaking in a </w:t>
      </w:r>
      <w:r w:rsidR="00B349A0" w:rsidRPr="008A21C8">
        <w:rPr>
          <w:rFonts w:asciiTheme="minorHAnsi" w:hAnsiTheme="minorHAnsi" w:cstheme="minorHAnsi"/>
          <w:color w:val="000000" w:themeColor="text1"/>
          <w:sz w:val="28"/>
          <w:szCs w:val="28"/>
        </w:rPr>
        <w:t xml:space="preserve">telephone interview with the Interreg </w:t>
      </w:r>
      <w:r w:rsidR="0077717D" w:rsidRPr="008A21C8">
        <w:rPr>
          <w:rFonts w:asciiTheme="minorHAnsi" w:hAnsiTheme="minorHAnsi" w:cstheme="minorHAnsi"/>
          <w:color w:val="000000" w:themeColor="text1"/>
          <w:sz w:val="28"/>
          <w:szCs w:val="28"/>
        </w:rPr>
        <w:t>Manumix project</w:t>
      </w:r>
      <w:r w:rsidR="00122BFF" w:rsidRPr="008A21C8">
        <w:rPr>
          <w:rFonts w:asciiTheme="minorHAnsi" w:hAnsiTheme="minorHAnsi" w:cstheme="minorHAnsi"/>
          <w:color w:val="000000" w:themeColor="text1"/>
          <w:sz w:val="28"/>
          <w:szCs w:val="28"/>
        </w:rPr>
        <w:t xml:space="preserve"> </w:t>
      </w:r>
      <w:r w:rsidR="00B349A0" w:rsidRPr="008A21C8">
        <w:rPr>
          <w:rFonts w:asciiTheme="minorHAnsi" w:hAnsiTheme="minorHAnsi" w:cstheme="minorHAnsi"/>
          <w:color w:val="000000" w:themeColor="text1"/>
          <w:sz w:val="28"/>
          <w:szCs w:val="28"/>
        </w:rPr>
        <w:t xml:space="preserve">team to provide information </w:t>
      </w:r>
      <w:r w:rsidR="006876CB" w:rsidRPr="008A21C8">
        <w:rPr>
          <w:rFonts w:asciiTheme="minorHAnsi" w:hAnsiTheme="minorHAnsi" w:cstheme="minorHAnsi"/>
          <w:color w:val="000000" w:themeColor="text1"/>
          <w:sz w:val="28"/>
          <w:szCs w:val="28"/>
        </w:rPr>
        <w:t>about</w:t>
      </w:r>
      <w:r w:rsidR="00122BFF" w:rsidRPr="008A21C8">
        <w:rPr>
          <w:rFonts w:asciiTheme="minorHAnsi" w:hAnsiTheme="minorHAnsi" w:cstheme="minorHAnsi"/>
          <w:color w:val="000000" w:themeColor="text1"/>
          <w:sz w:val="28"/>
          <w:szCs w:val="28"/>
        </w:rPr>
        <w:t xml:space="preserve"> IACW</w:t>
      </w:r>
      <w:r w:rsidR="006876CB" w:rsidRPr="008A21C8">
        <w:rPr>
          <w:rFonts w:asciiTheme="minorHAnsi" w:hAnsiTheme="minorHAnsi" w:cstheme="minorHAnsi"/>
          <w:color w:val="000000" w:themeColor="text1"/>
          <w:sz w:val="28"/>
          <w:szCs w:val="28"/>
        </w:rPr>
        <w:t xml:space="preserve">, </w:t>
      </w:r>
      <w:r w:rsidR="00B349A0" w:rsidRPr="008A21C8">
        <w:rPr>
          <w:rFonts w:asciiTheme="minorHAnsi" w:hAnsiTheme="minorHAnsi" w:cstheme="minorHAnsi"/>
          <w:color w:val="000000" w:themeColor="text1"/>
          <w:sz w:val="28"/>
          <w:szCs w:val="28"/>
        </w:rPr>
        <w:t xml:space="preserve">how it was formed and established, its membership, </w:t>
      </w:r>
      <w:r w:rsidR="006876CB" w:rsidRPr="008A21C8">
        <w:rPr>
          <w:rFonts w:asciiTheme="minorHAnsi" w:hAnsiTheme="minorHAnsi" w:cstheme="minorHAnsi"/>
          <w:color w:val="000000" w:themeColor="text1"/>
          <w:sz w:val="28"/>
          <w:szCs w:val="28"/>
        </w:rPr>
        <w:t>its governance arrangements</w:t>
      </w:r>
      <w:r w:rsidR="00B349A0" w:rsidRPr="008A21C8">
        <w:rPr>
          <w:rFonts w:asciiTheme="minorHAnsi" w:hAnsiTheme="minorHAnsi" w:cstheme="minorHAnsi"/>
          <w:color w:val="000000" w:themeColor="text1"/>
          <w:sz w:val="28"/>
          <w:szCs w:val="28"/>
        </w:rPr>
        <w:t>,</w:t>
      </w:r>
      <w:r w:rsidR="006876CB" w:rsidRPr="008A21C8">
        <w:rPr>
          <w:rFonts w:asciiTheme="minorHAnsi" w:hAnsiTheme="minorHAnsi" w:cstheme="minorHAnsi"/>
          <w:color w:val="000000" w:themeColor="text1"/>
          <w:sz w:val="28"/>
          <w:szCs w:val="28"/>
        </w:rPr>
        <w:t xml:space="preserve"> how it interacts with</w:t>
      </w:r>
      <w:r w:rsidR="00122BFF" w:rsidRPr="008A21C8">
        <w:rPr>
          <w:rFonts w:asciiTheme="minorHAnsi" w:hAnsiTheme="minorHAnsi" w:cstheme="minorHAnsi"/>
          <w:color w:val="000000" w:themeColor="text1"/>
          <w:sz w:val="28"/>
          <w:szCs w:val="28"/>
        </w:rPr>
        <w:t xml:space="preserve"> govern</w:t>
      </w:r>
      <w:r w:rsidR="006876CB" w:rsidRPr="008A21C8">
        <w:rPr>
          <w:rFonts w:asciiTheme="minorHAnsi" w:hAnsiTheme="minorHAnsi" w:cstheme="minorHAnsi"/>
          <w:color w:val="000000" w:themeColor="text1"/>
          <w:sz w:val="28"/>
          <w:szCs w:val="28"/>
        </w:rPr>
        <w:t>ment</w:t>
      </w:r>
      <w:r w:rsidR="00B349A0" w:rsidRPr="008A21C8">
        <w:rPr>
          <w:rFonts w:asciiTheme="minorHAnsi" w:hAnsiTheme="minorHAnsi" w:cstheme="minorHAnsi"/>
          <w:color w:val="000000" w:themeColor="text1"/>
          <w:sz w:val="28"/>
          <w:szCs w:val="28"/>
        </w:rPr>
        <w:t>, Council successes and a discussion on the governance of innovation policy in Wales</w:t>
      </w:r>
      <w:r w:rsidR="00B349A0" w:rsidRPr="008A21C8">
        <w:rPr>
          <w:rFonts w:asciiTheme="minorHAnsi" w:hAnsiTheme="minorHAnsi"/>
          <w:sz w:val="28"/>
          <w:szCs w:val="28"/>
        </w:rPr>
        <w:t xml:space="preserve">; </w:t>
      </w:r>
    </w:p>
    <w:p w:rsidR="0077717D" w:rsidRPr="008A21C8" w:rsidRDefault="004828E0" w:rsidP="008A21C8">
      <w:pPr>
        <w:pStyle w:val="ListParagraph"/>
        <w:numPr>
          <w:ilvl w:val="0"/>
          <w:numId w:val="27"/>
        </w:numPr>
        <w:spacing w:line="360" w:lineRule="auto"/>
        <w:rPr>
          <w:rFonts w:asciiTheme="minorHAnsi" w:hAnsiTheme="minorHAnsi" w:cstheme="minorHAnsi"/>
          <w:color w:val="000000" w:themeColor="text1"/>
          <w:sz w:val="28"/>
          <w:szCs w:val="28"/>
        </w:rPr>
      </w:pPr>
      <w:r w:rsidRPr="008A21C8">
        <w:rPr>
          <w:rFonts w:asciiTheme="minorHAnsi" w:hAnsiTheme="minorHAnsi" w:cstheme="minorHAnsi"/>
          <w:color w:val="000000" w:themeColor="text1"/>
          <w:sz w:val="28"/>
          <w:szCs w:val="28"/>
        </w:rPr>
        <w:t>h</w:t>
      </w:r>
      <w:r w:rsidR="0077717D" w:rsidRPr="008A21C8">
        <w:rPr>
          <w:rFonts w:asciiTheme="minorHAnsi" w:hAnsiTheme="minorHAnsi" w:cstheme="minorHAnsi"/>
          <w:color w:val="000000" w:themeColor="text1"/>
          <w:sz w:val="28"/>
          <w:szCs w:val="28"/>
        </w:rPr>
        <w:t>ost</w:t>
      </w:r>
      <w:r w:rsidRPr="008A21C8">
        <w:rPr>
          <w:rFonts w:asciiTheme="minorHAnsi" w:hAnsiTheme="minorHAnsi" w:cstheme="minorHAnsi"/>
          <w:color w:val="000000" w:themeColor="text1"/>
          <w:sz w:val="28"/>
          <w:szCs w:val="28"/>
        </w:rPr>
        <w:t>ing</w:t>
      </w:r>
      <w:r w:rsidR="0077717D" w:rsidRPr="008A21C8">
        <w:rPr>
          <w:rFonts w:asciiTheme="minorHAnsi" w:hAnsiTheme="minorHAnsi" w:cstheme="minorHAnsi"/>
          <w:color w:val="000000" w:themeColor="text1"/>
          <w:sz w:val="28"/>
          <w:szCs w:val="28"/>
        </w:rPr>
        <w:t xml:space="preserve"> </w:t>
      </w:r>
      <w:r w:rsidR="00122BFF" w:rsidRPr="008A21C8">
        <w:rPr>
          <w:rFonts w:asciiTheme="minorHAnsi" w:hAnsiTheme="minorHAnsi" w:cstheme="minorHAnsi"/>
          <w:color w:val="000000" w:themeColor="text1"/>
          <w:sz w:val="28"/>
          <w:szCs w:val="28"/>
        </w:rPr>
        <w:t xml:space="preserve">the </w:t>
      </w:r>
      <w:r w:rsidR="0077717D" w:rsidRPr="008A21C8">
        <w:rPr>
          <w:rFonts w:asciiTheme="minorHAnsi" w:hAnsiTheme="minorHAnsi" w:cstheme="minorHAnsi"/>
          <w:color w:val="000000" w:themeColor="text1"/>
          <w:sz w:val="28"/>
          <w:szCs w:val="28"/>
        </w:rPr>
        <w:t>C</w:t>
      </w:r>
      <w:r w:rsidR="00122BFF" w:rsidRPr="008A21C8">
        <w:rPr>
          <w:rFonts w:asciiTheme="minorHAnsi" w:hAnsiTheme="minorHAnsi" w:cstheme="minorHAnsi"/>
          <w:color w:val="000000" w:themeColor="text1"/>
          <w:sz w:val="28"/>
          <w:szCs w:val="28"/>
        </w:rPr>
        <w:t xml:space="preserve">hief </w:t>
      </w:r>
      <w:r w:rsidR="0077717D" w:rsidRPr="008A21C8">
        <w:rPr>
          <w:rFonts w:asciiTheme="minorHAnsi" w:hAnsiTheme="minorHAnsi" w:cstheme="minorHAnsi"/>
          <w:color w:val="000000" w:themeColor="text1"/>
          <w:sz w:val="28"/>
          <w:szCs w:val="28"/>
        </w:rPr>
        <w:t>S</w:t>
      </w:r>
      <w:r w:rsidR="00122BFF" w:rsidRPr="008A21C8">
        <w:rPr>
          <w:rFonts w:asciiTheme="minorHAnsi" w:hAnsiTheme="minorHAnsi" w:cstheme="minorHAnsi"/>
          <w:color w:val="000000" w:themeColor="text1"/>
          <w:sz w:val="28"/>
          <w:szCs w:val="28"/>
        </w:rPr>
        <w:t xml:space="preserve">cientific </w:t>
      </w:r>
      <w:r w:rsidR="0077717D" w:rsidRPr="008A21C8">
        <w:rPr>
          <w:rFonts w:asciiTheme="minorHAnsi" w:hAnsiTheme="minorHAnsi" w:cstheme="minorHAnsi"/>
          <w:color w:val="000000" w:themeColor="text1"/>
          <w:sz w:val="28"/>
          <w:szCs w:val="28"/>
        </w:rPr>
        <w:t>A</w:t>
      </w:r>
      <w:r w:rsidR="00122BFF" w:rsidRPr="008A21C8">
        <w:rPr>
          <w:rFonts w:asciiTheme="minorHAnsi" w:hAnsiTheme="minorHAnsi" w:cstheme="minorHAnsi"/>
          <w:color w:val="000000" w:themeColor="text1"/>
          <w:sz w:val="28"/>
          <w:szCs w:val="28"/>
        </w:rPr>
        <w:t xml:space="preserve">dviser for </w:t>
      </w:r>
      <w:r w:rsidR="0077717D" w:rsidRPr="008A21C8">
        <w:rPr>
          <w:rFonts w:asciiTheme="minorHAnsi" w:hAnsiTheme="minorHAnsi" w:cstheme="minorHAnsi"/>
          <w:color w:val="000000" w:themeColor="text1"/>
          <w:sz w:val="28"/>
          <w:szCs w:val="28"/>
        </w:rPr>
        <w:t>W</w:t>
      </w:r>
      <w:r w:rsidR="00122BFF" w:rsidRPr="008A21C8">
        <w:rPr>
          <w:rFonts w:asciiTheme="minorHAnsi" w:hAnsiTheme="minorHAnsi" w:cstheme="minorHAnsi"/>
          <w:color w:val="000000" w:themeColor="text1"/>
          <w:sz w:val="28"/>
          <w:szCs w:val="28"/>
        </w:rPr>
        <w:t xml:space="preserve">ales at an IACW dinner to encourage </w:t>
      </w:r>
      <w:r w:rsidR="003B07E2" w:rsidRPr="008A21C8">
        <w:rPr>
          <w:rFonts w:asciiTheme="minorHAnsi" w:hAnsiTheme="minorHAnsi" w:cstheme="minorHAnsi"/>
          <w:color w:val="000000" w:themeColor="text1"/>
          <w:sz w:val="28"/>
          <w:szCs w:val="28"/>
        </w:rPr>
        <w:t xml:space="preserve">a </w:t>
      </w:r>
      <w:r w:rsidR="00122BFF" w:rsidRPr="008A21C8">
        <w:rPr>
          <w:rFonts w:asciiTheme="minorHAnsi" w:hAnsiTheme="minorHAnsi" w:cstheme="minorHAnsi"/>
          <w:color w:val="000000" w:themeColor="text1"/>
          <w:sz w:val="28"/>
          <w:szCs w:val="28"/>
        </w:rPr>
        <w:t xml:space="preserve">closer working relationship with </w:t>
      </w:r>
      <w:r w:rsidRPr="008A21C8">
        <w:rPr>
          <w:rFonts w:asciiTheme="minorHAnsi" w:hAnsiTheme="minorHAnsi" w:cstheme="minorHAnsi"/>
          <w:color w:val="000000" w:themeColor="text1"/>
          <w:sz w:val="28"/>
          <w:szCs w:val="28"/>
        </w:rPr>
        <w:t xml:space="preserve">the </w:t>
      </w:r>
      <w:r w:rsidR="00122BFF" w:rsidRPr="008A21C8">
        <w:rPr>
          <w:rFonts w:asciiTheme="minorHAnsi" w:hAnsiTheme="minorHAnsi" w:cstheme="minorHAnsi"/>
          <w:color w:val="000000" w:themeColor="text1"/>
          <w:sz w:val="28"/>
          <w:szCs w:val="28"/>
        </w:rPr>
        <w:t>Science</w:t>
      </w:r>
      <w:r w:rsidRPr="008A21C8">
        <w:rPr>
          <w:rFonts w:asciiTheme="minorHAnsi" w:hAnsiTheme="minorHAnsi" w:cstheme="minorHAnsi"/>
          <w:color w:val="000000" w:themeColor="text1"/>
          <w:sz w:val="28"/>
          <w:szCs w:val="28"/>
        </w:rPr>
        <w:t xml:space="preserve"> department.</w:t>
      </w:r>
    </w:p>
    <w:p w:rsidR="005B253F" w:rsidRPr="005B253F" w:rsidRDefault="005B253F" w:rsidP="0023619B">
      <w:pPr>
        <w:spacing w:after="0" w:line="360" w:lineRule="auto"/>
        <w:rPr>
          <w:rFonts w:cstheme="minorHAnsi"/>
          <w:color w:val="000000" w:themeColor="text1"/>
          <w:sz w:val="28"/>
          <w:szCs w:val="28"/>
        </w:rPr>
      </w:pPr>
    </w:p>
    <w:p w:rsidR="00B948C5" w:rsidRDefault="005B253F" w:rsidP="0023619B">
      <w:pPr>
        <w:spacing w:after="0" w:line="360" w:lineRule="auto"/>
        <w:rPr>
          <w:rFonts w:cstheme="minorHAnsi"/>
          <w:color w:val="000000" w:themeColor="text1"/>
          <w:sz w:val="28"/>
          <w:szCs w:val="28"/>
        </w:rPr>
      </w:pPr>
      <w:r w:rsidRPr="00ED7386">
        <w:rPr>
          <w:rFonts w:cstheme="minorHAnsi"/>
          <w:b/>
          <w:color w:val="000000" w:themeColor="text1"/>
          <w:sz w:val="28"/>
          <w:szCs w:val="28"/>
        </w:rPr>
        <w:t>Significant milestones for IACW in 201</w:t>
      </w:r>
      <w:r w:rsidR="0077717D" w:rsidRPr="00ED7386">
        <w:rPr>
          <w:rFonts w:cstheme="minorHAnsi"/>
          <w:b/>
          <w:color w:val="000000" w:themeColor="text1"/>
          <w:sz w:val="28"/>
          <w:szCs w:val="28"/>
        </w:rPr>
        <w:t>6</w:t>
      </w:r>
      <w:r w:rsidRPr="00ED7386">
        <w:rPr>
          <w:rFonts w:cstheme="minorHAnsi"/>
          <w:b/>
          <w:color w:val="000000" w:themeColor="text1"/>
          <w:sz w:val="28"/>
          <w:szCs w:val="28"/>
        </w:rPr>
        <w:t>/1</w:t>
      </w:r>
      <w:r w:rsidR="0077717D" w:rsidRPr="00ED7386">
        <w:rPr>
          <w:rFonts w:cstheme="minorHAnsi"/>
          <w:b/>
          <w:color w:val="000000" w:themeColor="text1"/>
          <w:sz w:val="28"/>
          <w:szCs w:val="28"/>
        </w:rPr>
        <w:t>7</w:t>
      </w:r>
      <w:r w:rsidRPr="00ED7386">
        <w:rPr>
          <w:rFonts w:cstheme="minorHAnsi"/>
          <w:b/>
          <w:color w:val="000000" w:themeColor="text1"/>
          <w:sz w:val="28"/>
          <w:szCs w:val="28"/>
        </w:rPr>
        <w:t xml:space="preserve"> include</w:t>
      </w:r>
      <w:r w:rsidRPr="005B253F">
        <w:rPr>
          <w:rFonts w:cstheme="minorHAnsi"/>
          <w:color w:val="000000" w:themeColor="text1"/>
          <w:sz w:val="28"/>
          <w:szCs w:val="28"/>
        </w:rPr>
        <w:t>:</w:t>
      </w:r>
    </w:p>
    <w:p w:rsidR="006D3F68" w:rsidRPr="008A21C8" w:rsidRDefault="006D3F68" w:rsidP="008A21C8">
      <w:pPr>
        <w:pStyle w:val="ListParagraph"/>
        <w:numPr>
          <w:ilvl w:val="0"/>
          <w:numId w:val="31"/>
        </w:numPr>
        <w:spacing w:line="360" w:lineRule="auto"/>
        <w:rPr>
          <w:rFonts w:asciiTheme="minorHAnsi" w:eastAsia="Times New Roman" w:hAnsiTheme="minorHAnsi" w:cstheme="minorHAnsi"/>
          <w:sz w:val="28"/>
          <w:szCs w:val="28"/>
        </w:rPr>
      </w:pPr>
      <w:r w:rsidRPr="008A21C8">
        <w:rPr>
          <w:rFonts w:asciiTheme="minorHAnsi" w:eastAsia="Times New Roman" w:hAnsiTheme="minorHAnsi" w:cstheme="minorHAnsi"/>
          <w:color w:val="000000" w:themeColor="text1"/>
          <w:sz w:val="28"/>
          <w:szCs w:val="28"/>
          <w:lang w:val="en"/>
        </w:rPr>
        <w:t>Re-evaluation and identification of new key themes;</w:t>
      </w:r>
    </w:p>
    <w:p w:rsidR="006D3F68" w:rsidRPr="008A21C8" w:rsidRDefault="006D3F68" w:rsidP="0023619B">
      <w:pPr>
        <w:spacing w:after="0" w:line="360" w:lineRule="auto"/>
        <w:contextualSpacing/>
        <w:rPr>
          <w:rFonts w:eastAsia="Times New Roman" w:cstheme="minorHAnsi"/>
          <w:sz w:val="28"/>
          <w:szCs w:val="28"/>
          <w:lang w:eastAsia="en-GB"/>
        </w:rPr>
      </w:pPr>
    </w:p>
    <w:p w:rsidR="009752FB" w:rsidRPr="008A21C8" w:rsidRDefault="00154FA1" w:rsidP="008A21C8">
      <w:pPr>
        <w:pStyle w:val="Default"/>
        <w:numPr>
          <w:ilvl w:val="0"/>
          <w:numId w:val="31"/>
        </w:numPr>
        <w:spacing w:line="360" w:lineRule="auto"/>
        <w:rPr>
          <w:rFonts w:asciiTheme="minorHAnsi" w:eastAsia="Times New Roman" w:hAnsiTheme="minorHAnsi" w:cstheme="minorHAnsi"/>
          <w:sz w:val="28"/>
          <w:szCs w:val="28"/>
        </w:rPr>
      </w:pPr>
      <w:r w:rsidRPr="008A21C8">
        <w:rPr>
          <w:rFonts w:asciiTheme="minorHAnsi" w:eastAsia="Times New Roman" w:hAnsiTheme="minorHAnsi" w:cstheme="minorHAnsi"/>
          <w:sz w:val="28"/>
          <w:szCs w:val="28"/>
          <w:lang w:eastAsia="en-GB"/>
        </w:rPr>
        <w:lastRenderedPageBreak/>
        <w:t>Continue to work with</w:t>
      </w:r>
      <w:r w:rsidR="006D3F68" w:rsidRPr="008A21C8">
        <w:rPr>
          <w:rFonts w:asciiTheme="minorHAnsi" w:eastAsia="Times New Roman" w:hAnsiTheme="minorHAnsi" w:cstheme="minorHAnsi"/>
          <w:sz w:val="28"/>
          <w:szCs w:val="28"/>
          <w:lang w:eastAsia="en-GB"/>
        </w:rPr>
        <w:t xml:space="preserve"> the Welsh European Funding Office (WEFO) to determine the strategic fit of potential European projects with </w:t>
      </w:r>
      <w:r w:rsidR="00E170DE" w:rsidRPr="008A21C8">
        <w:rPr>
          <w:rFonts w:asciiTheme="minorHAnsi" w:eastAsia="Times New Roman" w:hAnsiTheme="minorHAnsi" w:cstheme="minorHAnsi"/>
          <w:sz w:val="28"/>
          <w:szCs w:val="28"/>
          <w:lang w:eastAsia="en-GB"/>
        </w:rPr>
        <w:t>a</w:t>
      </w:r>
      <w:r w:rsidR="006D3F68" w:rsidRPr="008A21C8">
        <w:rPr>
          <w:rFonts w:asciiTheme="minorHAnsi" w:eastAsia="Times New Roman" w:hAnsiTheme="minorHAnsi" w:cstheme="minorHAnsi"/>
          <w:sz w:val="28"/>
          <w:szCs w:val="28"/>
          <w:lang w:eastAsia="en-GB"/>
        </w:rPr>
        <w:t xml:space="preserve"> Welsh Innovation agenda.</w:t>
      </w:r>
      <w:r w:rsidRPr="008A21C8">
        <w:rPr>
          <w:rFonts w:asciiTheme="minorHAnsi" w:eastAsia="Times New Roman" w:hAnsiTheme="minorHAnsi" w:cstheme="minorHAnsi"/>
          <w:sz w:val="28"/>
          <w:szCs w:val="28"/>
          <w:lang w:eastAsia="en-GB"/>
        </w:rPr>
        <w:t xml:space="preserve"> </w:t>
      </w:r>
      <w:r w:rsidR="00121C67" w:rsidRPr="008A21C8">
        <w:rPr>
          <w:rFonts w:asciiTheme="minorHAnsi" w:eastAsia="Times New Roman" w:hAnsiTheme="minorHAnsi" w:cstheme="minorHAnsi"/>
          <w:sz w:val="28"/>
          <w:szCs w:val="28"/>
          <w:lang w:eastAsia="en-GB"/>
        </w:rPr>
        <w:t xml:space="preserve">This </w:t>
      </w:r>
      <w:r w:rsidR="009602E4" w:rsidRPr="008A21C8">
        <w:rPr>
          <w:rFonts w:asciiTheme="minorHAnsi" w:eastAsia="Times New Roman" w:hAnsiTheme="minorHAnsi" w:cstheme="minorHAnsi"/>
          <w:sz w:val="28"/>
          <w:szCs w:val="28"/>
          <w:lang w:eastAsia="en-GB"/>
        </w:rPr>
        <w:t xml:space="preserve">has recently </w:t>
      </w:r>
      <w:r w:rsidR="00121C67" w:rsidRPr="008A21C8">
        <w:rPr>
          <w:rFonts w:asciiTheme="minorHAnsi" w:eastAsia="Times New Roman" w:hAnsiTheme="minorHAnsi" w:cstheme="minorHAnsi"/>
          <w:sz w:val="28"/>
          <w:szCs w:val="28"/>
          <w:lang w:eastAsia="en-GB"/>
        </w:rPr>
        <w:t xml:space="preserve">included a </w:t>
      </w:r>
      <w:r w:rsidRPr="008A21C8">
        <w:rPr>
          <w:rFonts w:asciiTheme="minorHAnsi" w:eastAsia="Times New Roman" w:hAnsiTheme="minorHAnsi" w:cstheme="minorHAnsi"/>
          <w:sz w:val="28"/>
          <w:szCs w:val="28"/>
          <w:lang w:eastAsia="en-GB"/>
        </w:rPr>
        <w:t xml:space="preserve">call </w:t>
      </w:r>
      <w:r w:rsidR="00E177F2" w:rsidRPr="008A21C8">
        <w:rPr>
          <w:rFonts w:asciiTheme="minorHAnsi" w:hAnsiTheme="minorHAnsi"/>
          <w:sz w:val="28"/>
          <w:szCs w:val="28"/>
        </w:rPr>
        <w:t xml:space="preserve">for innovative proposals that can successfully translate research and innovation into new and improved commercial products, processes and services. £40 million of ERDF </w:t>
      </w:r>
      <w:r w:rsidR="00C160BE" w:rsidRPr="008A21C8">
        <w:rPr>
          <w:rFonts w:asciiTheme="minorHAnsi" w:hAnsiTheme="minorHAnsi"/>
          <w:sz w:val="28"/>
          <w:szCs w:val="28"/>
        </w:rPr>
        <w:t>was</w:t>
      </w:r>
      <w:r w:rsidR="00E177F2" w:rsidRPr="008A21C8">
        <w:rPr>
          <w:rFonts w:asciiTheme="minorHAnsi" w:hAnsiTheme="minorHAnsi"/>
          <w:sz w:val="28"/>
          <w:szCs w:val="28"/>
        </w:rPr>
        <w:t xml:space="preserve"> made available for </w:t>
      </w:r>
      <w:r w:rsidR="006C7A17" w:rsidRPr="008A21C8">
        <w:rPr>
          <w:rFonts w:asciiTheme="minorHAnsi" w:hAnsiTheme="minorHAnsi"/>
          <w:sz w:val="28"/>
          <w:szCs w:val="28"/>
        </w:rPr>
        <w:t>proposals that include</w:t>
      </w:r>
      <w:r w:rsidR="009602E4" w:rsidRPr="008A21C8">
        <w:rPr>
          <w:rFonts w:asciiTheme="minorHAnsi" w:hAnsiTheme="minorHAnsi"/>
          <w:sz w:val="28"/>
          <w:szCs w:val="28"/>
        </w:rPr>
        <w:t>d a strong industrial pull</w:t>
      </w:r>
      <w:r w:rsidR="006C7A17" w:rsidRPr="008A21C8">
        <w:rPr>
          <w:rFonts w:asciiTheme="minorHAnsi" w:hAnsiTheme="minorHAnsi"/>
          <w:sz w:val="28"/>
          <w:szCs w:val="28"/>
        </w:rPr>
        <w:t xml:space="preserve">. </w:t>
      </w:r>
    </w:p>
    <w:p w:rsidR="00154FA1" w:rsidRDefault="00154FA1" w:rsidP="0023619B">
      <w:pPr>
        <w:pStyle w:val="ListParagraph"/>
        <w:spacing w:line="360" w:lineRule="auto"/>
        <w:ind w:left="0"/>
        <w:rPr>
          <w:rFonts w:eastAsia="Times New Roman" w:cstheme="minorHAnsi"/>
          <w:sz w:val="28"/>
          <w:szCs w:val="28"/>
        </w:rPr>
      </w:pPr>
    </w:p>
    <w:p w:rsidR="009752FB" w:rsidRPr="00ED7386" w:rsidRDefault="009602E4" w:rsidP="0023619B">
      <w:pPr>
        <w:spacing w:after="0" w:line="360" w:lineRule="auto"/>
        <w:contextualSpacing/>
        <w:rPr>
          <w:rFonts w:eastAsia="Times New Roman" w:cstheme="minorHAnsi"/>
          <w:b/>
          <w:sz w:val="28"/>
          <w:szCs w:val="28"/>
          <w:lang w:eastAsia="en-GB"/>
        </w:rPr>
      </w:pPr>
      <w:r w:rsidRPr="00ED7386">
        <w:rPr>
          <w:rFonts w:eastAsia="Times New Roman" w:cstheme="minorHAnsi"/>
          <w:b/>
          <w:sz w:val="28"/>
          <w:szCs w:val="28"/>
          <w:lang w:eastAsia="en-GB"/>
        </w:rPr>
        <w:t xml:space="preserve">The </w:t>
      </w:r>
      <w:r w:rsidR="009752FB" w:rsidRPr="00ED7386">
        <w:rPr>
          <w:rFonts w:eastAsia="Times New Roman" w:cstheme="minorHAnsi"/>
          <w:b/>
          <w:sz w:val="28"/>
          <w:szCs w:val="28"/>
          <w:lang w:eastAsia="en-GB"/>
        </w:rPr>
        <w:t>Innovation Summit</w:t>
      </w:r>
    </w:p>
    <w:p w:rsidR="009602E4" w:rsidRPr="000B5B87" w:rsidRDefault="009602E4" w:rsidP="0023619B">
      <w:pPr>
        <w:spacing w:after="0" w:line="360" w:lineRule="auto"/>
        <w:rPr>
          <w:rFonts w:ascii="Century Gothic" w:hAnsi="Century Gothic"/>
          <w:sz w:val="20"/>
          <w:szCs w:val="20"/>
        </w:rPr>
      </w:pPr>
    </w:p>
    <w:p w:rsidR="009602E4" w:rsidRPr="008A21C8" w:rsidRDefault="00736C7B" w:rsidP="008A21C8">
      <w:pPr>
        <w:spacing w:line="360" w:lineRule="auto"/>
        <w:rPr>
          <w:sz w:val="28"/>
          <w:szCs w:val="28"/>
        </w:rPr>
      </w:pPr>
      <w:r w:rsidRPr="008A21C8">
        <w:rPr>
          <w:sz w:val="28"/>
          <w:szCs w:val="28"/>
        </w:rPr>
        <w:t>The IACW’s</w:t>
      </w:r>
      <w:r w:rsidR="00BA4C76" w:rsidRPr="008A21C8">
        <w:rPr>
          <w:sz w:val="28"/>
          <w:szCs w:val="28"/>
        </w:rPr>
        <w:t xml:space="preserve"> first</w:t>
      </w:r>
      <w:r w:rsidR="009602E4" w:rsidRPr="008A21C8">
        <w:rPr>
          <w:sz w:val="28"/>
          <w:szCs w:val="28"/>
        </w:rPr>
        <w:t xml:space="preserve"> Innovation Summit </w:t>
      </w:r>
      <w:r w:rsidR="00BA4C76" w:rsidRPr="008A21C8">
        <w:rPr>
          <w:sz w:val="28"/>
          <w:szCs w:val="28"/>
        </w:rPr>
        <w:t>was held in September 2016, attracting over 120 attendees. It r</w:t>
      </w:r>
      <w:r w:rsidR="00D8767E" w:rsidRPr="008A21C8">
        <w:rPr>
          <w:sz w:val="28"/>
          <w:szCs w:val="28"/>
        </w:rPr>
        <w:t>a</w:t>
      </w:r>
      <w:r w:rsidR="00BA4C76" w:rsidRPr="008A21C8">
        <w:rPr>
          <w:sz w:val="28"/>
          <w:szCs w:val="28"/>
        </w:rPr>
        <w:t>n</w:t>
      </w:r>
      <w:r w:rsidR="009602E4" w:rsidRPr="008A21C8">
        <w:rPr>
          <w:sz w:val="28"/>
          <w:szCs w:val="28"/>
        </w:rPr>
        <w:t xml:space="preserve"> alongside Venturefest at the SWALEC Stadium</w:t>
      </w:r>
      <w:r w:rsidR="00BA4C76" w:rsidRPr="008A21C8">
        <w:rPr>
          <w:sz w:val="28"/>
          <w:szCs w:val="28"/>
        </w:rPr>
        <w:t xml:space="preserve"> and focused on</w:t>
      </w:r>
      <w:r w:rsidR="009602E4" w:rsidRPr="008A21C8">
        <w:rPr>
          <w:sz w:val="28"/>
          <w:szCs w:val="28"/>
        </w:rPr>
        <w:t xml:space="preserve"> public service innovation. The agenda </w:t>
      </w:r>
      <w:r w:rsidR="008C25D6" w:rsidRPr="008A21C8">
        <w:rPr>
          <w:sz w:val="28"/>
          <w:szCs w:val="28"/>
        </w:rPr>
        <w:t>featured</w:t>
      </w:r>
      <w:r w:rsidR="009602E4" w:rsidRPr="008A21C8">
        <w:rPr>
          <w:sz w:val="28"/>
          <w:szCs w:val="28"/>
        </w:rPr>
        <w:t>:</w:t>
      </w:r>
    </w:p>
    <w:p w:rsidR="009602E4" w:rsidRPr="009602E4" w:rsidRDefault="009602E4" w:rsidP="0023619B">
      <w:pPr>
        <w:spacing w:after="0" w:line="360" w:lineRule="auto"/>
        <w:rPr>
          <w:sz w:val="28"/>
          <w:szCs w:val="28"/>
        </w:rPr>
      </w:pPr>
    </w:p>
    <w:p w:rsidR="009602E4" w:rsidRPr="008A21C8" w:rsidRDefault="009602E4" w:rsidP="008A21C8">
      <w:pPr>
        <w:pStyle w:val="ListParagraph"/>
        <w:numPr>
          <w:ilvl w:val="0"/>
          <w:numId w:val="30"/>
        </w:numPr>
        <w:spacing w:line="360" w:lineRule="auto"/>
        <w:rPr>
          <w:rFonts w:asciiTheme="minorHAnsi" w:hAnsiTheme="minorHAnsi"/>
          <w:sz w:val="28"/>
          <w:szCs w:val="28"/>
        </w:rPr>
      </w:pPr>
      <w:r w:rsidRPr="008A21C8">
        <w:rPr>
          <w:rFonts w:asciiTheme="minorHAnsi" w:hAnsiTheme="minorHAnsi"/>
          <w:sz w:val="28"/>
          <w:szCs w:val="28"/>
        </w:rPr>
        <w:t>A business breakfast discussi</w:t>
      </w:r>
      <w:r w:rsidR="008C25D6" w:rsidRPr="008A21C8">
        <w:rPr>
          <w:rFonts w:asciiTheme="minorHAnsi" w:hAnsiTheme="minorHAnsi"/>
          <w:sz w:val="28"/>
          <w:szCs w:val="28"/>
        </w:rPr>
        <w:t>o</w:t>
      </w:r>
      <w:r w:rsidRPr="008A21C8">
        <w:rPr>
          <w:rFonts w:asciiTheme="minorHAnsi" w:hAnsiTheme="minorHAnsi"/>
          <w:sz w:val="28"/>
          <w:szCs w:val="28"/>
        </w:rPr>
        <w:t>n</w:t>
      </w:r>
      <w:r w:rsidR="008C25D6" w:rsidRPr="008A21C8">
        <w:rPr>
          <w:rFonts w:asciiTheme="minorHAnsi" w:hAnsiTheme="minorHAnsi"/>
          <w:sz w:val="28"/>
          <w:szCs w:val="28"/>
        </w:rPr>
        <w:t xml:space="preserve"> on</w:t>
      </w:r>
      <w:r w:rsidRPr="008A21C8">
        <w:rPr>
          <w:rFonts w:asciiTheme="minorHAnsi" w:hAnsiTheme="minorHAnsi"/>
          <w:sz w:val="28"/>
          <w:szCs w:val="28"/>
        </w:rPr>
        <w:t xml:space="preserve"> Innovation in the City Deal;</w:t>
      </w:r>
    </w:p>
    <w:p w:rsidR="009602E4" w:rsidRPr="008A21C8" w:rsidRDefault="008C25D6" w:rsidP="008A21C8">
      <w:pPr>
        <w:pStyle w:val="ListParagraph"/>
        <w:numPr>
          <w:ilvl w:val="0"/>
          <w:numId w:val="30"/>
        </w:numPr>
        <w:spacing w:line="360" w:lineRule="auto"/>
        <w:rPr>
          <w:rFonts w:asciiTheme="minorHAnsi" w:hAnsiTheme="minorHAnsi"/>
          <w:sz w:val="28"/>
          <w:szCs w:val="28"/>
        </w:rPr>
      </w:pPr>
      <w:r w:rsidRPr="008A21C8">
        <w:rPr>
          <w:rFonts w:asciiTheme="minorHAnsi" w:hAnsiTheme="minorHAnsi"/>
          <w:sz w:val="28"/>
          <w:szCs w:val="28"/>
        </w:rPr>
        <w:t>An interactive session on the possible establishment of a N</w:t>
      </w:r>
      <w:r w:rsidR="009602E4" w:rsidRPr="008A21C8">
        <w:rPr>
          <w:rFonts w:asciiTheme="minorHAnsi" w:hAnsiTheme="minorHAnsi"/>
          <w:sz w:val="28"/>
          <w:szCs w:val="28"/>
        </w:rPr>
        <w:t>IB;</w:t>
      </w:r>
    </w:p>
    <w:p w:rsidR="009602E4" w:rsidRPr="008A21C8" w:rsidRDefault="008C25D6" w:rsidP="008A21C8">
      <w:pPr>
        <w:pStyle w:val="ListParagraph"/>
        <w:numPr>
          <w:ilvl w:val="0"/>
          <w:numId w:val="30"/>
        </w:numPr>
        <w:spacing w:line="360" w:lineRule="auto"/>
        <w:rPr>
          <w:rFonts w:asciiTheme="minorHAnsi" w:hAnsiTheme="minorHAnsi"/>
          <w:sz w:val="28"/>
          <w:szCs w:val="28"/>
        </w:rPr>
      </w:pPr>
      <w:r w:rsidRPr="008A21C8">
        <w:rPr>
          <w:rFonts w:asciiTheme="minorHAnsi" w:hAnsiTheme="minorHAnsi"/>
          <w:sz w:val="28"/>
          <w:szCs w:val="28"/>
        </w:rPr>
        <w:t xml:space="preserve">A </w:t>
      </w:r>
      <w:r w:rsidR="00D51231" w:rsidRPr="008A21C8">
        <w:rPr>
          <w:rFonts w:asciiTheme="minorHAnsi" w:hAnsiTheme="minorHAnsi"/>
          <w:sz w:val="28"/>
          <w:szCs w:val="28"/>
        </w:rPr>
        <w:t xml:space="preserve">keynote </w:t>
      </w:r>
      <w:r w:rsidRPr="008A21C8">
        <w:rPr>
          <w:rFonts w:asciiTheme="minorHAnsi" w:hAnsiTheme="minorHAnsi"/>
          <w:sz w:val="28"/>
          <w:szCs w:val="28"/>
        </w:rPr>
        <w:t>speech from The Minister, Julie James</w:t>
      </w:r>
      <w:r w:rsidR="00D51231" w:rsidRPr="008A21C8">
        <w:rPr>
          <w:rFonts w:asciiTheme="minorHAnsi" w:hAnsiTheme="minorHAnsi"/>
          <w:sz w:val="28"/>
          <w:szCs w:val="28"/>
        </w:rPr>
        <w:t xml:space="preserve"> on </w:t>
      </w:r>
      <w:r w:rsidR="00F55F3D" w:rsidRPr="008A21C8">
        <w:rPr>
          <w:rFonts w:asciiTheme="minorHAnsi" w:hAnsiTheme="minorHAnsi"/>
          <w:sz w:val="28"/>
          <w:szCs w:val="28"/>
        </w:rPr>
        <w:t>encouraging the use of innovation in the public sector</w:t>
      </w:r>
      <w:r w:rsidR="009602E4" w:rsidRPr="008A21C8">
        <w:rPr>
          <w:rFonts w:asciiTheme="minorHAnsi" w:hAnsiTheme="minorHAnsi"/>
          <w:sz w:val="28"/>
          <w:szCs w:val="28"/>
        </w:rPr>
        <w:t>;</w:t>
      </w:r>
    </w:p>
    <w:p w:rsidR="009602E4" w:rsidRPr="008A21C8" w:rsidRDefault="009602E4" w:rsidP="008A21C8">
      <w:pPr>
        <w:pStyle w:val="ListParagraph"/>
        <w:numPr>
          <w:ilvl w:val="0"/>
          <w:numId w:val="30"/>
        </w:numPr>
        <w:spacing w:line="360" w:lineRule="auto"/>
        <w:rPr>
          <w:rFonts w:asciiTheme="minorHAnsi" w:hAnsiTheme="minorHAnsi"/>
          <w:sz w:val="28"/>
          <w:szCs w:val="28"/>
        </w:rPr>
      </w:pPr>
      <w:r w:rsidRPr="008A21C8">
        <w:rPr>
          <w:rFonts w:asciiTheme="minorHAnsi" w:hAnsiTheme="minorHAnsi"/>
          <w:sz w:val="28"/>
          <w:szCs w:val="28"/>
        </w:rPr>
        <w:t xml:space="preserve">Y Lab </w:t>
      </w:r>
      <w:r w:rsidR="008C25D6" w:rsidRPr="008A21C8">
        <w:rPr>
          <w:rFonts w:asciiTheme="minorHAnsi" w:hAnsiTheme="minorHAnsi"/>
          <w:sz w:val="28"/>
          <w:szCs w:val="28"/>
        </w:rPr>
        <w:t>ran</w:t>
      </w:r>
      <w:r w:rsidRPr="008A21C8">
        <w:rPr>
          <w:rFonts w:asciiTheme="minorHAnsi" w:hAnsiTheme="minorHAnsi"/>
          <w:sz w:val="28"/>
          <w:szCs w:val="28"/>
        </w:rPr>
        <w:t xml:space="preserve"> a challenge workshop </w:t>
      </w:r>
      <w:r w:rsidR="008C25D6" w:rsidRPr="008A21C8">
        <w:rPr>
          <w:rFonts w:asciiTheme="minorHAnsi" w:hAnsiTheme="minorHAnsi"/>
          <w:sz w:val="28"/>
          <w:szCs w:val="28"/>
        </w:rPr>
        <w:t>on solutions to public sector challenges</w:t>
      </w:r>
      <w:r w:rsidRPr="008A21C8">
        <w:rPr>
          <w:rFonts w:asciiTheme="minorHAnsi" w:hAnsiTheme="minorHAnsi"/>
          <w:sz w:val="28"/>
          <w:szCs w:val="28"/>
        </w:rPr>
        <w:t>;</w:t>
      </w:r>
    </w:p>
    <w:p w:rsidR="009602E4" w:rsidRPr="008A21C8" w:rsidRDefault="008C25D6" w:rsidP="008A21C8">
      <w:pPr>
        <w:pStyle w:val="ListParagraph"/>
        <w:numPr>
          <w:ilvl w:val="0"/>
          <w:numId w:val="30"/>
        </w:numPr>
        <w:spacing w:line="360" w:lineRule="auto"/>
        <w:rPr>
          <w:rFonts w:asciiTheme="minorHAnsi" w:hAnsiTheme="minorHAnsi"/>
          <w:sz w:val="28"/>
          <w:szCs w:val="28"/>
        </w:rPr>
      </w:pPr>
      <w:r w:rsidRPr="008A21C8">
        <w:rPr>
          <w:rFonts w:asciiTheme="minorHAnsi" w:hAnsiTheme="minorHAnsi"/>
          <w:sz w:val="28"/>
          <w:szCs w:val="28"/>
        </w:rPr>
        <w:t xml:space="preserve">and </w:t>
      </w:r>
      <w:r w:rsidR="009602E4" w:rsidRPr="008A21C8">
        <w:rPr>
          <w:rFonts w:asciiTheme="minorHAnsi" w:hAnsiTheme="minorHAnsi"/>
          <w:sz w:val="28"/>
          <w:szCs w:val="28"/>
        </w:rPr>
        <w:t>Nesta discuss</w:t>
      </w:r>
      <w:r w:rsidRPr="008A21C8">
        <w:rPr>
          <w:rFonts w:asciiTheme="minorHAnsi" w:hAnsiTheme="minorHAnsi"/>
          <w:sz w:val="28"/>
          <w:szCs w:val="28"/>
        </w:rPr>
        <w:t>ed</w:t>
      </w:r>
      <w:r w:rsidR="009602E4" w:rsidRPr="008A21C8">
        <w:rPr>
          <w:rFonts w:asciiTheme="minorHAnsi" w:hAnsiTheme="minorHAnsi"/>
          <w:sz w:val="28"/>
          <w:szCs w:val="28"/>
        </w:rPr>
        <w:t xml:space="preserve"> future trends</w:t>
      </w:r>
      <w:r w:rsidRPr="008A21C8">
        <w:rPr>
          <w:rFonts w:asciiTheme="minorHAnsi" w:hAnsiTheme="minorHAnsi"/>
          <w:sz w:val="28"/>
          <w:szCs w:val="28"/>
        </w:rPr>
        <w:t xml:space="preserve"> and technological breakthroughs</w:t>
      </w:r>
      <w:r w:rsidR="009602E4" w:rsidRPr="008A21C8">
        <w:rPr>
          <w:rFonts w:asciiTheme="minorHAnsi" w:hAnsiTheme="minorHAnsi"/>
          <w:sz w:val="28"/>
          <w:szCs w:val="28"/>
        </w:rPr>
        <w:t>.</w:t>
      </w:r>
    </w:p>
    <w:p w:rsidR="00F55F3D" w:rsidRDefault="00F55F3D" w:rsidP="0023619B">
      <w:pPr>
        <w:spacing w:after="0" w:line="360" w:lineRule="auto"/>
        <w:rPr>
          <w:sz w:val="28"/>
          <w:szCs w:val="28"/>
          <w:u w:val="single"/>
        </w:rPr>
      </w:pPr>
    </w:p>
    <w:p w:rsidR="009602E4" w:rsidRPr="00ED7386" w:rsidRDefault="009602E4" w:rsidP="0023619B">
      <w:pPr>
        <w:spacing w:after="0" w:line="360" w:lineRule="auto"/>
        <w:rPr>
          <w:b/>
          <w:sz w:val="28"/>
          <w:szCs w:val="28"/>
        </w:rPr>
      </w:pPr>
      <w:r w:rsidRPr="00ED7386">
        <w:rPr>
          <w:b/>
          <w:sz w:val="28"/>
          <w:szCs w:val="28"/>
        </w:rPr>
        <w:t>NIB Update</w:t>
      </w:r>
    </w:p>
    <w:p w:rsidR="00F55F3D" w:rsidRDefault="00F55F3D" w:rsidP="0023619B">
      <w:pPr>
        <w:spacing w:after="0" w:line="360" w:lineRule="auto"/>
        <w:rPr>
          <w:rFonts w:ascii="Century Gothic" w:hAnsi="Century Gothic"/>
          <w:sz w:val="20"/>
          <w:szCs w:val="20"/>
          <w:u w:val="single"/>
        </w:rPr>
      </w:pPr>
    </w:p>
    <w:p w:rsidR="00713DC0" w:rsidRDefault="00713DC0" w:rsidP="008A21C8">
      <w:pPr>
        <w:spacing w:line="360" w:lineRule="auto"/>
        <w:rPr>
          <w:rFonts w:cs="Arial"/>
          <w:sz w:val="28"/>
          <w:szCs w:val="28"/>
        </w:rPr>
      </w:pPr>
      <w:r>
        <w:rPr>
          <w:sz w:val="28"/>
          <w:szCs w:val="28"/>
        </w:rPr>
        <w:t>T</w:t>
      </w:r>
      <w:r w:rsidR="00275588" w:rsidRPr="008A21C8">
        <w:rPr>
          <w:sz w:val="28"/>
          <w:szCs w:val="28"/>
        </w:rPr>
        <w:t>he</w:t>
      </w:r>
      <w:r w:rsidR="00275588" w:rsidRPr="008A21C8">
        <w:rPr>
          <w:rFonts w:cs="Arial"/>
          <w:sz w:val="28"/>
          <w:szCs w:val="28"/>
        </w:rPr>
        <w:t xml:space="preserve"> previous work undertaken by the Council into the possible establishment of a NIB for Wales included</w:t>
      </w:r>
      <w:r>
        <w:rPr>
          <w:rFonts w:cs="Arial"/>
          <w:sz w:val="28"/>
          <w:szCs w:val="28"/>
        </w:rPr>
        <w:t>:</w:t>
      </w:r>
    </w:p>
    <w:p w:rsidR="00713DC0" w:rsidRPr="00713DC0" w:rsidRDefault="00275588" w:rsidP="00713DC0">
      <w:pPr>
        <w:pStyle w:val="ListParagraph"/>
        <w:numPr>
          <w:ilvl w:val="0"/>
          <w:numId w:val="34"/>
        </w:numPr>
        <w:spacing w:line="360" w:lineRule="auto"/>
        <w:rPr>
          <w:rFonts w:asciiTheme="minorHAnsi" w:hAnsiTheme="minorHAnsi" w:cs="Arial"/>
          <w:sz w:val="28"/>
          <w:szCs w:val="28"/>
        </w:rPr>
      </w:pPr>
      <w:r w:rsidRPr="00713DC0">
        <w:rPr>
          <w:rFonts w:asciiTheme="minorHAnsi" w:hAnsiTheme="minorHAnsi" w:cs="Arial"/>
          <w:sz w:val="28"/>
          <w:szCs w:val="28"/>
        </w:rPr>
        <w:lastRenderedPageBreak/>
        <w:t xml:space="preserve">producing an </w:t>
      </w:r>
      <w:r w:rsidR="001C0418" w:rsidRPr="00713DC0">
        <w:rPr>
          <w:rFonts w:asciiTheme="minorHAnsi" w:hAnsiTheme="minorHAnsi" w:cs="Arial"/>
          <w:sz w:val="28"/>
          <w:szCs w:val="28"/>
        </w:rPr>
        <w:t>initial scoping report to examine the role of National Innovation Bodies in supporting regional economies</w:t>
      </w:r>
      <w:r w:rsidR="00FC6178">
        <w:rPr>
          <w:rFonts w:asciiTheme="minorHAnsi" w:hAnsiTheme="minorHAnsi" w:cs="Arial"/>
          <w:sz w:val="28"/>
          <w:szCs w:val="28"/>
        </w:rPr>
        <w:t>. This</w:t>
      </w:r>
      <w:r w:rsidR="009F2453" w:rsidRPr="00713DC0">
        <w:rPr>
          <w:rFonts w:asciiTheme="minorHAnsi" w:hAnsiTheme="minorHAnsi" w:cs="Arial"/>
          <w:sz w:val="28"/>
          <w:szCs w:val="28"/>
        </w:rPr>
        <w:t xml:space="preserve"> was </w:t>
      </w:r>
      <w:r w:rsidR="00FC6178">
        <w:rPr>
          <w:rFonts w:asciiTheme="minorHAnsi" w:hAnsiTheme="minorHAnsi" w:cs="Arial"/>
          <w:sz w:val="28"/>
          <w:szCs w:val="28"/>
        </w:rPr>
        <w:t xml:space="preserve">written </w:t>
      </w:r>
      <w:r w:rsidRPr="00713DC0">
        <w:rPr>
          <w:rFonts w:asciiTheme="minorHAnsi" w:hAnsiTheme="minorHAnsi" w:cs="Arial"/>
          <w:sz w:val="28"/>
          <w:szCs w:val="28"/>
        </w:rPr>
        <w:t>by</w:t>
      </w:r>
      <w:r w:rsidR="001C0418" w:rsidRPr="00713DC0">
        <w:rPr>
          <w:rFonts w:asciiTheme="minorHAnsi" w:hAnsiTheme="minorHAnsi" w:cs="Arial"/>
          <w:sz w:val="28"/>
          <w:szCs w:val="28"/>
        </w:rPr>
        <w:t xml:space="preserve"> Nesta and Cardiff University</w:t>
      </w:r>
      <w:r w:rsidR="008042E9" w:rsidRPr="00713DC0">
        <w:rPr>
          <w:rFonts w:asciiTheme="minorHAnsi" w:hAnsiTheme="minorHAnsi" w:cs="Arial"/>
          <w:sz w:val="28"/>
          <w:szCs w:val="28"/>
        </w:rPr>
        <w:t>;</w:t>
      </w:r>
      <w:r w:rsidRPr="00713DC0">
        <w:rPr>
          <w:rFonts w:asciiTheme="minorHAnsi" w:hAnsiTheme="minorHAnsi" w:cs="Arial"/>
          <w:sz w:val="28"/>
          <w:szCs w:val="28"/>
        </w:rPr>
        <w:t xml:space="preserve"> </w:t>
      </w:r>
    </w:p>
    <w:p w:rsidR="00713DC0" w:rsidRPr="00713DC0" w:rsidRDefault="00713DC0" w:rsidP="00713DC0">
      <w:pPr>
        <w:pStyle w:val="ListParagraph"/>
        <w:numPr>
          <w:ilvl w:val="0"/>
          <w:numId w:val="34"/>
        </w:numPr>
        <w:spacing w:line="360" w:lineRule="auto"/>
        <w:rPr>
          <w:rFonts w:asciiTheme="minorHAnsi" w:hAnsiTheme="minorHAnsi" w:cs="Arial"/>
          <w:sz w:val="28"/>
          <w:szCs w:val="28"/>
        </w:rPr>
      </w:pPr>
      <w:r>
        <w:rPr>
          <w:rFonts w:asciiTheme="minorHAnsi" w:hAnsiTheme="minorHAnsi" w:cs="Arial"/>
          <w:sz w:val="28"/>
          <w:szCs w:val="28"/>
        </w:rPr>
        <w:t xml:space="preserve">holding </w:t>
      </w:r>
      <w:r w:rsidR="00275588" w:rsidRPr="00713DC0">
        <w:rPr>
          <w:rFonts w:asciiTheme="minorHAnsi" w:hAnsiTheme="minorHAnsi" w:cs="Arial"/>
          <w:sz w:val="28"/>
          <w:szCs w:val="28"/>
        </w:rPr>
        <w:t>s</w:t>
      </w:r>
      <w:r w:rsidR="001C0418" w:rsidRPr="00713DC0">
        <w:rPr>
          <w:rFonts w:asciiTheme="minorHAnsi" w:hAnsiTheme="minorHAnsi" w:cs="Arial"/>
          <w:sz w:val="28"/>
          <w:szCs w:val="28"/>
        </w:rPr>
        <w:t>takeholder engagement workshops to solicit views and support from key individuals from business, academia and cross gov</w:t>
      </w:r>
      <w:r w:rsidR="00275588" w:rsidRPr="00713DC0">
        <w:rPr>
          <w:rFonts w:asciiTheme="minorHAnsi" w:hAnsiTheme="minorHAnsi" w:cs="Arial"/>
          <w:sz w:val="28"/>
          <w:szCs w:val="28"/>
        </w:rPr>
        <w:t xml:space="preserve">ernment on the concept of a NIB; and </w:t>
      </w:r>
    </w:p>
    <w:p w:rsidR="001C0418" w:rsidRPr="00713DC0" w:rsidRDefault="00275588" w:rsidP="00713DC0">
      <w:pPr>
        <w:pStyle w:val="ListParagraph"/>
        <w:numPr>
          <w:ilvl w:val="0"/>
          <w:numId w:val="34"/>
        </w:numPr>
        <w:spacing w:line="360" w:lineRule="auto"/>
        <w:rPr>
          <w:rFonts w:asciiTheme="minorHAnsi" w:hAnsiTheme="minorHAnsi" w:cs="Arial"/>
          <w:sz w:val="28"/>
          <w:szCs w:val="28"/>
        </w:rPr>
      </w:pPr>
      <w:r w:rsidRPr="00713DC0">
        <w:rPr>
          <w:rFonts w:asciiTheme="minorHAnsi" w:hAnsiTheme="minorHAnsi" w:cs="Arial"/>
          <w:sz w:val="28"/>
          <w:szCs w:val="28"/>
        </w:rPr>
        <w:t xml:space="preserve">a report </w:t>
      </w:r>
      <w:r w:rsidR="00713DC0">
        <w:rPr>
          <w:rFonts w:asciiTheme="minorHAnsi" w:hAnsiTheme="minorHAnsi" w:cs="Arial"/>
          <w:sz w:val="28"/>
          <w:szCs w:val="28"/>
        </w:rPr>
        <w:t xml:space="preserve">was </w:t>
      </w:r>
      <w:r w:rsidR="00FC6178">
        <w:rPr>
          <w:rFonts w:asciiTheme="minorHAnsi" w:hAnsiTheme="minorHAnsi" w:cs="Arial"/>
          <w:sz w:val="28"/>
          <w:szCs w:val="28"/>
        </w:rPr>
        <w:t xml:space="preserve">submitted by </w:t>
      </w:r>
      <w:r w:rsidRPr="00713DC0">
        <w:rPr>
          <w:rFonts w:asciiTheme="minorHAnsi" w:hAnsiTheme="minorHAnsi" w:cs="Arial"/>
          <w:sz w:val="28"/>
          <w:szCs w:val="28"/>
        </w:rPr>
        <w:t>IACW</w:t>
      </w:r>
      <w:r w:rsidR="008042E9" w:rsidRPr="00713DC0">
        <w:rPr>
          <w:rFonts w:asciiTheme="minorHAnsi" w:hAnsiTheme="minorHAnsi" w:cs="Arial"/>
          <w:sz w:val="28"/>
          <w:szCs w:val="28"/>
        </w:rPr>
        <w:t xml:space="preserve"> for</w:t>
      </w:r>
      <w:r w:rsidR="001C0418" w:rsidRPr="00713DC0">
        <w:rPr>
          <w:rFonts w:asciiTheme="minorHAnsi" w:hAnsiTheme="minorHAnsi" w:cs="Arial"/>
          <w:sz w:val="28"/>
          <w:szCs w:val="28"/>
        </w:rPr>
        <w:t xml:space="preserve"> the Ministers consideration highlighting the viewpoints from the stakeholder workshops</w:t>
      </w:r>
      <w:r w:rsidR="00736C7B" w:rsidRPr="00713DC0">
        <w:rPr>
          <w:rFonts w:asciiTheme="minorHAnsi" w:hAnsiTheme="minorHAnsi" w:cs="Arial"/>
          <w:sz w:val="28"/>
          <w:szCs w:val="28"/>
        </w:rPr>
        <w:t>. The report</w:t>
      </w:r>
      <w:r w:rsidR="001C0418" w:rsidRPr="00713DC0">
        <w:rPr>
          <w:rFonts w:asciiTheme="minorHAnsi" w:hAnsiTheme="minorHAnsi" w:cs="Arial"/>
          <w:sz w:val="28"/>
          <w:szCs w:val="28"/>
        </w:rPr>
        <w:t xml:space="preserve"> included a number of recommendations and options for the formulation of a NIB. </w:t>
      </w:r>
    </w:p>
    <w:p w:rsidR="001C0418" w:rsidRPr="00F51030" w:rsidRDefault="001C0418" w:rsidP="0023619B">
      <w:pPr>
        <w:pStyle w:val="NormalWeb"/>
        <w:spacing w:before="0" w:beforeAutospacing="0" w:after="0" w:afterAutospacing="0" w:line="360" w:lineRule="auto"/>
        <w:rPr>
          <w:rFonts w:cs="Arial"/>
          <w:sz w:val="28"/>
          <w:szCs w:val="28"/>
          <w:lang w:val="en-GB"/>
        </w:rPr>
      </w:pPr>
    </w:p>
    <w:p w:rsidR="001C0418" w:rsidRPr="00F51030" w:rsidRDefault="001C0418" w:rsidP="008A21C8">
      <w:pPr>
        <w:pStyle w:val="ListParagraph"/>
        <w:spacing w:line="360" w:lineRule="auto"/>
        <w:ind w:left="0"/>
        <w:rPr>
          <w:rFonts w:asciiTheme="minorHAnsi" w:hAnsiTheme="minorHAnsi"/>
          <w:sz w:val="28"/>
          <w:szCs w:val="28"/>
        </w:rPr>
      </w:pPr>
      <w:r w:rsidRPr="00F51030">
        <w:rPr>
          <w:rFonts w:asciiTheme="minorHAnsi" w:hAnsiTheme="minorHAnsi"/>
          <w:sz w:val="28"/>
          <w:szCs w:val="28"/>
        </w:rPr>
        <w:t xml:space="preserve">The </w:t>
      </w:r>
      <w:r w:rsidR="00275588" w:rsidRPr="00F51030">
        <w:rPr>
          <w:rFonts w:asciiTheme="minorHAnsi" w:hAnsiTheme="minorHAnsi"/>
          <w:sz w:val="28"/>
          <w:szCs w:val="28"/>
        </w:rPr>
        <w:t xml:space="preserve">previous </w:t>
      </w:r>
      <w:r w:rsidRPr="00F51030">
        <w:rPr>
          <w:rFonts w:asciiTheme="minorHAnsi" w:hAnsiTheme="minorHAnsi"/>
          <w:sz w:val="28"/>
          <w:szCs w:val="28"/>
        </w:rPr>
        <w:t>Minister</w:t>
      </w:r>
      <w:r w:rsidR="00275588" w:rsidRPr="00F51030">
        <w:rPr>
          <w:rFonts w:asciiTheme="minorHAnsi" w:hAnsiTheme="minorHAnsi"/>
          <w:sz w:val="28"/>
          <w:szCs w:val="28"/>
        </w:rPr>
        <w:t xml:space="preserve"> for the Economy</w:t>
      </w:r>
      <w:r w:rsidRPr="00F51030">
        <w:rPr>
          <w:rFonts w:asciiTheme="minorHAnsi" w:hAnsiTheme="minorHAnsi"/>
          <w:sz w:val="28"/>
          <w:szCs w:val="28"/>
        </w:rPr>
        <w:t xml:space="preserve"> </w:t>
      </w:r>
      <w:r w:rsidR="008042E9" w:rsidRPr="00F51030">
        <w:rPr>
          <w:rFonts w:asciiTheme="minorHAnsi" w:hAnsiTheme="minorHAnsi"/>
          <w:sz w:val="28"/>
          <w:szCs w:val="28"/>
        </w:rPr>
        <w:t xml:space="preserve">and the current Minister for Science and Skills </w:t>
      </w:r>
      <w:r w:rsidRPr="00F51030">
        <w:rPr>
          <w:rFonts w:asciiTheme="minorHAnsi" w:hAnsiTheme="minorHAnsi"/>
          <w:sz w:val="28"/>
          <w:szCs w:val="28"/>
        </w:rPr>
        <w:t xml:space="preserve">approved the joint IACW/WG report </w:t>
      </w:r>
      <w:r w:rsidR="008042E9" w:rsidRPr="00F51030">
        <w:rPr>
          <w:rFonts w:asciiTheme="minorHAnsi" w:hAnsiTheme="minorHAnsi"/>
          <w:sz w:val="28"/>
          <w:szCs w:val="28"/>
        </w:rPr>
        <w:t>in</w:t>
      </w:r>
      <w:r w:rsidR="00275588" w:rsidRPr="00F51030">
        <w:rPr>
          <w:rFonts w:asciiTheme="minorHAnsi" w:hAnsiTheme="minorHAnsi"/>
          <w:sz w:val="28"/>
          <w:szCs w:val="28"/>
        </w:rPr>
        <w:t xml:space="preserve"> 2016</w:t>
      </w:r>
      <w:r w:rsidRPr="00F51030">
        <w:rPr>
          <w:rFonts w:asciiTheme="minorHAnsi" w:hAnsiTheme="minorHAnsi"/>
          <w:sz w:val="28"/>
          <w:szCs w:val="28"/>
        </w:rPr>
        <w:t xml:space="preserve"> </w:t>
      </w:r>
      <w:r w:rsidR="008042E9" w:rsidRPr="00F51030">
        <w:rPr>
          <w:rFonts w:asciiTheme="minorHAnsi" w:hAnsiTheme="minorHAnsi"/>
          <w:sz w:val="28"/>
          <w:szCs w:val="28"/>
        </w:rPr>
        <w:t>and</w:t>
      </w:r>
      <w:r w:rsidRPr="00F51030">
        <w:rPr>
          <w:rFonts w:asciiTheme="minorHAnsi" w:hAnsiTheme="minorHAnsi"/>
          <w:sz w:val="28"/>
          <w:szCs w:val="28"/>
        </w:rPr>
        <w:t xml:space="preserve"> recommended that further work be commissioned by external consultants to look at the budgetary and financial implications and </w:t>
      </w:r>
      <w:r w:rsidR="00736C7B">
        <w:rPr>
          <w:rFonts w:asciiTheme="minorHAnsi" w:hAnsiTheme="minorHAnsi"/>
          <w:sz w:val="28"/>
          <w:szCs w:val="28"/>
        </w:rPr>
        <w:t xml:space="preserve">the </w:t>
      </w:r>
      <w:r w:rsidRPr="00F51030">
        <w:rPr>
          <w:rFonts w:asciiTheme="minorHAnsi" w:hAnsiTheme="minorHAnsi"/>
          <w:sz w:val="28"/>
          <w:szCs w:val="28"/>
        </w:rPr>
        <w:t>arrangement</w:t>
      </w:r>
      <w:r w:rsidR="007906F3">
        <w:rPr>
          <w:rFonts w:asciiTheme="minorHAnsi" w:hAnsiTheme="minorHAnsi"/>
          <w:sz w:val="28"/>
          <w:szCs w:val="28"/>
        </w:rPr>
        <w:t>s</w:t>
      </w:r>
      <w:r w:rsidRPr="00F51030">
        <w:rPr>
          <w:rFonts w:asciiTheme="minorHAnsi" w:hAnsiTheme="minorHAnsi"/>
          <w:sz w:val="28"/>
          <w:szCs w:val="28"/>
        </w:rPr>
        <w:t xml:space="preserve">, </w:t>
      </w:r>
      <w:r w:rsidR="00F51030" w:rsidRPr="00F51030">
        <w:rPr>
          <w:rFonts w:asciiTheme="minorHAnsi" w:hAnsiTheme="minorHAnsi"/>
          <w:sz w:val="28"/>
          <w:szCs w:val="28"/>
        </w:rPr>
        <w:t xml:space="preserve">scope of operation, and </w:t>
      </w:r>
      <w:r w:rsidRPr="00F51030">
        <w:rPr>
          <w:rFonts w:asciiTheme="minorHAnsi" w:hAnsiTheme="minorHAnsi"/>
          <w:sz w:val="28"/>
          <w:szCs w:val="28"/>
        </w:rPr>
        <w:t xml:space="preserve">governance models. </w:t>
      </w:r>
    </w:p>
    <w:p w:rsidR="001C0418" w:rsidRPr="00F51030" w:rsidRDefault="001C0418" w:rsidP="0023619B">
      <w:pPr>
        <w:pStyle w:val="NormalWeb"/>
        <w:spacing w:before="0" w:beforeAutospacing="0" w:after="0" w:afterAutospacing="0" w:line="360" w:lineRule="auto"/>
        <w:rPr>
          <w:rFonts w:cs="Arial"/>
          <w:sz w:val="28"/>
          <w:szCs w:val="28"/>
          <w:lang w:val="en-GB"/>
        </w:rPr>
      </w:pPr>
    </w:p>
    <w:p w:rsidR="001C0418" w:rsidRPr="00F51030" w:rsidRDefault="001C0418" w:rsidP="008A21C8">
      <w:pPr>
        <w:pStyle w:val="NormalWeb"/>
        <w:spacing w:before="0" w:beforeAutospacing="0" w:after="0" w:afterAutospacing="0" w:line="360" w:lineRule="auto"/>
        <w:rPr>
          <w:rFonts w:eastAsia="Calibri" w:cs="Arial"/>
          <w:sz w:val="28"/>
          <w:szCs w:val="28"/>
          <w:lang w:val="en-GB"/>
        </w:rPr>
      </w:pPr>
      <w:r w:rsidRPr="00F51030">
        <w:rPr>
          <w:rFonts w:cs="Arial"/>
          <w:sz w:val="28"/>
          <w:szCs w:val="28"/>
          <w:lang w:val="en-GB"/>
        </w:rPr>
        <w:t xml:space="preserve">Consultancy agency </w:t>
      </w:r>
      <w:r w:rsidRPr="00F51030">
        <w:rPr>
          <w:rFonts w:cs="Arial"/>
          <w:sz w:val="28"/>
          <w:szCs w:val="28"/>
        </w:rPr>
        <w:t xml:space="preserve">CM International was commissioned to produce the business plan and examine if there was a role for a NIB in Wales. </w:t>
      </w:r>
      <w:r w:rsidRPr="00F51030">
        <w:rPr>
          <w:rFonts w:eastAsia="Calibri" w:cs="Arial"/>
          <w:sz w:val="28"/>
          <w:szCs w:val="28"/>
        </w:rPr>
        <w:t>It consider</w:t>
      </w:r>
      <w:r w:rsidRPr="00F51030">
        <w:rPr>
          <w:rFonts w:eastAsia="Calibri" w:cs="Arial"/>
          <w:sz w:val="28"/>
          <w:szCs w:val="28"/>
          <w:lang w:val="en-GB"/>
        </w:rPr>
        <w:t>ed</w:t>
      </w:r>
      <w:r w:rsidRPr="00F51030">
        <w:rPr>
          <w:rFonts w:eastAsia="Calibri" w:cs="Arial"/>
          <w:sz w:val="28"/>
          <w:szCs w:val="28"/>
        </w:rPr>
        <w:t xml:space="preserve"> in much more detail, in liaison with stakeholders, how such a body would relate to the existing UK and Welsh innovation support system. </w:t>
      </w:r>
    </w:p>
    <w:p w:rsidR="001C0418" w:rsidRPr="00F51030" w:rsidRDefault="001C0418" w:rsidP="0023619B">
      <w:pPr>
        <w:pStyle w:val="NormalWeb"/>
        <w:spacing w:before="0" w:beforeAutospacing="0" w:after="0" w:afterAutospacing="0" w:line="360" w:lineRule="auto"/>
        <w:rPr>
          <w:rFonts w:cs="Arial"/>
          <w:sz w:val="28"/>
          <w:szCs w:val="28"/>
          <w:lang w:val="en-GB"/>
        </w:rPr>
      </w:pPr>
    </w:p>
    <w:p w:rsidR="00263E1A" w:rsidRPr="00897728" w:rsidRDefault="001C0418" w:rsidP="008A21C8">
      <w:pPr>
        <w:pStyle w:val="ListParagraph"/>
        <w:spacing w:line="360" w:lineRule="auto"/>
        <w:ind w:left="0"/>
        <w:rPr>
          <w:rFonts w:asciiTheme="minorHAnsi" w:hAnsiTheme="minorHAnsi" w:cs="Arial"/>
          <w:sz w:val="28"/>
          <w:szCs w:val="28"/>
        </w:rPr>
      </w:pPr>
      <w:r w:rsidRPr="00F51030">
        <w:rPr>
          <w:rFonts w:asciiTheme="minorHAnsi" w:hAnsiTheme="minorHAnsi" w:cs="Arial"/>
          <w:sz w:val="28"/>
          <w:szCs w:val="28"/>
        </w:rPr>
        <w:t xml:space="preserve">The report was submitted to the IACW </w:t>
      </w:r>
      <w:r w:rsidR="00897728">
        <w:rPr>
          <w:rFonts w:asciiTheme="minorHAnsi" w:hAnsiTheme="minorHAnsi" w:cs="Arial"/>
          <w:sz w:val="28"/>
          <w:szCs w:val="28"/>
        </w:rPr>
        <w:t>in early</w:t>
      </w:r>
      <w:r w:rsidRPr="00F51030">
        <w:rPr>
          <w:rFonts w:asciiTheme="minorHAnsi" w:hAnsiTheme="minorHAnsi" w:cs="Arial"/>
          <w:sz w:val="28"/>
          <w:szCs w:val="28"/>
        </w:rPr>
        <w:t xml:space="preserve"> 2017</w:t>
      </w:r>
      <w:r w:rsidR="00FC6178">
        <w:rPr>
          <w:rFonts w:asciiTheme="minorHAnsi" w:hAnsiTheme="minorHAnsi" w:cs="Arial"/>
          <w:sz w:val="28"/>
          <w:szCs w:val="28"/>
        </w:rPr>
        <w:t>,</w:t>
      </w:r>
      <w:r w:rsidR="00897728">
        <w:rPr>
          <w:rFonts w:asciiTheme="minorHAnsi" w:hAnsiTheme="minorHAnsi" w:cs="Arial"/>
          <w:sz w:val="28"/>
          <w:szCs w:val="28"/>
        </w:rPr>
        <w:t xml:space="preserve"> </w:t>
      </w:r>
      <w:r w:rsidR="00736C7B">
        <w:rPr>
          <w:rFonts w:asciiTheme="minorHAnsi" w:hAnsiTheme="minorHAnsi" w:cs="Arial"/>
          <w:sz w:val="28"/>
          <w:szCs w:val="28"/>
        </w:rPr>
        <w:t>who</w:t>
      </w:r>
      <w:r w:rsidRPr="00F51030">
        <w:rPr>
          <w:rFonts w:asciiTheme="minorHAnsi" w:hAnsiTheme="minorHAnsi"/>
          <w:sz w:val="28"/>
          <w:szCs w:val="28"/>
        </w:rPr>
        <w:t xml:space="preserve"> support the findings of the report and the evidence base</w:t>
      </w:r>
      <w:r w:rsidR="00897728">
        <w:rPr>
          <w:rFonts w:asciiTheme="minorHAnsi" w:hAnsiTheme="minorHAnsi"/>
          <w:sz w:val="28"/>
          <w:szCs w:val="28"/>
        </w:rPr>
        <w:t>. The IACW</w:t>
      </w:r>
      <w:r w:rsidRPr="00F51030">
        <w:rPr>
          <w:rFonts w:asciiTheme="minorHAnsi" w:hAnsiTheme="minorHAnsi" w:cs="Arial"/>
          <w:sz w:val="28"/>
          <w:szCs w:val="28"/>
        </w:rPr>
        <w:t xml:space="preserve"> believe the idea of a dedicated body could help drive forward Wales’ national innovation performance and will help accelerate progress within existing and emerging industry clusters, as well as within social and public sector innovation.</w:t>
      </w:r>
    </w:p>
    <w:p w:rsidR="001C0418" w:rsidRPr="00ED7386" w:rsidRDefault="001C0418" w:rsidP="0023619B">
      <w:pPr>
        <w:spacing w:after="0" w:line="360" w:lineRule="auto"/>
        <w:rPr>
          <w:b/>
          <w:sz w:val="28"/>
          <w:szCs w:val="28"/>
        </w:rPr>
      </w:pPr>
      <w:r w:rsidRPr="00ED7386">
        <w:rPr>
          <w:b/>
          <w:sz w:val="28"/>
          <w:szCs w:val="28"/>
        </w:rPr>
        <w:lastRenderedPageBreak/>
        <w:t>Arloesiadur</w:t>
      </w:r>
    </w:p>
    <w:p w:rsidR="001C0418" w:rsidRDefault="001C0418" w:rsidP="0023619B">
      <w:pPr>
        <w:spacing w:after="0" w:line="360" w:lineRule="auto"/>
        <w:rPr>
          <w:rFonts w:ascii="Century Gothic" w:hAnsi="Century Gothic"/>
          <w:b/>
          <w:sz w:val="20"/>
          <w:szCs w:val="20"/>
        </w:rPr>
      </w:pPr>
    </w:p>
    <w:p w:rsidR="00C54A5F" w:rsidRPr="00C54A5F" w:rsidRDefault="009602E4" w:rsidP="008A21C8">
      <w:pPr>
        <w:pStyle w:val="ListParagraph"/>
        <w:spacing w:line="360" w:lineRule="auto"/>
        <w:ind w:left="0"/>
        <w:rPr>
          <w:rFonts w:asciiTheme="minorHAnsi" w:hAnsiTheme="minorHAnsi" w:cs="Arial"/>
          <w:color w:val="1D1D1F"/>
          <w:sz w:val="28"/>
          <w:szCs w:val="28"/>
          <w:lang w:val="en"/>
        </w:rPr>
      </w:pPr>
      <w:r w:rsidRPr="00906E6D">
        <w:rPr>
          <w:rFonts w:asciiTheme="minorHAnsi" w:eastAsia="Times New Roman" w:hAnsiTheme="minorHAnsi" w:cstheme="minorHAnsi"/>
          <w:sz w:val="28"/>
          <w:szCs w:val="28"/>
        </w:rPr>
        <w:t xml:space="preserve">The commissioning of </w:t>
      </w:r>
      <w:r w:rsidRPr="00906E6D">
        <w:rPr>
          <w:rFonts w:asciiTheme="minorHAnsi" w:eastAsia="Times New Roman" w:hAnsiTheme="minorHAnsi" w:cstheme="minorHAnsi"/>
          <w:i/>
          <w:sz w:val="28"/>
          <w:szCs w:val="28"/>
        </w:rPr>
        <w:t>Arloesiadur: An Innovation Dashboard for Wales</w:t>
      </w:r>
      <w:r w:rsidR="00736C7B">
        <w:rPr>
          <w:rStyle w:val="FootnoteReference"/>
          <w:rFonts w:asciiTheme="minorHAnsi" w:eastAsia="Times New Roman" w:hAnsiTheme="minorHAnsi" w:cstheme="minorHAnsi"/>
          <w:i/>
          <w:sz w:val="28"/>
          <w:szCs w:val="28"/>
        </w:rPr>
        <w:footnoteReference w:id="4"/>
      </w:r>
      <w:r w:rsidRPr="00906E6D">
        <w:rPr>
          <w:rFonts w:asciiTheme="minorHAnsi" w:eastAsia="Times New Roman" w:hAnsiTheme="minorHAnsi" w:cstheme="minorHAnsi"/>
          <w:i/>
          <w:sz w:val="28"/>
          <w:szCs w:val="28"/>
        </w:rPr>
        <w:t xml:space="preserve"> </w:t>
      </w:r>
      <w:r w:rsidRPr="00906E6D">
        <w:rPr>
          <w:rFonts w:asciiTheme="minorHAnsi" w:eastAsia="Times New Roman" w:hAnsiTheme="minorHAnsi" w:cstheme="minorHAnsi"/>
          <w:sz w:val="28"/>
          <w:szCs w:val="28"/>
        </w:rPr>
        <w:t>project</w:t>
      </w:r>
      <w:r w:rsidR="00906E6D" w:rsidRPr="00906E6D">
        <w:rPr>
          <w:rFonts w:asciiTheme="minorHAnsi" w:eastAsia="Times New Roman" w:hAnsiTheme="minorHAnsi" w:cstheme="minorHAnsi"/>
          <w:sz w:val="28"/>
          <w:szCs w:val="28"/>
        </w:rPr>
        <w:t xml:space="preserve"> in collaboration with Nesta</w:t>
      </w:r>
      <w:r w:rsidRPr="00906E6D">
        <w:rPr>
          <w:rFonts w:asciiTheme="minorHAnsi" w:eastAsia="Times New Roman" w:hAnsiTheme="minorHAnsi" w:cstheme="minorHAnsi"/>
          <w:sz w:val="28"/>
          <w:szCs w:val="28"/>
        </w:rPr>
        <w:t xml:space="preserve">. </w:t>
      </w:r>
    </w:p>
    <w:p w:rsidR="00C54A5F" w:rsidRPr="00C54A5F" w:rsidRDefault="00C54A5F" w:rsidP="0023619B">
      <w:pPr>
        <w:pStyle w:val="ListParagraph"/>
        <w:spacing w:line="360" w:lineRule="auto"/>
        <w:ind w:left="0"/>
        <w:rPr>
          <w:rFonts w:asciiTheme="minorHAnsi" w:hAnsiTheme="minorHAnsi" w:cs="Arial"/>
          <w:color w:val="1D1D1F"/>
          <w:sz w:val="28"/>
          <w:szCs w:val="28"/>
          <w:lang w:val="en"/>
        </w:rPr>
      </w:pPr>
    </w:p>
    <w:p w:rsidR="004849DD" w:rsidRDefault="00C54A5F" w:rsidP="008A21C8">
      <w:pPr>
        <w:pStyle w:val="NormalWeb"/>
        <w:spacing w:before="0" w:beforeAutospacing="0" w:after="0" w:afterAutospacing="0" w:line="360" w:lineRule="auto"/>
        <w:rPr>
          <w:rFonts w:cs="Arial"/>
          <w:color w:val="333333"/>
          <w:sz w:val="28"/>
          <w:szCs w:val="28"/>
          <w:lang w:val="en"/>
        </w:rPr>
      </w:pPr>
      <w:r>
        <w:rPr>
          <w:rFonts w:cs="Arial"/>
          <w:sz w:val="28"/>
          <w:szCs w:val="28"/>
          <w:lang w:val="en"/>
        </w:rPr>
        <w:t>Arloesiadur aims to capture and measure innovation in real time, using new sources of data. It</w:t>
      </w:r>
      <w:r w:rsidR="004849DD" w:rsidRPr="00906E6D">
        <w:rPr>
          <w:rFonts w:cs="Arial"/>
          <w:color w:val="333333"/>
          <w:sz w:val="28"/>
          <w:szCs w:val="28"/>
          <w:lang w:val="en"/>
        </w:rPr>
        <w:t xml:space="preserve"> uses big data to measure and visualise the innovation landscape in the technology, research and industry sectors, by using a range of data sets </w:t>
      </w:r>
      <w:r w:rsidR="004849DD" w:rsidRPr="00906E6D">
        <w:rPr>
          <w:rFonts w:cs="Arial"/>
          <w:color w:val="1D1D1F"/>
          <w:sz w:val="28"/>
          <w:szCs w:val="28"/>
          <w:lang w:val="en"/>
        </w:rPr>
        <w:t>from the Office of National Statistics, open data published by Research Councils and Innovate UK, and web data from Meetup, an event platform.</w:t>
      </w:r>
      <w:r w:rsidR="004849DD" w:rsidRPr="00906E6D">
        <w:rPr>
          <w:rFonts w:cs="Arial"/>
          <w:color w:val="333333"/>
          <w:sz w:val="28"/>
          <w:szCs w:val="28"/>
          <w:lang w:val="en"/>
        </w:rPr>
        <w:t xml:space="preserve"> </w:t>
      </w:r>
    </w:p>
    <w:p w:rsidR="00906E6D" w:rsidRDefault="00906E6D" w:rsidP="0023619B">
      <w:pPr>
        <w:pStyle w:val="ListParagraph"/>
        <w:spacing w:line="360" w:lineRule="auto"/>
        <w:ind w:left="0"/>
        <w:rPr>
          <w:rFonts w:cs="Arial"/>
          <w:color w:val="333333"/>
          <w:sz w:val="28"/>
          <w:szCs w:val="28"/>
          <w:lang w:val="en"/>
        </w:rPr>
      </w:pPr>
    </w:p>
    <w:p w:rsidR="001C0418" w:rsidRDefault="004849DD" w:rsidP="008A21C8">
      <w:pPr>
        <w:pStyle w:val="NormalWeb"/>
        <w:spacing w:before="0" w:beforeAutospacing="0" w:after="0" w:afterAutospacing="0" w:line="360" w:lineRule="auto"/>
        <w:rPr>
          <w:rFonts w:cs="Arial"/>
          <w:color w:val="333333"/>
          <w:sz w:val="28"/>
          <w:szCs w:val="28"/>
          <w:lang w:val="en"/>
        </w:rPr>
      </w:pPr>
      <w:r w:rsidRPr="00906E6D">
        <w:rPr>
          <w:rFonts w:cs="Arial"/>
          <w:color w:val="333333"/>
          <w:sz w:val="28"/>
          <w:szCs w:val="28"/>
          <w:lang w:val="en"/>
        </w:rPr>
        <w:t xml:space="preserve">Arloesiadur has been created to help policy makers and </w:t>
      </w:r>
      <w:r w:rsidR="00C54A5F" w:rsidRPr="00906E6D">
        <w:rPr>
          <w:rFonts w:cs="Arial"/>
          <w:color w:val="333333"/>
          <w:sz w:val="28"/>
          <w:szCs w:val="28"/>
          <w:lang w:val="en"/>
        </w:rPr>
        <w:t>economists that</w:t>
      </w:r>
      <w:r w:rsidRPr="00906E6D">
        <w:rPr>
          <w:rFonts w:cs="Arial"/>
          <w:color w:val="333333"/>
          <w:sz w:val="28"/>
          <w:szCs w:val="28"/>
          <w:lang w:val="en"/>
        </w:rPr>
        <w:t xml:space="preserve"> often rely on once-yearly official surveys which are organised in ways that make it very difficult to study new industries and technologies, with more accurate and timely evidence upon which to base the policies to drive growth.</w:t>
      </w:r>
    </w:p>
    <w:p w:rsidR="009922A9" w:rsidRDefault="009922A9" w:rsidP="0023619B">
      <w:pPr>
        <w:pStyle w:val="ListParagraph"/>
        <w:spacing w:line="360" w:lineRule="auto"/>
        <w:ind w:left="0"/>
        <w:rPr>
          <w:rFonts w:cs="Arial"/>
          <w:color w:val="333333"/>
          <w:sz w:val="28"/>
          <w:szCs w:val="28"/>
          <w:lang w:val="en"/>
        </w:rPr>
      </w:pPr>
    </w:p>
    <w:p w:rsidR="009922A9" w:rsidRDefault="009922A9" w:rsidP="008A21C8">
      <w:pPr>
        <w:pStyle w:val="NormalWeb"/>
        <w:spacing w:before="0" w:beforeAutospacing="0" w:after="0" w:afterAutospacing="0" w:line="360" w:lineRule="auto"/>
        <w:rPr>
          <w:rFonts w:cs="Arial"/>
          <w:color w:val="333333"/>
          <w:sz w:val="28"/>
          <w:szCs w:val="28"/>
          <w:lang w:val="en"/>
        </w:rPr>
      </w:pPr>
      <w:r>
        <w:rPr>
          <w:rFonts w:cs="Arial"/>
          <w:color w:val="333333"/>
          <w:sz w:val="28"/>
          <w:szCs w:val="28"/>
          <w:lang w:val="en"/>
        </w:rPr>
        <w:t xml:space="preserve">The Dashboard </w:t>
      </w:r>
      <w:r w:rsidR="00820EAD">
        <w:rPr>
          <w:rFonts w:cs="Arial"/>
          <w:color w:val="333333"/>
          <w:sz w:val="28"/>
          <w:szCs w:val="28"/>
          <w:lang w:val="en"/>
        </w:rPr>
        <w:t>i</w:t>
      </w:r>
      <w:r>
        <w:rPr>
          <w:rFonts w:cs="Arial"/>
          <w:color w:val="333333"/>
          <w:sz w:val="28"/>
          <w:szCs w:val="28"/>
          <w:lang w:val="en"/>
        </w:rPr>
        <w:t xml:space="preserve">s now live and can be found at </w:t>
      </w:r>
      <w:hyperlink r:id="rId14" w:history="1">
        <w:r w:rsidRPr="004773EE">
          <w:rPr>
            <w:rStyle w:val="Hyperlink"/>
            <w:rFonts w:cs="Arial"/>
            <w:sz w:val="28"/>
            <w:szCs w:val="28"/>
            <w:lang w:val="en"/>
          </w:rPr>
          <w:t>https://arloesiadur.org/</w:t>
        </w:r>
      </w:hyperlink>
    </w:p>
    <w:p w:rsidR="001C0418" w:rsidRDefault="001C0418" w:rsidP="0023619B">
      <w:pPr>
        <w:spacing w:after="0" w:line="360" w:lineRule="auto"/>
        <w:rPr>
          <w:rFonts w:ascii="Century Gothic" w:hAnsi="Century Gothic" w:cs="Arial"/>
          <w:color w:val="000000"/>
          <w:sz w:val="20"/>
          <w:szCs w:val="20"/>
        </w:rPr>
      </w:pPr>
    </w:p>
    <w:p w:rsidR="001C0418" w:rsidRPr="00ED7386" w:rsidRDefault="001C0418" w:rsidP="0023619B">
      <w:pPr>
        <w:spacing w:after="0" w:line="360" w:lineRule="auto"/>
        <w:rPr>
          <w:rFonts w:cs="Arial"/>
          <w:b/>
          <w:color w:val="000000"/>
          <w:sz w:val="28"/>
          <w:szCs w:val="28"/>
        </w:rPr>
      </w:pPr>
      <w:r w:rsidRPr="00ED7386">
        <w:rPr>
          <w:rFonts w:cs="Arial"/>
          <w:b/>
          <w:color w:val="000000"/>
          <w:sz w:val="28"/>
          <w:szCs w:val="28"/>
        </w:rPr>
        <w:t>UKIS</w:t>
      </w:r>
    </w:p>
    <w:p w:rsidR="0009190A" w:rsidRPr="009602E4" w:rsidRDefault="0009190A" w:rsidP="0023619B">
      <w:pPr>
        <w:spacing w:after="0" w:line="360" w:lineRule="auto"/>
        <w:rPr>
          <w:rFonts w:cs="Arial"/>
          <w:color w:val="000000"/>
          <w:sz w:val="28"/>
          <w:szCs w:val="28"/>
          <w:u w:val="single"/>
        </w:rPr>
      </w:pPr>
    </w:p>
    <w:p w:rsidR="00D00796" w:rsidRDefault="0009190A" w:rsidP="008A21C8">
      <w:pPr>
        <w:spacing w:after="0" w:line="360" w:lineRule="auto"/>
        <w:contextualSpacing/>
        <w:rPr>
          <w:rFonts w:eastAsia="Times New Roman" w:cstheme="minorHAnsi"/>
          <w:sz w:val="28"/>
          <w:szCs w:val="28"/>
          <w:lang w:eastAsia="en-GB"/>
        </w:rPr>
      </w:pPr>
      <w:r w:rsidRPr="009602E4">
        <w:rPr>
          <w:rFonts w:eastAsia="Times New Roman" w:cstheme="minorHAnsi"/>
          <w:sz w:val="28"/>
          <w:szCs w:val="28"/>
          <w:lang w:eastAsia="en-GB"/>
        </w:rPr>
        <w:t xml:space="preserve">A successful negotiation with the </w:t>
      </w:r>
      <w:r w:rsidRPr="009602E4">
        <w:rPr>
          <w:rFonts w:eastAsia="Times New Roman" w:cstheme="minorHAnsi"/>
          <w:b/>
          <w:sz w:val="28"/>
          <w:szCs w:val="28"/>
          <w:lang w:eastAsia="en-GB"/>
        </w:rPr>
        <w:t>UK Department of Business, Innovation and Skills,</w:t>
      </w:r>
      <w:r w:rsidRPr="009602E4">
        <w:rPr>
          <w:rFonts w:eastAsia="Times New Roman" w:cstheme="minorHAnsi"/>
          <w:sz w:val="28"/>
          <w:szCs w:val="28"/>
          <w:lang w:eastAsia="en-GB"/>
        </w:rPr>
        <w:t xml:space="preserve"> for more Welsh</w:t>
      </w:r>
      <w:r w:rsidR="00522A3B">
        <w:rPr>
          <w:rFonts w:eastAsia="Times New Roman" w:cstheme="minorHAnsi"/>
          <w:sz w:val="28"/>
          <w:szCs w:val="28"/>
          <w:lang w:eastAsia="en-GB"/>
        </w:rPr>
        <w:t xml:space="preserve"> business</w:t>
      </w:r>
      <w:r w:rsidRPr="009602E4">
        <w:rPr>
          <w:rFonts w:eastAsia="Times New Roman" w:cstheme="minorHAnsi"/>
          <w:sz w:val="28"/>
          <w:szCs w:val="28"/>
          <w:lang w:eastAsia="en-GB"/>
        </w:rPr>
        <w:t xml:space="preserve"> representation in its UK Innovation Survey</w:t>
      </w:r>
      <w:r w:rsidR="00522A3B">
        <w:rPr>
          <w:rFonts w:eastAsia="Times New Roman" w:cstheme="minorHAnsi"/>
          <w:sz w:val="28"/>
          <w:szCs w:val="28"/>
          <w:lang w:eastAsia="en-GB"/>
        </w:rPr>
        <w:t xml:space="preserve"> (UKIS)</w:t>
      </w:r>
      <w:r w:rsidRPr="009602E4">
        <w:rPr>
          <w:rFonts w:eastAsia="Times New Roman" w:cstheme="minorHAnsi"/>
          <w:sz w:val="28"/>
          <w:szCs w:val="28"/>
          <w:lang w:eastAsia="en-GB"/>
        </w:rPr>
        <w:t xml:space="preserve">.  </w:t>
      </w:r>
    </w:p>
    <w:p w:rsidR="001C0418" w:rsidRPr="009602E4" w:rsidRDefault="001C0418" w:rsidP="0023619B">
      <w:pPr>
        <w:spacing w:after="0" w:line="360" w:lineRule="auto"/>
        <w:rPr>
          <w:rFonts w:cs="Arial"/>
          <w:color w:val="000000"/>
          <w:sz w:val="28"/>
          <w:szCs w:val="28"/>
        </w:rPr>
      </w:pPr>
    </w:p>
    <w:p w:rsidR="001C0418" w:rsidRPr="001518CA" w:rsidRDefault="00736C7B" w:rsidP="008A21C8">
      <w:pPr>
        <w:pStyle w:val="ListParagraph"/>
        <w:spacing w:line="360" w:lineRule="auto"/>
        <w:ind w:left="0"/>
        <w:rPr>
          <w:rFonts w:asciiTheme="minorHAnsi" w:hAnsiTheme="minorHAnsi"/>
          <w:sz w:val="28"/>
          <w:szCs w:val="28"/>
        </w:rPr>
      </w:pPr>
      <w:r>
        <w:rPr>
          <w:rFonts w:asciiTheme="minorHAnsi" w:hAnsiTheme="minorHAnsi"/>
          <w:sz w:val="28"/>
          <w:szCs w:val="28"/>
        </w:rPr>
        <w:lastRenderedPageBreak/>
        <w:t>The UKIS</w:t>
      </w:r>
      <w:r w:rsidR="001C0418" w:rsidRPr="001518CA">
        <w:rPr>
          <w:rFonts w:asciiTheme="minorHAnsi" w:hAnsiTheme="minorHAnsi"/>
          <w:sz w:val="28"/>
          <w:szCs w:val="28"/>
        </w:rPr>
        <w:t xml:space="preserve"> provides a means to measuring the level, types and trends in innovation activity and behaviour among businesses within each of the regions of the UK. The data contributes to the understanding of the constraining factors faced by businesses, across various sectors and size classifications, to innovate, and provides the empirical evidence to support policy measures.</w:t>
      </w:r>
    </w:p>
    <w:p w:rsidR="001C0418" w:rsidRPr="001518CA" w:rsidRDefault="001C0418" w:rsidP="0023619B">
      <w:pPr>
        <w:spacing w:after="0" w:line="360" w:lineRule="auto"/>
        <w:rPr>
          <w:sz w:val="28"/>
          <w:szCs w:val="28"/>
        </w:rPr>
      </w:pPr>
    </w:p>
    <w:p w:rsidR="001C0418" w:rsidRPr="001518CA" w:rsidRDefault="001C0418" w:rsidP="008A21C8">
      <w:pPr>
        <w:pStyle w:val="ListParagraph"/>
        <w:spacing w:line="360" w:lineRule="auto"/>
        <w:ind w:left="0"/>
        <w:rPr>
          <w:rFonts w:asciiTheme="minorHAnsi" w:hAnsiTheme="minorHAnsi"/>
          <w:sz w:val="28"/>
          <w:szCs w:val="28"/>
        </w:rPr>
      </w:pPr>
      <w:r w:rsidRPr="001518CA">
        <w:rPr>
          <w:rFonts w:asciiTheme="minorHAnsi" w:hAnsiTheme="minorHAnsi"/>
          <w:sz w:val="28"/>
          <w:szCs w:val="28"/>
        </w:rPr>
        <w:t>The Innovation Advisory Council for Wales, believe an increase in the sample number of Welsh companies surveyed will help Wales gain a better understanding of innovation in the key sectors in Wales.</w:t>
      </w:r>
    </w:p>
    <w:p w:rsidR="001C0418" w:rsidRPr="001518CA" w:rsidRDefault="001C0418" w:rsidP="0023619B">
      <w:pPr>
        <w:spacing w:after="0" w:line="360" w:lineRule="auto"/>
        <w:rPr>
          <w:sz w:val="28"/>
          <w:szCs w:val="28"/>
        </w:rPr>
      </w:pPr>
    </w:p>
    <w:p w:rsidR="001C0418" w:rsidRPr="001518CA" w:rsidRDefault="001C0418" w:rsidP="008A21C8">
      <w:pPr>
        <w:pStyle w:val="ListParagraph"/>
        <w:spacing w:line="360" w:lineRule="auto"/>
        <w:ind w:left="0"/>
        <w:rPr>
          <w:rFonts w:asciiTheme="minorHAnsi" w:hAnsiTheme="minorHAnsi"/>
          <w:sz w:val="28"/>
          <w:szCs w:val="28"/>
        </w:rPr>
      </w:pPr>
      <w:r w:rsidRPr="001518CA">
        <w:rPr>
          <w:rFonts w:asciiTheme="minorHAnsi" w:hAnsiTheme="minorHAnsi"/>
          <w:sz w:val="28"/>
          <w:szCs w:val="28"/>
        </w:rPr>
        <w:t>An increase has been requested to achieve a sample size of 2,000 businesses, with the aim of receiving 1,000 responses. Wales targeted 1,600 businesses in the 2015 survey, and so are looking to boost the sample by 400 businesses.</w:t>
      </w:r>
    </w:p>
    <w:p w:rsidR="001C0418" w:rsidRPr="001518CA" w:rsidRDefault="001C0418" w:rsidP="0023619B">
      <w:pPr>
        <w:spacing w:after="0" w:line="360" w:lineRule="auto"/>
        <w:rPr>
          <w:sz w:val="28"/>
          <w:szCs w:val="28"/>
        </w:rPr>
      </w:pPr>
    </w:p>
    <w:p w:rsidR="00D00796" w:rsidRPr="001518CA" w:rsidRDefault="00D00796" w:rsidP="008A21C8">
      <w:pPr>
        <w:pStyle w:val="ListParagraph"/>
        <w:spacing w:line="360" w:lineRule="auto"/>
        <w:ind w:left="0"/>
        <w:rPr>
          <w:rFonts w:asciiTheme="minorHAnsi" w:eastAsia="Times New Roman" w:hAnsiTheme="minorHAnsi" w:cstheme="minorHAnsi"/>
          <w:sz w:val="28"/>
          <w:szCs w:val="28"/>
        </w:rPr>
      </w:pPr>
      <w:r w:rsidRPr="001518CA">
        <w:rPr>
          <w:rFonts w:asciiTheme="minorHAnsi" w:eastAsia="Times New Roman" w:hAnsiTheme="minorHAnsi" w:cstheme="minorHAnsi"/>
          <w:sz w:val="28"/>
          <w:szCs w:val="28"/>
        </w:rPr>
        <w:t>This will result in a truer snapshot of the state of innovation among Welsh businesses</w:t>
      </w:r>
      <w:r w:rsidR="00736C7B">
        <w:rPr>
          <w:rFonts w:asciiTheme="minorHAnsi" w:eastAsia="Times New Roman" w:hAnsiTheme="minorHAnsi" w:cstheme="minorHAnsi"/>
          <w:sz w:val="28"/>
          <w:szCs w:val="28"/>
        </w:rPr>
        <w:t>.</w:t>
      </w:r>
      <w:r w:rsidR="001518CA" w:rsidRPr="001518CA">
        <w:rPr>
          <w:rFonts w:asciiTheme="minorHAnsi" w:eastAsia="Times New Roman" w:hAnsiTheme="minorHAnsi" w:cstheme="minorHAnsi"/>
          <w:sz w:val="28"/>
          <w:szCs w:val="28"/>
        </w:rPr>
        <w:t xml:space="preserve"> </w:t>
      </w:r>
      <w:r w:rsidR="00736C7B">
        <w:rPr>
          <w:rFonts w:asciiTheme="minorHAnsi" w:eastAsia="Times New Roman" w:hAnsiTheme="minorHAnsi" w:cstheme="minorHAnsi"/>
          <w:sz w:val="28"/>
          <w:szCs w:val="28"/>
        </w:rPr>
        <w:t>W</w:t>
      </w:r>
      <w:r w:rsidR="001518CA" w:rsidRPr="001518CA">
        <w:rPr>
          <w:rFonts w:asciiTheme="minorHAnsi" w:eastAsia="Times New Roman" w:hAnsiTheme="minorHAnsi" w:cstheme="minorHAnsi"/>
          <w:sz w:val="28"/>
          <w:szCs w:val="28"/>
        </w:rPr>
        <w:t>ork to start the increase in the number of companies surveyed commenced in January 2017</w:t>
      </w:r>
      <w:r w:rsidRPr="001518CA">
        <w:rPr>
          <w:rFonts w:asciiTheme="minorHAnsi" w:eastAsia="Times New Roman" w:hAnsiTheme="minorHAnsi" w:cstheme="minorHAnsi"/>
          <w:sz w:val="28"/>
          <w:szCs w:val="28"/>
        </w:rPr>
        <w:t>.</w:t>
      </w:r>
    </w:p>
    <w:p w:rsidR="00D00796" w:rsidRPr="009602E4" w:rsidRDefault="00D00796" w:rsidP="001C0418">
      <w:pPr>
        <w:spacing w:after="0" w:line="240" w:lineRule="auto"/>
        <w:rPr>
          <w:sz w:val="28"/>
          <w:szCs w:val="28"/>
        </w:rPr>
      </w:pPr>
    </w:p>
    <w:p w:rsidR="001C0418" w:rsidRPr="009602E4" w:rsidRDefault="001C0418" w:rsidP="001C0418">
      <w:pPr>
        <w:spacing w:after="0" w:line="240" w:lineRule="auto"/>
        <w:rPr>
          <w:sz w:val="28"/>
          <w:szCs w:val="28"/>
        </w:rPr>
      </w:pPr>
    </w:p>
    <w:p w:rsidR="004849DD" w:rsidRDefault="004849DD" w:rsidP="00515BAD">
      <w:pPr>
        <w:spacing w:after="0" w:line="240" w:lineRule="auto"/>
        <w:rPr>
          <w:rFonts w:cstheme="minorHAnsi"/>
          <w:sz w:val="32"/>
          <w:szCs w:val="32"/>
        </w:rPr>
      </w:pPr>
    </w:p>
    <w:p w:rsidR="004849DD" w:rsidRDefault="004849DD" w:rsidP="00515BAD">
      <w:pPr>
        <w:spacing w:after="0" w:line="240" w:lineRule="auto"/>
        <w:rPr>
          <w:rFonts w:cstheme="minorHAnsi"/>
          <w:sz w:val="32"/>
          <w:szCs w:val="32"/>
        </w:rPr>
      </w:pPr>
    </w:p>
    <w:p w:rsidR="004849DD" w:rsidRDefault="004849DD" w:rsidP="00515BAD">
      <w:pPr>
        <w:spacing w:after="0" w:line="240" w:lineRule="auto"/>
        <w:rPr>
          <w:rFonts w:cstheme="minorHAnsi"/>
          <w:sz w:val="32"/>
          <w:szCs w:val="32"/>
        </w:rPr>
      </w:pPr>
    </w:p>
    <w:p w:rsidR="004849DD" w:rsidRDefault="004849DD" w:rsidP="00515BAD">
      <w:pPr>
        <w:spacing w:after="0" w:line="240" w:lineRule="auto"/>
        <w:rPr>
          <w:rFonts w:cstheme="minorHAnsi"/>
          <w:sz w:val="32"/>
          <w:szCs w:val="32"/>
        </w:rPr>
      </w:pPr>
    </w:p>
    <w:p w:rsidR="004849DD" w:rsidRDefault="004849DD" w:rsidP="00515BAD">
      <w:pPr>
        <w:spacing w:after="0" w:line="240" w:lineRule="auto"/>
        <w:rPr>
          <w:rFonts w:cstheme="minorHAnsi"/>
          <w:sz w:val="32"/>
          <w:szCs w:val="32"/>
        </w:rPr>
      </w:pPr>
    </w:p>
    <w:p w:rsidR="004849DD" w:rsidRDefault="004849DD" w:rsidP="00515BAD">
      <w:pPr>
        <w:spacing w:after="0" w:line="240" w:lineRule="auto"/>
        <w:rPr>
          <w:rFonts w:cstheme="minorHAnsi"/>
          <w:sz w:val="32"/>
          <w:szCs w:val="32"/>
        </w:rPr>
      </w:pPr>
    </w:p>
    <w:p w:rsidR="004849DD" w:rsidRDefault="004849DD" w:rsidP="00515BAD">
      <w:pPr>
        <w:spacing w:after="0" w:line="240" w:lineRule="auto"/>
        <w:rPr>
          <w:rFonts w:cstheme="minorHAnsi"/>
          <w:sz w:val="32"/>
          <w:szCs w:val="32"/>
        </w:rPr>
      </w:pPr>
    </w:p>
    <w:p w:rsidR="004849DD" w:rsidRDefault="004849DD" w:rsidP="00515BAD">
      <w:pPr>
        <w:spacing w:after="0" w:line="240" w:lineRule="auto"/>
        <w:rPr>
          <w:rFonts w:cstheme="minorHAnsi"/>
          <w:sz w:val="32"/>
          <w:szCs w:val="32"/>
        </w:rPr>
      </w:pPr>
    </w:p>
    <w:p w:rsidR="00317E75" w:rsidRDefault="00317E75" w:rsidP="00515BAD">
      <w:pPr>
        <w:spacing w:after="0" w:line="240" w:lineRule="auto"/>
        <w:rPr>
          <w:rFonts w:cstheme="minorHAnsi"/>
          <w:sz w:val="32"/>
          <w:szCs w:val="32"/>
        </w:rPr>
      </w:pPr>
    </w:p>
    <w:p w:rsidR="00317E75" w:rsidRDefault="00317E75" w:rsidP="00515BAD">
      <w:pPr>
        <w:spacing w:after="0" w:line="240" w:lineRule="auto"/>
        <w:rPr>
          <w:rFonts w:cstheme="minorHAnsi"/>
          <w:sz w:val="32"/>
          <w:szCs w:val="32"/>
        </w:rPr>
      </w:pPr>
    </w:p>
    <w:p w:rsidR="00317E75" w:rsidRDefault="00317E75" w:rsidP="00515BAD">
      <w:pPr>
        <w:spacing w:after="0" w:line="240" w:lineRule="auto"/>
        <w:rPr>
          <w:rFonts w:cstheme="minorHAnsi"/>
          <w:sz w:val="32"/>
          <w:szCs w:val="32"/>
        </w:rPr>
      </w:pPr>
    </w:p>
    <w:p w:rsidR="005B253F" w:rsidRPr="00B948C5" w:rsidRDefault="005B253F" w:rsidP="005B253F">
      <w:pPr>
        <w:pBdr>
          <w:bottom w:val="single" w:sz="12" w:space="1" w:color="auto"/>
        </w:pBdr>
        <w:spacing w:after="0" w:line="240" w:lineRule="auto"/>
        <w:rPr>
          <w:rFonts w:cstheme="minorHAnsi"/>
          <w:b/>
          <w:color w:val="FF0000"/>
          <w:sz w:val="32"/>
          <w:szCs w:val="32"/>
        </w:rPr>
      </w:pPr>
      <w:r w:rsidRPr="005B253F">
        <w:rPr>
          <w:rFonts w:cstheme="minorHAnsi"/>
          <w:sz w:val="32"/>
          <w:szCs w:val="32"/>
        </w:rPr>
        <w:lastRenderedPageBreak/>
        <w:t>Forward Looking</w:t>
      </w:r>
    </w:p>
    <w:p w:rsidR="005B253F" w:rsidRPr="005B253F" w:rsidRDefault="005B253F" w:rsidP="0023619B">
      <w:pPr>
        <w:spacing w:after="0" w:line="360" w:lineRule="auto"/>
        <w:rPr>
          <w:rFonts w:cstheme="minorHAnsi"/>
          <w:sz w:val="24"/>
          <w:szCs w:val="24"/>
        </w:rPr>
      </w:pPr>
    </w:p>
    <w:p w:rsidR="005B253F" w:rsidRDefault="005B253F" w:rsidP="0023619B">
      <w:pPr>
        <w:spacing w:after="0" w:line="360" w:lineRule="auto"/>
        <w:rPr>
          <w:rFonts w:cstheme="minorHAnsi"/>
          <w:sz w:val="28"/>
          <w:szCs w:val="28"/>
        </w:rPr>
      </w:pPr>
      <w:r w:rsidRPr="005B253F">
        <w:rPr>
          <w:rFonts w:cstheme="minorHAnsi"/>
          <w:sz w:val="28"/>
          <w:szCs w:val="28"/>
        </w:rPr>
        <w:t xml:space="preserve">Since its launch in October 2014, the Innovation Advisory Council for Wales has made significant progress. </w:t>
      </w:r>
    </w:p>
    <w:p w:rsidR="00DE63C5" w:rsidRDefault="00DE63C5" w:rsidP="0023619B">
      <w:pPr>
        <w:spacing w:after="0" w:line="360" w:lineRule="auto"/>
        <w:rPr>
          <w:rFonts w:cstheme="minorHAnsi"/>
          <w:sz w:val="28"/>
          <w:szCs w:val="28"/>
        </w:rPr>
      </w:pPr>
    </w:p>
    <w:p w:rsidR="00DE63C5" w:rsidRDefault="00A65447" w:rsidP="0023619B">
      <w:pPr>
        <w:spacing w:after="0" w:line="360" w:lineRule="auto"/>
        <w:rPr>
          <w:rFonts w:cstheme="minorHAnsi"/>
          <w:sz w:val="28"/>
          <w:szCs w:val="28"/>
        </w:rPr>
      </w:pPr>
      <w:r>
        <w:rPr>
          <w:rFonts w:cstheme="minorHAnsi"/>
          <w:sz w:val="28"/>
          <w:szCs w:val="28"/>
        </w:rPr>
        <w:t>At the request of the Cabinet Secretary, a</w:t>
      </w:r>
      <w:r w:rsidR="00DE63C5">
        <w:rPr>
          <w:rFonts w:cstheme="minorHAnsi"/>
          <w:sz w:val="28"/>
          <w:szCs w:val="28"/>
        </w:rPr>
        <w:t xml:space="preserve"> review into external advisory bodies </w:t>
      </w:r>
      <w:r>
        <w:rPr>
          <w:rFonts w:cstheme="minorHAnsi"/>
          <w:sz w:val="28"/>
          <w:szCs w:val="28"/>
        </w:rPr>
        <w:t xml:space="preserve">providing advice to Ministers </w:t>
      </w:r>
      <w:r w:rsidR="008E2E6F">
        <w:rPr>
          <w:rFonts w:cstheme="minorHAnsi"/>
          <w:sz w:val="28"/>
          <w:szCs w:val="28"/>
        </w:rPr>
        <w:t>is</w:t>
      </w:r>
      <w:r w:rsidR="00DE63C5">
        <w:rPr>
          <w:rFonts w:cstheme="minorHAnsi"/>
          <w:sz w:val="28"/>
          <w:szCs w:val="28"/>
        </w:rPr>
        <w:t xml:space="preserve"> taking place. </w:t>
      </w:r>
      <w:r w:rsidR="001725AC">
        <w:rPr>
          <w:rFonts w:cstheme="minorHAnsi"/>
          <w:sz w:val="28"/>
          <w:szCs w:val="28"/>
        </w:rPr>
        <w:t>The results of this review have not yet been released</w:t>
      </w:r>
      <w:r>
        <w:rPr>
          <w:rFonts w:cstheme="minorHAnsi"/>
          <w:sz w:val="28"/>
          <w:szCs w:val="28"/>
        </w:rPr>
        <w:t>.</w:t>
      </w:r>
    </w:p>
    <w:p w:rsidR="008E2E6F" w:rsidRDefault="008E2E6F" w:rsidP="0023619B">
      <w:pPr>
        <w:spacing w:after="0" w:line="360" w:lineRule="auto"/>
        <w:rPr>
          <w:rFonts w:cstheme="minorHAnsi"/>
          <w:sz w:val="28"/>
          <w:szCs w:val="28"/>
        </w:rPr>
      </w:pPr>
    </w:p>
    <w:p w:rsidR="008E2E6F" w:rsidRDefault="008E2E6F" w:rsidP="0023619B">
      <w:pPr>
        <w:spacing w:after="0" w:line="360" w:lineRule="auto"/>
        <w:rPr>
          <w:rFonts w:cstheme="minorHAnsi"/>
          <w:sz w:val="28"/>
          <w:szCs w:val="28"/>
        </w:rPr>
      </w:pPr>
      <w:r>
        <w:rPr>
          <w:rFonts w:cstheme="minorHAnsi"/>
          <w:sz w:val="28"/>
          <w:szCs w:val="28"/>
        </w:rPr>
        <w:t xml:space="preserve">The </w:t>
      </w:r>
      <w:r w:rsidR="003B7182">
        <w:rPr>
          <w:rFonts w:cstheme="minorHAnsi"/>
          <w:sz w:val="28"/>
          <w:szCs w:val="28"/>
        </w:rPr>
        <w:t xml:space="preserve">IACW is awaiting the outcomes of the Reid and Hazlekorn reviews before concluding and submitting the findings of the commissioned report on a possible establishment of a </w:t>
      </w:r>
      <w:r>
        <w:rPr>
          <w:rFonts w:cstheme="minorHAnsi"/>
          <w:sz w:val="28"/>
          <w:szCs w:val="28"/>
        </w:rPr>
        <w:t>NIB</w:t>
      </w:r>
      <w:r w:rsidR="003B7182">
        <w:rPr>
          <w:rFonts w:cstheme="minorHAnsi"/>
          <w:sz w:val="28"/>
          <w:szCs w:val="28"/>
        </w:rPr>
        <w:t xml:space="preserve"> in Wales to the Minister for Science and Skills.</w:t>
      </w:r>
    </w:p>
    <w:p w:rsidR="001725AC" w:rsidRDefault="001725AC" w:rsidP="0023619B">
      <w:pPr>
        <w:spacing w:after="0" w:line="360" w:lineRule="auto"/>
        <w:rPr>
          <w:rFonts w:cstheme="minorHAnsi"/>
          <w:sz w:val="28"/>
          <w:szCs w:val="28"/>
        </w:rPr>
      </w:pPr>
    </w:p>
    <w:p w:rsidR="001725AC" w:rsidRPr="005B253F" w:rsidRDefault="001725AC" w:rsidP="005B253F">
      <w:pPr>
        <w:spacing w:after="0" w:line="240" w:lineRule="auto"/>
        <w:rPr>
          <w:rFonts w:cstheme="minorHAnsi"/>
          <w:sz w:val="28"/>
          <w:szCs w:val="28"/>
        </w:rPr>
      </w:pPr>
    </w:p>
    <w:p w:rsidR="005B253F" w:rsidRPr="005B253F" w:rsidRDefault="005B253F" w:rsidP="005B253F">
      <w:pPr>
        <w:spacing w:after="0" w:line="240" w:lineRule="auto"/>
        <w:rPr>
          <w:rFonts w:cstheme="minorHAnsi"/>
          <w:sz w:val="24"/>
          <w:szCs w:val="24"/>
        </w:rPr>
      </w:pPr>
    </w:p>
    <w:p w:rsidR="005B253F" w:rsidRPr="005B253F" w:rsidRDefault="005B253F" w:rsidP="005B253F">
      <w:pPr>
        <w:spacing w:after="0" w:line="240" w:lineRule="auto"/>
        <w:rPr>
          <w:rFonts w:cstheme="minorHAnsi"/>
          <w:sz w:val="24"/>
          <w:szCs w:val="24"/>
        </w:rPr>
      </w:pPr>
    </w:p>
    <w:p w:rsidR="005B253F" w:rsidRPr="005B253F" w:rsidRDefault="005B253F" w:rsidP="005B253F">
      <w:pPr>
        <w:spacing w:after="0" w:line="240" w:lineRule="auto"/>
        <w:rPr>
          <w:rFonts w:cstheme="minorHAnsi"/>
          <w:sz w:val="24"/>
          <w:szCs w:val="24"/>
        </w:rPr>
      </w:pPr>
    </w:p>
    <w:p w:rsidR="005B253F" w:rsidRPr="005B253F" w:rsidRDefault="005B253F" w:rsidP="005B253F">
      <w:pPr>
        <w:spacing w:after="0" w:line="240" w:lineRule="auto"/>
        <w:rPr>
          <w:rFonts w:cstheme="minorHAnsi"/>
          <w:sz w:val="24"/>
          <w:szCs w:val="24"/>
        </w:rPr>
      </w:pPr>
    </w:p>
    <w:p w:rsidR="005B253F" w:rsidRPr="005B253F" w:rsidRDefault="005B253F" w:rsidP="005B253F">
      <w:pPr>
        <w:spacing w:after="0" w:line="240" w:lineRule="auto"/>
        <w:rPr>
          <w:rFonts w:cstheme="minorHAnsi"/>
          <w:sz w:val="24"/>
          <w:szCs w:val="24"/>
        </w:rPr>
      </w:pPr>
    </w:p>
    <w:p w:rsidR="005B253F" w:rsidRPr="005B253F" w:rsidRDefault="005B253F" w:rsidP="005B253F">
      <w:pPr>
        <w:spacing w:after="0" w:line="240" w:lineRule="auto"/>
        <w:rPr>
          <w:rFonts w:cstheme="minorHAnsi"/>
          <w:sz w:val="24"/>
          <w:szCs w:val="24"/>
        </w:rPr>
      </w:pPr>
    </w:p>
    <w:p w:rsidR="005B253F" w:rsidRPr="005B253F" w:rsidRDefault="005B253F" w:rsidP="005B253F">
      <w:pPr>
        <w:spacing w:after="0" w:line="240" w:lineRule="auto"/>
        <w:rPr>
          <w:rFonts w:cstheme="minorHAnsi"/>
          <w:sz w:val="24"/>
          <w:szCs w:val="24"/>
        </w:rPr>
      </w:pPr>
    </w:p>
    <w:p w:rsidR="005B253F" w:rsidRPr="005B253F" w:rsidRDefault="005B253F" w:rsidP="005B253F">
      <w:pPr>
        <w:spacing w:after="0" w:line="240" w:lineRule="auto"/>
        <w:rPr>
          <w:rFonts w:cstheme="minorHAnsi"/>
          <w:sz w:val="24"/>
          <w:szCs w:val="24"/>
        </w:rPr>
      </w:pPr>
    </w:p>
    <w:p w:rsidR="005B253F" w:rsidRPr="005B253F" w:rsidRDefault="005B253F" w:rsidP="005B253F">
      <w:pPr>
        <w:spacing w:after="0" w:line="240" w:lineRule="auto"/>
        <w:rPr>
          <w:rFonts w:cstheme="minorHAnsi"/>
          <w:sz w:val="24"/>
          <w:szCs w:val="24"/>
        </w:rPr>
      </w:pPr>
    </w:p>
    <w:p w:rsidR="005B253F" w:rsidRPr="005B253F" w:rsidRDefault="005B253F" w:rsidP="005B253F">
      <w:pPr>
        <w:spacing w:after="0" w:line="240" w:lineRule="auto"/>
        <w:rPr>
          <w:rFonts w:cstheme="minorHAnsi"/>
          <w:sz w:val="24"/>
          <w:szCs w:val="24"/>
        </w:rPr>
      </w:pPr>
    </w:p>
    <w:p w:rsidR="005B253F" w:rsidRPr="005B253F" w:rsidRDefault="005B253F" w:rsidP="005B253F">
      <w:pPr>
        <w:spacing w:after="0" w:line="240" w:lineRule="auto"/>
        <w:rPr>
          <w:rFonts w:cstheme="minorHAnsi"/>
          <w:sz w:val="24"/>
          <w:szCs w:val="24"/>
        </w:rPr>
      </w:pPr>
    </w:p>
    <w:p w:rsidR="005B253F" w:rsidRPr="005B253F" w:rsidRDefault="005B253F" w:rsidP="005B253F">
      <w:pPr>
        <w:spacing w:after="0" w:line="240" w:lineRule="auto"/>
        <w:rPr>
          <w:rFonts w:cstheme="minorHAnsi"/>
          <w:sz w:val="24"/>
          <w:szCs w:val="24"/>
        </w:rPr>
      </w:pPr>
    </w:p>
    <w:p w:rsidR="005B253F" w:rsidRPr="005B253F" w:rsidRDefault="005B253F" w:rsidP="005B253F">
      <w:pPr>
        <w:spacing w:after="0" w:line="240" w:lineRule="auto"/>
        <w:rPr>
          <w:rFonts w:cstheme="minorHAnsi"/>
          <w:sz w:val="24"/>
          <w:szCs w:val="24"/>
        </w:rPr>
      </w:pPr>
    </w:p>
    <w:p w:rsidR="005B253F" w:rsidRPr="005B253F" w:rsidRDefault="005B253F" w:rsidP="005B253F">
      <w:pPr>
        <w:spacing w:after="0" w:line="240" w:lineRule="auto"/>
        <w:rPr>
          <w:rFonts w:cstheme="minorHAnsi"/>
          <w:sz w:val="24"/>
          <w:szCs w:val="24"/>
        </w:rPr>
      </w:pPr>
    </w:p>
    <w:p w:rsidR="005B253F" w:rsidRPr="005B253F" w:rsidRDefault="005B253F" w:rsidP="005B253F">
      <w:pPr>
        <w:spacing w:after="0" w:line="240" w:lineRule="auto"/>
        <w:rPr>
          <w:rFonts w:cstheme="minorHAnsi"/>
          <w:sz w:val="24"/>
          <w:szCs w:val="24"/>
        </w:rPr>
      </w:pPr>
    </w:p>
    <w:p w:rsidR="005B253F" w:rsidRPr="005B253F" w:rsidRDefault="005B253F" w:rsidP="005B253F">
      <w:pPr>
        <w:spacing w:after="0" w:line="240" w:lineRule="auto"/>
        <w:rPr>
          <w:rFonts w:cstheme="minorHAnsi"/>
          <w:sz w:val="24"/>
          <w:szCs w:val="24"/>
        </w:rPr>
      </w:pPr>
    </w:p>
    <w:p w:rsidR="005B253F" w:rsidRPr="005B253F" w:rsidRDefault="005B253F" w:rsidP="005B253F">
      <w:pPr>
        <w:spacing w:after="0" w:line="240" w:lineRule="auto"/>
        <w:rPr>
          <w:rFonts w:cstheme="minorHAnsi"/>
          <w:sz w:val="24"/>
          <w:szCs w:val="24"/>
        </w:rPr>
      </w:pPr>
    </w:p>
    <w:p w:rsidR="005B253F" w:rsidRPr="005B253F" w:rsidRDefault="005B253F" w:rsidP="005B253F">
      <w:pPr>
        <w:spacing w:after="0" w:line="240" w:lineRule="auto"/>
        <w:rPr>
          <w:rFonts w:cstheme="minorHAnsi"/>
          <w:sz w:val="24"/>
          <w:szCs w:val="24"/>
        </w:rPr>
      </w:pPr>
    </w:p>
    <w:p w:rsidR="005B253F" w:rsidRPr="005B253F" w:rsidRDefault="005B253F" w:rsidP="005B253F">
      <w:pPr>
        <w:spacing w:after="0" w:line="240" w:lineRule="auto"/>
        <w:rPr>
          <w:rFonts w:cstheme="minorHAnsi"/>
          <w:sz w:val="24"/>
          <w:szCs w:val="24"/>
        </w:rPr>
      </w:pPr>
    </w:p>
    <w:p w:rsidR="005B253F" w:rsidRPr="005B253F" w:rsidRDefault="005B253F" w:rsidP="005B253F">
      <w:pPr>
        <w:spacing w:after="0" w:line="240" w:lineRule="auto"/>
        <w:rPr>
          <w:rFonts w:cstheme="minorHAnsi"/>
          <w:sz w:val="24"/>
          <w:szCs w:val="24"/>
        </w:rPr>
      </w:pPr>
    </w:p>
    <w:p w:rsidR="005B253F" w:rsidRPr="005B253F" w:rsidRDefault="005B253F" w:rsidP="005B253F">
      <w:pPr>
        <w:spacing w:after="0" w:line="240" w:lineRule="auto"/>
        <w:rPr>
          <w:rFonts w:cstheme="minorHAnsi"/>
          <w:sz w:val="24"/>
          <w:szCs w:val="24"/>
        </w:rPr>
      </w:pPr>
    </w:p>
    <w:p w:rsidR="005B253F" w:rsidRPr="005B253F" w:rsidRDefault="005B253F" w:rsidP="005B253F">
      <w:pPr>
        <w:spacing w:after="0" w:line="240" w:lineRule="auto"/>
        <w:rPr>
          <w:rFonts w:cstheme="minorHAnsi"/>
          <w:sz w:val="24"/>
          <w:szCs w:val="24"/>
        </w:rPr>
      </w:pPr>
    </w:p>
    <w:p w:rsidR="005B253F" w:rsidRPr="005B253F" w:rsidRDefault="005B253F" w:rsidP="005B253F">
      <w:pPr>
        <w:spacing w:after="0" w:line="240" w:lineRule="auto"/>
        <w:rPr>
          <w:rFonts w:cstheme="minorHAnsi"/>
          <w:sz w:val="24"/>
          <w:szCs w:val="24"/>
        </w:rPr>
      </w:pPr>
    </w:p>
    <w:p w:rsidR="005B253F" w:rsidRDefault="005B253F" w:rsidP="000B5B87">
      <w:pPr>
        <w:spacing w:after="0" w:line="240" w:lineRule="auto"/>
        <w:rPr>
          <w:rFonts w:ascii="Century Gothic" w:hAnsi="Century Gothic"/>
          <w:sz w:val="20"/>
          <w:szCs w:val="20"/>
        </w:rPr>
      </w:pPr>
    </w:p>
    <w:sectPr w:rsidR="005B253F" w:rsidSect="00B948C5">
      <w:footerReference w:type="defaul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DC0" w:rsidRDefault="00713DC0" w:rsidP="005B253F">
      <w:pPr>
        <w:spacing w:after="0" w:line="240" w:lineRule="auto"/>
      </w:pPr>
      <w:r>
        <w:separator/>
      </w:r>
    </w:p>
  </w:endnote>
  <w:endnote w:type="continuationSeparator" w:id="0">
    <w:p w:rsidR="00713DC0" w:rsidRDefault="00713DC0" w:rsidP="005B2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7029434"/>
      <w:docPartObj>
        <w:docPartGallery w:val="Page Numbers (Bottom of Page)"/>
        <w:docPartUnique/>
      </w:docPartObj>
    </w:sdtPr>
    <w:sdtEndPr>
      <w:rPr>
        <w:noProof/>
      </w:rPr>
    </w:sdtEndPr>
    <w:sdtContent>
      <w:p w:rsidR="00713DC0" w:rsidRDefault="00713DC0">
        <w:pPr>
          <w:pStyle w:val="Footer"/>
          <w:jc w:val="center"/>
        </w:pPr>
        <w:r>
          <w:fldChar w:fldCharType="begin"/>
        </w:r>
        <w:r>
          <w:instrText xml:space="preserve"> PAGE   \* MERGEFORMAT </w:instrText>
        </w:r>
        <w:r>
          <w:fldChar w:fldCharType="separate"/>
        </w:r>
        <w:r w:rsidR="000C3632">
          <w:rPr>
            <w:noProof/>
          </w:rPr>
          <w:t>1</w:t>
        </w:r>
        <w:r>
          <w:rPr>
            <w:noProof/>
          </w:rPr>
          <w:fldChar w:fldCharType="end"/>
        </w:r>
      </w:p>
    </w:sdtContent>
  </w:sdt>
  <w:p w:rsidR="00713DC0" w:rsidRDefault="00713D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DC0" w:rsidRDefault="00713DC0">
    <w:pPr>
      <w:pStyle w:val="Footer"/>
    </w:pPr>
  </w:p>
  <w:p w:rsidR="00713DC0" w:rsidRDefault="00713D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DC0" w:rsidRDefault="00713DC0" w:rsidP="005B253F">
      <w:pPr>
        <w:spacing w:after="0" w:line="240" w:lineRule="auto"/>
      </w:pPr>
      <w:r>
        <w:separator/>
      </w:r>
    </w:p>
  </w:footnote>
  <w:footnote w:type="continuationSeparator" w:id="0">
    <w:p w:rsidR="00713DC0" w:rsidRDefault="00713DC0" w:rsidP="005B253F">
      <w:pPr>
        <w:spacing w:after="0" w:line="240" w:lineRule="auto"/>
      </w:pPr>
      <w:r>
        <w:continuationSeparator/>
      </w:r>
    </w:p>
  </w:footnote>
  <w:footnote w:id="1">
    <w:p w:rsidR="00713DC0" w:rsidRDefault="00713DC0" w:rsidP="005B253F">
      <w:pPr>
        <w:pStyle w:val="FootnoteText"/>
      </w:pPr>
      <w:r>
        <w:rPr>
          <w:rStyle w:val="FootnoteReference"/>
        </w:rPr>
        <w:footnoteRef/>
      </w:r>
      <w:r>
        <w:t xml:space="preserve"> </w:t>
      </w:r>
      <w:hyperlink r:id="rId1" w:history="1">
        <w:r w:rsidRPr="0011145B">
          <w:rPr>
            <w:rStyle w:val="Hyperlink"/>
          </w:rPr>
          <w:t>http://s3platform.jrc.ec.europa.eu/ris3-guide</w:t>
        </w:r>
      </w:hyperlink>
    </w:p>
    <w:p w:rsidR="00713DC0" w:rsidRDefault="00713DC0" w:rsidP="005B253F">
      <w:pPr>
        <w:pStyle w:val="FootnoteText"/>
      </w:pPr>
    </w:p>
  </w:footnote>
  <w:footnote w:id="2">
    <w:p w:rsidR="00713DC0" w:rsidRDefault="00713DC0" w:rsidP="00B10CFE">
      <w:pPr>
        <w:pStyle w:val="FootnoteText"/>
      </w:pPr>
      <w:r>
        <w:rPr>
          <w:rStyle w:val="FootnoteReference"/>
        </w:rPr>
        <w:footnoteRef/>
      </w:r>
      <w:r>
        <w:t xml:space="preserve"> </w:t>
      </w:r>
      <w:hyperlink r:id="rId2" w:history="1">
        <w:r w:rsidRPr="0011145B">
          <w:rPr>
            <w:rStyle w:val="Hyperlink"/>
          </w:rPr>
          <w:t>https://www.gov.uk/government/publications/catapult-centres-hauser-review-recommendations</w:t>
        </w:r>
      </w:hyperlink>
    </w:p>
    <w:p w:rsidR="00713DC0" w:rsidRDefault="00713DC0" w:rsidP="00B10CFE">
      <w:pPr>
        <w:pStyle w:val="FootnoteText"/>
      </w:pPr>
    </w:p>
  </w:footnote>
  <w:footnote w:id="3">
    <w:p w:rsidR="00713DC0" w:rsidRDefault="00713DC0">
      <w:pPr>
        <w:pStyle w:val="FootnoteText"/>
      </w:pPr>
      <w:r>
        <w:rPr>
          <w:rStyle w:val="FootnoteReference"/>
        </w:rPr>
        <w:footnoteRef/>
      </w:r>
      <w:r>
        <w:t xml:space="preserve"> </w:t>
      </w:r>
      <w:hyperlink r:id="rId3" w:history="1">
        <w:r w:rsidRPr="004773EE">
          <w:rPr>
            <w:rStyle w:val="Hyperlink"/>
          </w:rPr>
          <w:t>https://www.nesta.org.uk/blog/arloesiadur-innovation-dashboard-wales</w:t>
        </w:r>
      </w:hyperlink>
    </w:p>
    <w:p w:rsidR="00713DC0" w:rsidRDefault="00713DC0">
      <w:pPr>
        <w:pStyle w:val="FootnoteText"/>
      </w:pPr>
    </w:p>
  </w:footnote>
  <w:footnote w:id="4">
    <w:p w:rsidR="00713DC0" w:rsidRDefault="00713DC0">
      <w:pPr>
        <w:pStyle w:val="FootnoteText"/>
      </w:pPr>
      <w:r>
        <w:rPr>
          <w:rStyle w:val="FootnoteReference"/>
        </w:rPr>
        <w:footnoteRef/>
      </w:r>
      <w:r>
        <w:t xml:space="preserve"> </w:t>
      </w:r>
      <w:hyperlink r:id="rId4" w:history="1">
        <w:r w:rsidRPr="004773EE">
          <w:rPr>
            <w:rStyle w:val="Hyperlink"/>
          </w:rPr>
          <w:t>https://arloesiadur.org/</w:t>
        </w:r>
      </w:hyperlink>
    </w:p>
    <w:p w:rsidR="00713DC0" w:rsidRDefault="00713DC0">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65F1"/>
    <w:multiLevelType w:val="hybridMultilevel"/>
    <w:tmpl w:val="2D8E1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F04046"/>
    <w:multiLevelType w:val="hybridMultilevel"/>
    <w:tmpl w:val="F3E06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3E3AC7"/>
    <w:multiLevelType w:val="hybridMultilevel"/>
    <w:tmpl w:val="EF7E4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49181C"/>
    <w:multiLevelType w:val="hybridMultilevel"/>
    <w:tmpl w:val="D0C217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222AA8"/>
    <w:multiLevelType w:val="hybridMultilevel"/>
    <w:tmpl w:val="BFFE1970"/>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B84445"/>
    <w:multiLevelType w:val="hybridMultilevel"/>
    <w:tmpl w:val="A726E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AC67CA"/>
    <w:multiLevelType w:val="hybridMultilevel"/>
    <w:tmpl w:val="16203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720B5E"/>
    <w:multiLevelType w:val="hybridMultilevel"/>
    <w:tmpl w:val="F5927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DA33484"/>
    <w:multiLevelType w:val="hybridMultilevel"/>
    <w:tmpl w:val="B88EC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E2A58C2"/>
    <w:multiLevelType w:val="hybridMultilevel"/>
    <w:tmpl w:val="A0485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1700BF6"/>
    <w:multiLevelType w:val="hybridMultilevel"/>
    <w:tmpl w:val="1784AA5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1">
    <w:nsid w:val="27B1728F"/>
    <w:multiLevelType w:val="hybridMultilevel"/>
    <w:tmpl w:val="6CC657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7E0732D"/>
    <w:multiLevelType w:val="hybridMultilevel"/>
    <w:tmpl w:val="297E3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0A430FC"/>
    <w:multiLevelType w:val="hybridMultilevel"/>
    <w:tmpl w:val="AC90C61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46403F99"/>
    <w:multiLevelType w:val="hybridMultilevel"/>
    <w:tmpl w:val="1F64A902"/>
    <w:lvl w:ilvl="0" w:tplc="08090001">
      <w:start w:val="1"/>
      <w:numFmt w:val="bullet"/>
      <w:lvlText w:val=""/>
      <w:lvlJc w:val="left"/>
      <w:pPr>
        <w:ind w:left="1791" w:hanging="360"/>
      </w:pPr>
      <w:rPr>
        <w:rFonts w:ascii="Symbol" w:hAnsi="Symbol" w:hint="default"/>
      </w:rPr>
    </w:lvl>
    <w:lvl w:ilvl="1" w:tplc="08090003" w:tentative="1">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15">
    <w:nsid w:val="4781711C"/>
    <w:multiLevelType w:val="hybridMultilevel"/>
    <w:tmpl w:val="4432A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8801847"/>
    <w:multiLevelType w:val="hybridMultilevel"/>
    <w:tmpl w:val="176E190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7">
    <w:nsid w:val="49ED59E2"/>
    <w:multiLevelType w:val="multilevel"/>
    <w:tmpl w:val="EB363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C3022D2"/>
    <w:multiLevelType w:val="hybridMultilevel"/>
    <w:tmpl w:val="308E3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E722C97"/>
    <w:multiLevelType w:val="hybridMultilevel"/>
    <w:tmpl w:val="89F88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9F85B66"/>
    <w:multiLevelType w:val="hybridMultilevel"/>
    <w:tmpl w:val="660689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AFB178C"/>
    <w:multiLevelType w:val="hybridMultilevel"/>
    <w:tmpl w:val="661A6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F0B01A5"/>
    <w:multiLevelType w:val="hybridMultilevel"/>
    <w:tmpl w:val="6B40E44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1AC463E"/>
    <w:multiLevelType w:val="hybridMultilevel"/>
    <w:tmpl w:val="FCA03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4FC6A4E"/>
    <w:multiLevelType w:val="hybridMultilevel"/>
    <w:tmpl w:val="87C4F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602309C"/>
    <w:multiLevelType w:val="hybridMultilevel"/>
    <w:tmpl w:val="F9143E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nsid w:val="6A1B581E"/>
    <w:multiLevelType w:val="hybridMultilevel"/>
    <w:tmpl w:val="F0DA7F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6F4C0FF1"/>
    <w:multiLevelType w:val="multilevel"/>
    <w:tmpl w:val="8C867E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756F71A3"/>
    <w:multiLevelType w:val="hybridMultilevel"/>
    <w:tmpl w:val="B798F3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77652283"/>
    <w:multiLevelType w:val="hybridMultilevel"/>
    <w:tmpl w:val="BE181C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7C146C6D"/>
    <w:multiLevelType w:val="hybridMultilevel"/>
    <w:tmpl w:val="B46E8B00"/>
    <w:lvl w:ilvl="0" w:tplc="0809000B">
      <w:start w:val="1"/>
      <w:numFmt w:val="bullet"/>
      <w:lvlText w:val=""/>
      <w:lvlJc w:val="left"/>
      <w:pPr>
        <w:ind w:left="363" w:hanging="360"/>
      </w:pPr>
      <w:rPr>
        <w:rFonts w:ascii="Wingdings" w:hAnsi="Wingdings"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1">
    <w:nsid w:val="7CE24A4D"/>
    <w:multiLevelType w:val="hybridMultilevel"/>
    <w:tmpl w:val="B5EA7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E294746"/>
    <w:multiLevelType w:val="hybridMultilevel"/>
    <w:tmpl w:val="FE222A2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3">
    <w:nsid w:val="7F7F12B4"/>
    <w:multiLevelType w:val="hybridMultilevel"/>
    <w:tmpl w:val="F1642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33"/>
  </w:num>
  <w:num w:numId="4">
    <w:abstractNumId w:val="24"/>
  </w:num>
  <w:num w:numId="5">
    <w:abstractNumId w:val="18"/>
  </w:num>
  <w:num w:numId="6">
    <w:abstractNumId w:val="29"/>
  </w:num>
  <w:num w:numId="7">
    <w:abstractNumId w:val="27"/>
  </w:num>
  <w:num w:numId="8">
    <w:abstractNumId w:val="0"/>
  </w:num>
  <w:num w:numId="9">
    <w:abstractNumId w:val="9"/>
  </w:num>
  <w:num w:numId="10">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3"/>
  </w:num>
  <w:num w:numId="12">
    <w:abstractNumId w:val="6"/>
  </w:num>
  <w:num w:numId="13">
    <w:abstractNumId w:val="28"/>
  </w:num>
  <w:num w:numId="14">
    <w:abstractNumId w:val="14"/>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10"/>
  </w:num>
  <w:num w:numId="18">
    <w:abstractNumId w:val="16"/>
  </w:num>
  <w:num w:numId="19">
    <w:abstractNumId w:val="22"/>
  </w:num>
  <w:num w:numId="20">
    <w:abstractNumId w:val="12"/>
  </w:num>
  <w:num w:numId="21">
    <w:abstractNumId w:val="15"/>
  </w:num>
  <w:num w:numId="22">
    <w:abstractNumId w:val="19"/>
  </w:num>
  <w:num w:numId="23">
    <w:abstractNumId w:val="7"/>
  </w:num>
  <w:num w:numId="24">
    <w:abstractNumId w:val="8"/>
  </w:num>
  <w:num w:numId="25">
    <w:abstractNumId w:val="1"/>
  </w:num>
  <w:num w:numId="26">
    <w:abstractNumId w:val="31"/>
  </w:num>
  <w:num w:numId="27">
    <w:abstractNumId w:val="21"/>
  </w:num>
  <w:num w:numId="28">
    <w:abstractNumId w:val="26"/>
  </w:num>
  <w:num w:numId="29">
    <w:abstractNumId w:val="11"/>
  </w:num>
  <w:num w:numId="30">
    <w:abstractNumId w:val="4"/>
  </w:num>
  <w:num w:numId="31">
    <w:abstractNumId w:val="23"/>
  </w:num>
  <w:num w:numId="32">
    <w:abstractNumId w:val="30"/>
  </w:num>
  <w:num w:numId="33">
    <w:abstractNumId w:val="20"/>
  </w:num>
  <w:num w:numId="34">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AD9"/>
    <w:rsid w:val="00000883"/>
    <w:rsid w:val="000020AC"/>
    <w:rsid w:val="00002DBF"/>
    <w:rsid w:val="00004421"/>
    <w:rsid w:val="00005190"/>
    <w:rsid w:val="000111C1"/>
    <w:rsid w:val="0001711F"/>
    <w:rsid w:val="00017627"/>
    <w:rsid w:val="00020B82"/>
    <w:rsid w:val="00020C96"/>
    <w:rsid w:val="00020F01"/>
    <w:rsid w:val="00022D75"/>
    <w:rsid w:val="00022E6B"/>
    <w:rsid w:val="00023F09"/>
    <w:rsid w:val="0002609C"/>
    <w:rsid w:val="00026F30"/>
    <w:rsid w:val="000277A3"/>
    <w:rsid w:val="00030351"/>
    <w:rsid w:val="000310CB"/>
    <w:rsid w:val="000317D8"/>
    <w:rsid w:val="00040A76"/>
    <w:rsid w:val="00042EED"/>
    <w:rsid w:val="000442DE"/>
    <w:rsid w:val="000477FF"/>
    <w:rsid w:val="0004783F"/>
    <w:rsid w:val="00047F56"/>
    <w:rsid w:val="00047FDC"/>
    <w:rsid w:val="000507A1"/>
    <w:rsid w:val="000509F0"/>
    <w:rsid w:val="00050E14"/>
    <w:rsid w:val="000526EA"/>
    <w:rsid w:val="00052909"/>
    <w:rsid w:val="00054704"/>
    <w:rsid w:val="000566C0"/>
    <w:rsid w:val="00056DF1"/>
    <w:rsid w:val="00063240"/>
    <w:rsid w:val="00063FB7"/>
    <w:rsid w:val="000657D9"/>
    <w:rsid w:val="000673B7"/>
    <w:rsid w:val="00070DBE"/>
    <w:rsid w:val="00075B5C"/>
    <w:rsid w:val="00083314"/>
    <w:rsid w:val="000870F6"/>
    <w:rsid w:val="0009190A"/>
    <w:rsid w:val="0009287C"/>
    <w:rsid w:val="0009349B"/>
    <w:rsid w:val="00094CF6"/>
    <w:rsid w:val="00095FE6"/>
    <w:rsid w:val="00097DC1"/>
    <w:rsid w:val="000A0A35"/>
    <w:rsid w:val="000A5E41"/>
    <w:rsid w:val="000A791B"/>
    <w:rsid w:val="000B02D9"/>
    <w:rsid w:val="000B09D6"/>
    <w:rsid w:val="000B3614"/>
    <w:rsid w:val="000B5B87"/>
    <w:rsid w:val="000C3632"/>
    <w:rsid w:val="000C3778"/>
    <w:rsid w:val="000C4204"/>
    <w:rsid w:val="000C6D15"/>
    <w:rsid w:val="000D03BE"/>
    <w:rsid w:val="000D2CD3"/>
    <w:rsid w:val="000D35FA"/>
    <w:rsid w:val="000D4202"/>
    <w:rsid w:val="000D46DF"/>
    <w:rsid w:val="000D497A"/>
    <w:rsid w:val="000E11FA"/>
    <w:rsid w:val="000E1C7E"/>
    <w:rsid w:val="000E371E"/>
    <w:rsid w:val="000F1F5E"/>
    <w:rsid w:val="000F1FF8"/>
    <w:rsid w:val="000F25B9"/>
    <w:rsid w:val="000F320C"/>
    <w:rsid w:val="000F71D5"/>
    <w:rsid w:val="000F7FF3"/>
    <w:rsid w:val="001017F1"/>
    <w:rsid w:val="0010325C"/>
    <w:rsid w:val="00103E65"/>
    <w:rsid w:val="00105F95"/>
    <w:rsid w:val="001062C2"/>
    <w:rsid w:val="001114DD"/>
    <w:rsid w:val="00111828"/>
    <w:rsid w:val="00111905"/>
    <w:rsid w:val="0011265D"/>
    <w:rsid w:val="00114678"/>
    <w:rsid w:val="00116837"/>
    <w:rsid w:val="001175AD"/>
    <w:rsid w:val="00120BE9"/>
    <w:rsid w:val="00121C67"/>
    <w:rsid w:val="00122BFF"/>
    <w:rsid w:val="00123555"/>
    <w:rsid w:val="001237DB"/>
    <w:rsid w:val="0012451E"/>
    <w:rsid w:val="001277D5"/>
    <w:rsid w:val="00130EF7"/>
    <w:rsid w:val="00132026"/>
    <w:rsid w:val="00132C50"/>
    <w:rsid w:val="00133B85"/>
    <w:rsid w:val="00137E60"/>
    <w:rsid w:val="001401C3"/>
    <w:rsid w:val="0014129C"/>
    <w:rsid w:val="001420CC"/>
    <w:rsid w:val="00150520"/>
    <w:rsid w:val="001518CA"/>
    <w:rsid w:val="001539B2"/>
    <w:rsid w:val="00154FA1"/>
    <w:rsid w:val="00161570"/>
    <w:rsid w:val="00162192"/>
    <w:rsid w:val="00165E43"/>
    <w:rsid w:val="00166225"/>
    <w:rsid w:val="00166413"/>
    <w:rsid w:val="001704F7"/>
    <w:rsid w:val="00170B8A"/>
    <w:rsid w:val="001725AC"/>
    <w:rsid w:val="0017274E"/>
    <w:rsid w:val="001731B7"/>
    <w:rsid w:val="00173A3D"/>
    <w:rsid w:val="00174684"/>
    <w:rsid w:val="00174F85"/>
    <w:rsid w:val="00175540"/>
    <w:rsid w:val="00180C8E"/>
    <w:rsid w:val="00182D1D"/>
    <w:rsid w:val="00186446"/>
    <w:rsid w:val="0019031B"/>
    <w:rsid w:val="001921DF"/>
    <w:rsid w:val="00192CC0"/>
    <w:rsid w:val="001958EF"/>
    <w:rsid w:val="001968D2"/>
    <w:rsid w:val="001A4956"/>
    <w:rsid w:val="001A4999"/>
    <w:rsid w:val="001A725B"/>
    <w:rsid w:val="001A74D6"/>
    <w:rsid w:val="001B35AA"/>
    <w:rsid w:val="001B3F84"/>
    <w:rsid w:val="001B7E76"/>
    <w:rsid w:val="001C0418"/>
    <w:rsid w:val="001C0EC0"/>
    <w:rsid w:val="001C2080"/>
    <w:rsid w:val="001C213D"/>
    <w:rsid w:val="001C2BF9"/>
    <w:rsid w:val="001C405D"/>
    <w:rsid w:val="001C6365"/>
    <w:rsid w:val="001D17B3"/>
    <w:rsid w:val="001D257C"/>
    <w:rsid w:val="001D3DEC"/>
    <w:rsid w:val="001D4340"/>
    <w:rsid w:val="001D66F3"/>
    <w:rsid w:val="001D7831"/>
    <w:rsid w:val="001E09B6"/>
    <w:rsid w:val="001E0B9C"/>
    <w:rsid w:val="001E1807"/>
    <w:rsid w:val="001E1A60"/>
    <w:rsid w:val="001E27ED"/>
    <w:rsid w:val="001E2BA8"/>
    <w:rsid w:val="001E31B1"/>
    <w:rsid w:val="001E42F2"/>
    <w:rsid w:val="001E53EC"/>
    <w:rsid w:val="001E5E00"/>
    <w:rsid w:val="001E61E7"/>
    <w:rsid w:val="001E74DB"/>
    <w:rsid w:val="001F01D5"/>
    <w:rsid w:val="001F0561"/>
    <w:rsid w:val="001F132B"/>
    <w:rsid w:val="001F4083"/>
    <w:rsid w:val="001F4AC9"/>
    <w:rsid w:val="001F5BB7"/>
    <w:rsid w:val="00200FAF"/>
    <w:rsid w:val="002011CF"/>
    <w:rsid w:val="00201764"/>
    <w:rsid w:val="002024F9"/>
    <w:rsid w:val="00214436"/>
    <w:rsid w:val="00214753"/>
    <w:rsid w:val="0021503B"/>
    <w:rsid w:val="002154A4"/>
    <w:rsid w:val="00216089"/>
    <w:rsid w:val="00216A3E"/>
    <w:rsid w:val="00220CB6"/>
    <w:rsid w:val="00220F08"/>
    <w:rsid w:val="002308FC"/>
    <w:rsid w:val="00231A0A"/>
    <w:rsid w:val="002347B1"/>
    <w:rsid w:val="0023619B"/>
    <w:rsid w:val="0023620C"/>
    <w:rsid w:val="00241514"/>
    <w:rsid w:val="0024168D"/>
    <w:rsid w:val="002462AE"/>
    <w:rsid w:val="002505A8"/>
    <w:rsid w:val="00250FAF"/>
    <w:rsid w:val="002564B3"/>
    <w:rsid w:val="00260217"/>
    <w:rsid w:val="002619E8"/>
    <w:rsid w:val="00263E1A"/>
    <w:rsid w:val="0026404C"/>
    <w:rsid w:val="00264B63"/>
    <w:rsid w:val="00264F8F"/>
    <w:rsid w:val="002676B0"/>
    <w:rsid w:val="00272A73"/>
    <w:rsid w:val="00275588"/>
    <w:rsid w:val="00275CB2"/>
    <w:rsid w:val="0027747E"/>
    <w:rsid w:val="002811B9"/>
    <w:rsid w:val="00282FA3"/>
    <w:rsid w:val="00284A85"/>
    <w:rsid w:val="00285911"/>
    <w:rsid w:val="002879FD"/>
    <w:rsid w:val="0029089D"/>
    <w:rsid w:val="00291EF2"/>
    <w:rsid w:val="002933F4"/>
    <w:rsid w:val="00293428"/>
    <w:rsid w:val="00293BF1"/>
    <w:rsid w:val="00296280"/>
    <w:rsid w:val="002975A3"/>
    <w:rsid w:val="002A01E1"/>
    <w:rsid w:val="002A050B"/>
    <w:rsid w:val="002A2DB2"/>
    <w:rsid w:val="002A380D"/>
    <w:rsid w:val="002A3986"/>
    <w:rsid w:val="002A3D80"/>
    <w:rsid w:val="002A6095"/>
    <w:rsid w:val="002A6485"/>
    <w:rsid w:val="002A67C2"/>
    <w:rsid w:val="002B0B36"/>
    <w:rsid w:val="002B3FD5"/>
    <w:rsid w:val="002B5E08"/>
    <w:rsid w:val="002B65EB"/>
    <w:rsid w:val="002B6D4F"/>
    <w:rsid w:val="002B7244"/>
    <w:rsid w:val="002C3132"/>
    <w:rsid w:val="002C5E32"/>
    <w:rsid w:val="002C72C7"/>
    <w:rsid w:val="002D00C3"/>
    <w:rsid w:val="002D1034"/>
    <w:rsid w:val="002D237C"/>
    <w:rsid w:val="002D51B2"/>
    <w:rsid w:val="002D76CE"/>
    <w:rsid w:val="002E0F7C"/>
    <w:rsid w:val="002E1A19"/>
    <w:rsid w:val="002E3142"/>
    <w:rsid w:val="002E3923"/>
    <w:rsid w:val="002E4297"/>
    <w:rsid w:val="002E7238"/>
    <w:rsid w:val="002E7575"/>
    <w:rsid w:val="002F0365"/>
    <w:rsid w:val="002F5A0C"/>
    <w:rsid w:val="002F7630"/>
    <w:rsid w:val="00300049"/>
    <w:rsid w:val="0030049D"/>
    <w:rsid w:val="00303017"/>
    <w:rsid w:val="00304812"/>
    <w:rsid w:val="00312687"/>
    <w:rsid w:val="00312E61"/>
    <w:rsid w:val="00313796"/>
    <w:rsid w:val="003138DF"/>
    <w:rsid w:val="003138FC"/>
    <w:rsid w:val="00314AF1"/>
    <w:rsid w:val="0031596D"/>
    <w:rsid w:val="00316C1A"/>
    <w:rsid w:val="00317314"/>
    <w:rsid w:val="00317E75"/>
    <w:rsid w:val="003242CD"/>
    <w:rsid w:val="003255AD"/>
    <w:rsid w:val="00325FDD"/>
    <w:rsid w:val="003269A1"/>
    <w:rsid w:val="00333DEE"/>
    <w:rsid w:val="003362C7"/>
    <w:rsid w:val="00337E04"/>
    <w:rsid w:val="003433B3"/>
    <w:rsid w:val="00344472"/>
    <w:rsid w:val="00346B23"/>
    <w:rsid w:val="0035158D"/>
    <w:rsid w:val="003532DB"/>
    <w:rsid w:val="00355711"/>
    <w:rsid w:val="00357624"/>
    <w:rsid w:val="003579B4"/>
    <w:rsid w:val="0036332D"/>
    <w:rsid w:val="00363A2F"/>
    <w:rsid w:val="00367D10"/>
    <w:rsid w:val="00370F95"/>
    <w:rsid w:val="00371EA3"/>
    <w:rsid w:val="003720A7"/>
    <w:rsid w:val="00374D23"/>
    <w:rsid w:val="003758CA"/>
    <w:rsid w:val="00375A85"/>
    <w:rsid w:val="00376604"/>
    <w:rsid w:val="00376D95"/>
    <w:rsid w:val="0038029D"/>
    <w:rsid w:val="0038351D"/>
    <w:rsid w:val="00384D99"/>
    <w:rsid w:val="00387225"/>
    <w:rsid w:val="00387348"/>
    <w:rsid w:val="003937AB"/>
    <w:rsid w:val="0039523B"/>
    <w:rsid w:val="003959BB"/>
    <w:rsid w:val="003968CB"/>
    <w:rsid w:val="00396AA3"/>
    <w:rsid w:val="003A046C"/>
    <w:rsid w:val="003A6EC6"/>
    <w:rsid w:val="003A7164"/>
    <w:rsid w:val="003B07E2"/>
    <w:rsid w:val="003B178D"/>
    <w:rsid w:val="003B25E6"/>
    <w:rsid w:val="003B46DE"/>
    <w:rsid w:val="003B6355"/>
    <w:rsid w:val="003B7182"/>
    <w:rsid w:val="003C1AD9"/>
    <w:rsid w:val="003C227E"/>
    <w:rsid w:val="003C2DED"/>
    <w:rsid w:val="003C4F97"/>
    <w:rsid w:val="003C5AA0"/>
    <w:rsid w:val="003D40E4"/>
    <w:rsid w:val="003D61EB"/>
    <w:rsid w:val="003D63A5"/>
    <w:rsid w:val="003D6C79"/>
    <w:rsid w:val="003D6DA0"/>
    <w:rsid w:val="003E140B"/>
    <w:rsid w:val="003E40C6"/>
    <w:rsid w:val="003E421A"/>
    <w:rsid w:val="003E4F59"/>
    <w:rsid w:val="003E73B0"/>
    <w:rsid w:val="003F17B6"/>
    <w:rsid w:val="003F2501"/>
    <w:rsid w:val="003F55DD"/>
    <w:rsid w:val="003F6C71"/>
    <w:rsid w:val="003F7352"/>
    <w:rsid w:val="003F7932"/>
    <w:rsid w:val="00400661"/>
    <w:rsid w:val="0040098F"/>
    <w:rsid w:val="00402651"/>
    <w:rsid w:val="00403936"/>
    <w:rsid w:val="00404E5B"/>
    <w:rsid w:val="0041030F"/>
    <w:rsid w:val="004106AC"/>
    <w:rsid w:val="004165E9"/>
    <w:rsid w:val="00422F2D"/>
    <w:rsid w:val="00423EAE"/>
    <w:rsid w:val="004242AC"/>
    <w:rsid w:val="004242C0"/>
    <w:rsid w:val="00425BA0"/>
    <w:rsid w:val="00431327"/>
    <w:rsid w:val="0043454C"/>
    <w:rsid w:val="00434661"/>
    <w:rsid w:val="00434BA5"/>
    <w:rsid w:val="0043702F"/>
    <w:rsid w:val="00437ACF"/>
    <w:rsid w:val="00437F3A"/>
    <w:rsid w:val="0044173C"/>
    <w:rsid w:val="00444EB5"/>
    <w:rsid w:val="0044511A"/>
    <w:rsid w:val="00445580"/>
    <w:rsid w:val="00445B55"/>
    <w:rsid w:val="00446975"/>
    <w:rsid w:val="00446B42"/>
    <w:rsid w:val="0044761D"/>
    <w:rsid w:val="00452277"/>
    <w:rsid w:val="00452C76"/>
    <w:rsid w:val="0045649B"/>
    <w:rsid w:val="00456DCA"/>
    <w:rsid w:val="004570C1"/>
    <w:rsid w:val="00457B88"/>
    <w:rsid w:val="004616D6"/>
    <w:rsid w:val="00462830"/>
    <w:rsid w:val="004652C0"/>
    <w:rsid w:val="0046795F"/>
    <w:rsid w:val="00471887"/>
    <w:rsid w:val="0047249E"/>
    <w:rsid w:val="00475E76"/>
    <w:rsid w:val="004760D1"/>
    <w:rsid w:val="00476BEE"/>
    <w:rsid w:val="00480479"/>
    <w:rsid w:val="004828E0"/>
    <w:rsid w:val="00482964"/>
    <w:rsid w:val="00483131"/>
    <w:rsid w:val="004849DD"/>
    <w:rsid w:val="00487E6E"/>
    <w:rsid w:val="0049623E"/>
    <w:rsid w:val="00496712"/>
    <w:rsid w:val="00497511"/>
    <w:rsid w:val="004A3210"/>
    <w:rsid w:val="004A499E"/>
    <w:rsid w:val="004A4CF7"/>
    <w:rsid w:val="004A560D"/>
    <w:rsid w:val="004A63DE"/>
    <w:rsid w:val="004A66DF"/>
    <w:rsid w:val="004A70A2"/>
    <w:rsid w:val="004B08C1"/>
    <w:rsid w:val="004B1A5B"/>
    <w:rsid w:val="004B2A07"/>
    <w:rsid w:val="004B36B8"/>
    <w:rsid w:val="004B3C96"/>
    <w:rsid w:val="004B7D34"/>
    <w:rsid w:val="004B7EE7"/>
    <w:rsid w:val="004C0B94"/>
    <w:rsid w:val="004C43CB"/>
    <w:rsid w:val="004C44CB"/>
    <w:rsid w:val="004C5A89"/>
    <w:rsid w:val="004C6474"/>
    <w:rsid w:val="004C72FA"/>
    <w:rsid w:val="004D063C"/>
    <w:rsid w:val="004D1F9A"/>
    <w:rsid w:val="004D3730"/>
    <w:rsid w:val="004D52C6"/>
    <w:rsid w:val="004D70C5"/>
    <w:rsid w:val="004D7890"/>
    <w:rsid w:val="004E2B4C"/>
    <w:rsid w:val="004E506E"/>
    <w:rsid w:val="004E6BBE"/>
    <w:rsid w:val="004E7298"/>
    <w:rsid w:val="004F164C"/>
    <w:rsid w:val="004F3C50"/>
    <w:rsid w:val="004F4A85"/>
    <w:rsid w:val="004F68CB"/>
    <w:rsid w:val="004F76CA"/>
    <w:rsid w:val="00501112"/>
    <w:rsid w:val="00501A2A"/>
    <w:rsid w:val="0050522E"/>
    <w:rsid w:val="0050534D"/>
    <w:rsid w:val="00505589"/>
    <w:rsid w:val="00506C1D"/>
    <w:rsid w:val="005071E8"/>
    <w:rsid w:val="005074B4"/>
    <w:rsid w:val="005078E7"/>
    <w:rsid w:val="00511502"/>
    <w:rsid w:val="005128B3"/>
    <w:rsid w:val="00513502"/>
    <w:rsid w:val="00514C01"/>
    <w:rsid w:val="00515535"/>
    <w:rsid w:val="00515BAD"/>
    <w:rsid w:val="00516608"/>
    <w:rsid w:val="00517E2F"/>
    <w:rsid w:val="0052025C"/>
    <w:rsid w:val="00521A12"/>
    <w:rsid w:val="005222ED"/>
    <w:rsid w:val="00522A3B"/>
    <w:rsid w:val="0052351B"/>
    <w:rsid w:val="00524145"/>
    <w:rsid w:val="005249A5"/>
    <w:rsid w:val="005252BA"/>
    <w:rsid w:val="0052656F"/>
    <w:rsid w:val="00527A85"/>
    <w:rsid w:val="005317E8"/>
    <w:rsid w:val="005335AF"/>
    <w:rsid w:val="00536EB8"/>
    <w:rsid w:val="00542847"/>
    <w:rsid w:val="00543D1D"/>
    <w:rsid w:val="00544551"/>
    <w:rsid w:val="0054545A"/>
    <w:rsid w:val="005457EF"/>
    <w:rsid w:val="00546FBC"/>
    <w:rsid w:val="005503FE"/>
    <w:rsid w:val="0055055F"/>
    <w:rsid w:val="005526FF"/>
    <w:rsid w:val="0055326C"/>
    <w:rsid w:val="005535EE"/>
    <w:rsid w:val="00554CF8"/>
    <w:rsid w:val="005553DF"/>
    <w:rsid w:val="005606C9"/>
    <w:rsid w:val="00561C7B"/>
    <w:rsid w:val="0056248E"/>
    <w:rsid w:val="00563598"/>
    <w:rsid w:val="00564F2A"/>
    <w:rsid w:val="00575B3F"/>
    <w:rsid w:val="00576B11"/>
    <w:rsid w:val="00576D5C"/>
    <w:rsid w:val="00580759"/>
    <w:rsid w:val="00580BEF"/>
    <w:rsid w:val="00580D03"/>
    <w:rsid w:val="005829E3"/>
    <w:rsid w:val="005856CA"/>
    <w:rsid w:val="00591DEA"/>
    <w:rsid w:val="00592400"/>
    <w:rsid w:val="005924E9"/>
    <w:rsid w:val="00593360"/>
    <w:rsid w:val="005A0D71"/>
    <w:rsid w:val="005A148B"/>
    <w:rsid w:val="005A29C8"/>
    <w:rsid w:val="005A3DE1"/>
    <w:rsid w:val="005A5CD0"/>
    <w:rsid w:val="005A63AF"/>
    <w:rsid w:val="005A6905"/>
    <w:rsid w:val="005A7E32"/>
    <w:rsid w:val="005B0573"/>
    <w:rsid w:val="005B0932"/>
    <w:rsid w:val="005B16B1"/>
    <w:rsid w:val="005B253F"/>
    <w:rsid w:val="005B300F"/>
    <w:rsid w:val="005B45F3"/>
    <w:rsid w:val="005B6B2C"/>
    <w:rsid w:val="005C0D75"/>
    <w:rsid w:val="005C1F9D"/>
    <w:rsid w:val="005C230A"/>
    <w:rsid w:val="005C3C60"/>
    <w:rsid w:val="005C5F05"/>
    <w:rsid w:val="005C61D4"/>
    <w:rsid w:val="005D2138"/>
    <w:rsid w:val="005D3946"/>
    <w:rsid w:val="005D483D"/>
    <w:rsid w:val="005E00DF"/>
    <w:rsid w:val="005E00E2"/>
    <w:rsid w:val="005E01F0"/>
    <w:rsid w:val="005E2868"/>
    <w:rsid w:val="005E703A"/>
    <w:rsid w:val="005E7470"/>
    <w:rsid w:val="005F1CA9"/>
    <w:rsid w:val="005F1E74"/>
    <w:rsid w:val="005F3782"/>
    <w:rsid w:val="005F50C1"/>
    <w:rsid w:val="005F5E1B"/>
    <w:rsid w:val="005F6276"/>
    <w:rsid w:val="005F6654"/>
    <w:rsid w:val="005F7F14"/>
    <w:rsid w:val="006000C6"/>
    <w:rsid w:val="00600EA4"/>
    <w:rsid w:val="00600FA1"/>
    <w:rsid w:val="0060475F"/>
    <w:rsid w:val="006052C7"/>
    <w:rsid w:val="006057A6"/>
    <w:rsid w:val="00605A56"/>
    <w:rsid w:val="00607D59"/>
    <w:rsid w:val="00610493"/>
    <w:rsid w:val="00610570"/>
    <w:rsid w:val="00613136"/>
    <w:rsid w:val="006139D3"/>
    <w:rsid w:val="00613A89"/>
    <w:rsid w:val="00614636"/>
    <w:rsid w:val="006151B2"/>
    <w:rsid w:val="00616B46"/>
    <w:rsid w:val="00616ECC"/>
    <w:rsid w:val="00620DBE"/>
    <w:rsid w:val="0062151F"/>
    <w:rsid w:val="006225EC"/>
    <w:rsid w:val="00622790"/>
    <w:rsid w:val="0062444B"/>
    <w:rsid w:val="00625819"/>
    <w:rsid w:val="00625904"/>
    <w:rsid w:val="00625A22"/>
    <w:rsid w:val="0062739F"/>
    <w:rsid w:val="00630CD8"/>
    <w:rsid w:val="006339D7"/>
    <w:rsid w:val="00633AC0"/>
    <w:rsid w:val="00637255"/>
    <w:rsid w:val="00637755"/>
    <w:rsid w:val="00641320"/>
    <w:rsid w:val="00641F16"/>
    <w:rsid w:val="00642791"/>
    <w:rsid w:val="00642F33"/>
    <w:rsid w:val="006433FB"/>
    <w:rsid w:val="0064458B"/>
    <w:rsid w:val="006455E8"/>
    <w:rsid w:val="00645AB0"/>
    <w:rsid w:val="00645AEE"/>
    <w:rsid w:val="00646A27"/>
    <w:rsid w:val="0064771E"/>
    <w:rsid w:val="00647A7F"/>
    <w:rsid w:val="0065222A"/>
    <w:rsid w:val="00653226"/>
    <w:rsid w:val="006560D0"/>
    <w:rsid w:val="006568FD"/>
    <w:rsid w:val="00656A2D"/>
    <w:rsid w:val="006609AF"/>
    <w:rsid w:val="00664476"/>
    <w:rsid w:val="006666CB"/>
    <w:rsid w:val="00670B2C"/>
    <w:rsid w:val="00672368"/>
    <w:rsid w:val="00672BD5"/>
    <w:rsid w:val="00673065"/>
    <w:rsid w:val="00673E5F"/>
    <w:rsid w:val="0067708D"/>
    <w:rsid w:val="0068031D"/>
    <w:rsid w:val="006815DE"/>
    <w:rsid w:val="006816AE"/>
    <w:rsid w:val="006824E3"/>
    <w:rsid w:val="00685008"/>
    <w:rsid w:val="006876CB"/>
    <w:rsid w:val="00693408"/>
    <w:rsid w:val="006A098A"/>
    <w:rsid w:val="006A0EFF"/>
    <w:rsid w:val="006A4909"/>
    <w:rsid w:val="006A4FE0"/>
    <w:rsid w:val="006A6964"/>
    <w:rsid w:val="006B26F1"/>
    <w:rsid w:val="006B5961"/>
    <w:rsid w:val="006C0D5D"/>
    <w:rsid w:val="006C1FD2"/>
    <w:rsid w:val="006C276E"/>
    <w:rsid w:val="006C2F82"/>
    <w:rsid w:val="006C3396"/>
    <w:rsid w:val="006C3745"/>
    <w:rsid w:val="006C4FA6"/>
    <w:rsid w:val="006C63B5"/>
    <w:rsid w:val="006C6B7C"/>
    <w:rsid w:val="006C6F61"/>
    <w:rsid w:val="006C7A17"/>
    <w:rsid w:val="006C7B43"/>
    <w:rsid w:val="006D116A"/>
    <w:rsid w:val="006D2BD2"/>
    <w:rsid w:val="006D3F68"/>
    <w:rsid w:val="006D4CAE"/>
    <w:rsid w:val="006D4EEE"/>
    <w:rsid w:val="006D55A0"/>
    <w:rsid w:val="006D5C7D"/>
    <w:rsid w:val="006E2198"/>
    <w:rsid w:val="006E2A62"/>
    <w:rsid w:val="006E319F"/>
    <w:rsid w:val="006E5500"/>
    <w:rsid w:val="006E68B2"/>
    <w:rsid w:val="006E6EC8"/>
    <w:rsid w:val="006F0CB5"/>
    <w:rsid w:val="006F3839"/>
    <w:rsid w:val="006F6C1C"/>
    <w:rsid w:val="007002D5"/>
    <w:rsid w:val="00700358"/>
    <w:rsid w:val="00701305"/>
    <w:rsid w:val="0070197B"/>
    <w:rsid w:val="00701E9B"/>
    <w:rsid w:val="0070229C"/>
    <w:rsid w:val="00702CFE"/>
    <w:rsid w:val="00707814"/>
    <w:rsid w:val="00707B2F"/>
    <w:rsid w:val="00710192"/>
    <w:rsid w:val="007103EA"/>
    <w:rsid w:val="00713DC0"/>
    <w:rsid w:val="00714386"/>
    <w:rsid w:val="007150A8"/>
    <w:rsid w:val="00717691"/>
    <w:rsid w:val="00720A73"/>
    <w:rsid w:val="00721269"/>
    <w:rsid w:val="00721884"/>
    <w:rsid w:val="00721D26"/>
    <w:rsid w:val="00722751"/>
    <w:rsid w:val="00727826"/>
    <w:rsid w:val="0073519A"/>
    <w:rsid w:val="00736C7B"/>
    <w:rsid w:val="007427F3"/>
    <w:rsid w:val="00742801"/>
    <w:rsid w:val="007436DF"/>
    <w:rsid w:val="00746BC8"/>
    <w:rsid w:val="0074799E"/>
    <w:rsid w:val="00751E60"/>
    <w:rsid w:val="00751EED"/>
    <w:rsid w:val="00752BB5"/>
    <w:rsid w:val="007550B7"/>
    <w:rsid w:val="00757476"/>
    <w:rsid w:val="00761276"/>
    <w:rsid w:val="00763EE5"/>
    <w:rsid w:val="00764BCB"/>
    <w:rsid w:val="00764E9B"/>
    <w:rsid w:val="00766D50"/>
    <w:rsid w:val="00767EC1"/>
    <w:rsid w:val="00772183"/>
    <w:rsid w:val="00773384"/>
    <w:rsid w:val="0077717D"/>
    <w:rsid w:val="00777678"/>
    <w:rsid w:val="0078132A"/>
    <w:rsid w:val="00783009"/>
    <w:rsid w:val="007834B4"/>
    <w:rsid w:val="00783E73"/>
    <w:rsid w:val="00784E01"/>
    <w:rsid w:val="007872D1"/>
    <w:rsid w:val="007906F3"/>
    <w:rsid w:val="007914A5"/>
    <w:rsid w:val="0079232E"/>
    <w:rsid w:val="00793489"/>
    <w:rsid w:val="007965AB"/>
    <w:rsid w:val="007A0A5C"/>
    <w:rsid w:val="007A2C84"/>
    <w:rsid w:val="007A2C99"/>
    <w:rsid w:val="007A4390"/>
    <w:rsid w:val="007A71CF"/>
    <w:rsid w:val="007A7FBA"/>
    <w:rsid w:val="007B35D4"/>
    <w:rsid w:val="007B4E53"/>
    <w:rsid w:val="007B6730"/>
    <w:rsid w:val="007B764C"/>
    <w:rsid w:val="007C124D"/>
    <w:rsid w:val="007C43F6"/>
    <w:rsid w:val="007C6319"/>
    <w:rsid w:val="007C6865"/>
    <w:rsid w:val="007C7450"/>
    <w:rsid w:val="007C791D"/>
    <w:rsid w:val="007D05A0"/>
    <w:rsid w:val="007D1BF6"/>
    <w:rsid w:val="007D2D0C"/>
    <w:rsid w:val="007D2F08"/>
    <w:rsid w:val="007D630B"/>
    <w:rsid w:val="007D7CEA"/>
    <w:rsid w:val="007E00CD"/>
    <w:rsid w:val="007E0175"/>
    <w:rsid w:val="007E1CDF"/>
    <w:rsid w:val="007E2DE5"/>
    <w:rsid w:val="007E3889"/>
    <w:rsid w:val="007E49BA"/>
    <w:rsid w:val="007F1E29"/>
    <w:rsid w:val="007F3DB0"/>
    <w:rsid w:val="007F5ACA"/>
    <w:rsid w:val="007F7866"/>
    <w:rsid w:val="00801752"/>
    <w:rsid w:val="00802539"/>
    <w:rsid w:val="00802D94"/>
    <w:rsid w:val="008042E9"/>
    <w:rsid w:val="0081122F"/>
    <w:rsid w:val="00811B92"/>
    <w:rsid w:val="00813F4E"/>
    <w:rsid w:val="00814077"/>
    <w:rsid w:val="00816894"/>
    <w:rsid w:val="00817C00"/>
    <w:rsid w:val="00820C20"/>
    <w:rsid w:val="00820EAD"/>
    <w:rsid w:val="00823D0A"/>
    <w:rsid w:val="008242FC"/>
    <w:rsid w:val="00825916"/>
    <w:rsid w:val="00834F15"/>
    <w:rsid w:val="00835B12"/>
    <w:rsid w:val="00837FCE"/>
    <w:rsid w:val="008425A6"/>
    <w:rsid w:val="0084563B"/>
    <w:rsid w:val="00855830"/>
    <w:rsid w:val="00855A45"/>
    <w:rsid w:val="008624F2"/>
    <w:rsid w:val="00864FD0"/>
    <w:rsid w:val="00865AEE"/>
    <w:rsid w:val="00865F5C"/>
    <w:rsid w:val="0086659E"/>
    <w:rsid w:val="00867178"/>
    <w:rsid w:val="00870306"/>
    <w:rsid w:val="0087214D"/>
    <w:rsid w:val="00872941"/>
    <w:rsid w:val="00872C9A"/>
    <w:rsid w:val="00874E38"/>
    <w:rsid w:val="00874F8E"/>
    <w:rsid w:val="008758C5"/>
    <w:rsid w:val="00877A6A"/>
    <w:rsid w:val="00877C87"/>
    <w:rsid w:val="00882FAD"/>
    <w:rsid w:val="00884F1D"/>
    <w:rsid w:val="008857A9"/>
    <w:rsid w:val="00887E65"/>
    <w:rsid w:val="00890263"/>
    <w:rsid w:val="00890749"/>
    <w:rsid w:val="00894E32"/>
    <w:rsid w:val="00895091"/>
    <w:rsid w:val="00895773"/>
    <w:rsid w:val="00895D1F"/>
    <w:rsid w:val="00897728"/>
    <w:rsid w:val="00897A3C"/>
    <w:rsid w:val="008A0931"/>
    <w:rsid w:val="008A21C8"/>
    <w:rsid w:val="008A2E49"/>
    <w:rsid w:val="008A511C"/>
    <w:rsid w:val="008A553B"/>
    <w:rsid w:val="008A5A47"/>
    <w:rsid w:val="008A6700"/>
    <w:rsid w:val="008B4C10"/>
    <w:rsid w:val="008B5C44"/>
    <w:rsid w:val="008B65E3"/>
    <w:rsid w:val="008B7361"/>
    <w:rsid w:val="008B7D9D"/>
    <w:rsid w:val="008C03CA"/>
    <w:rsid w:val="008C0672"/>
    <w:rsid w:val="008C1801"/>
    <w:rsid w:val="008C1E88"/>
    <w:rsid w:val="008C21C1"/>
    <w:rsid w:val="008C25D6"/>
    <w:rsid w:val="008C27A2"/>
    <w:rsid w:val="008C43B1"/>
    <w:rsid w:val="008C5174"/>
    <w:rsid w:val="008C60DE"/>
    <w:rsid w:val="008C61BE"/>
    <w:rsid w:val="008C71E7"/>
    <w:rsid w:val="008D0195"/>
    <w:rsid w:val="008D1188"/>
    <w:rsid w:val="008D1D35"/>
    <w:rsid w:val="008D36B9"/>
    <w:rsid w:val="008D3B18"/>
    <w:rsid w:val="008D4136"/>
    <w:rsid w:val="008D5F18"/>
    <w:rsid w:val="008D61EC"/>
    <w:rsid w:val="008D68EA"/>
    <w:rsid w:val="008D6943"/>
    <w:rsid w:val="008D6ACA"/>
    <w:rsid w:val="008D6E8F"/>
    <w:rsid w:val="008E2DF2"/>
    <w:rsid w:val="008E2E6F"/>
    <w:rsid w:val="008E6971"/>
    <w:rsid w:val="009013BF"/>
    <w:rsid w:val="00901FB9"/>
    <w:rsid w:val="00902ACB"/>
    <w:rsid w:val="00904CBE"/>
    <w:rsid w:val="00906462"/>
    <w:rsid w:val="00906E6D"/>
    <w:rsid w:val="00907E79"/>
    <w:rsid w:val="0091047B"/>
    <w:rsid w:val="00911C41"/>
    <w:rsid w:val="009127F1"/>
    <w:rsid w:val="00912819"/>
    <w:rsid w:val="00912BCC"/>
    <w:rsid w:val="00913D15"/>
    <w:rsid w:val="00913E09"/>
    <w:rsid w:val="009143B1"/>
    <w:rsid w:val="0091464A"/>
    <w:rsid w:val="0091668B"/>
    <w:rsid w:val="00916836"/>
    <w:rsid w:val="009224F6"/>
    <w:rsid w:val="00922EB0"/>
    <w:rsid w:val="00927CC3"/>
    <w:rsid w:val="00930DBB"/>
    <w:rsid w:val="00931A4C"/>
    <w:rsid w:val="00933035"/>
    <w:rsid w:val="0093406C"/>
    <w:rsid w:val="00936F7C"/>
    <w:rsid w:val="009420EC"/>
    <w:rsid w:val="00943D9B"/>
    <w:rsid w:val="00944EF2"/>
    <w:rsid w:val="009454F8"/>
    <w:rsid w:val="009466FC"/>
    <w:rsid w:val="00947411"/>
    <w:rsid w:val="00947876"/>
    <w:rsid w:val="009553C6"/>
    <w:rsid w:val="00956654"/>
    <w:rsid w:val="00957F17"/>
    <w:rsid w:val="009602E4"/>
    <w:rsid w:val="00960AD2"/>
    <w:rsid w:val="00961CD5"/>
    <w:rsid w:val="00963933"/>
    <w:rsid w:val="0096511D"/>
    <w:rsid w:val="00965335"/>
    <w:rsid w:val="00967D2E"/>
    <w:rsid w:val="00970E36"/>
    <w:rsid w:val="00970FAD"/>
    <w:rsid w:val="00971378"/>
    <w:rsid w:val="00971905"/>
    <w:rsid w:val="009721BF"/>
    <w:rsid w:val="009731CC"/>
    <w:rsid w:val="00974068"/>
    <w:rsid w:val="00975248"/>
    <w:rsid w:val="009752FB"/>
    <w:rsid w:val="00976E48"/>
    <w:rsid w:val="009770B6"/>
    <w:rsid w:val="00985B8D"/>
    <w:rsid w:val="0098779C"/>
    <w:rsid w:val="00987853"/>
    <w:rsid w:val="00990683"/>
    <w:rsid w:val="0099213E"/>
    <w:rsid w:val="009922A9"/>
    <w:rsid w:val="00993433"/>
    <w:rsid w:val="0099410F"/>
    <w:rsid w:val="00994AA5"/>
    <w:rsid w:val="00994F82"/>
    <w:rsid w:val="00996784"/>
    <w:rsid w:val="00996BED"/>
    <w:rsid w:val="009A0F59"/>
    <w:rsid w:val="009A45B7"/>
    <w:rsid w:val="009A5917"/>
    <w:rsid w:val="009A5C04"/>
    <w:rsid w:val="009A652B"/>
    <w:rsid w:val="009A7F24"/>
    <w:rsid w:val="009B0C6E"/>
    <w:rsid w:val="009B2183"/>
    <w:rsid w:val="009B6B5A"/>
    <w:rsid w:val="009C18D2"/>
    <w:rsid w:val="009C2A3D"/>
    <w:rsid w:val="009C61ED"/>
    <w:rsid w:val="009C646D"/>
    <w:rsid w:val="009C655E"/>
    <w:rsid w:val="009C73AC"/>
    <w:rsid w:val="009D149C"/>
    <w:rsid w:val="009D1ADC"/>
    <w:rsid w:val="009E13D8"/>
    <w:rsid w:val="009E2136"/>
    <w:rsid w:val="009E37A5"/>
    <w:rsid w:val="009E4AFC"/>
    <w:rsid w:val="009E672A"/>
    <w:rsid w:val="009E7072"/>
    <w:rsid w:val="009F1F24"/>
    <w:rsid w:val="009F2453"/>
    <w:rsid w:val="009F3D70"/>
    <w:rsid w:val="009F3E7E"/>
    <w:rsid w:val="009F4A8B"/>
    <w:rsid w:val="009F5E5B"/>
    <w:rsid w:val="009F660F"/>
    <w:rsid w:val="00A02083"/>
    <w:rsid w:val="00A02127"/>
    <w:rsid w:val="00A02442"/>
    <w:rsid w:val="00A06AB2"/>
    <w:rsid w:val="00A07C18"/>
    <w:rsid w:val="00A136CA"/>
    <w:rsid w:val="00A14CEF"/>
    <w:rsid w:val="00A15382"/>
    <w:rsid w:val="00A171C2"/>
    <w:rsid w:val="00A1789C"/>
    <w:rsid w:val="00A20BA4"/>
    <w:rsid w:val="00A213D6"/>
    <w:rsid w:val="00A2286C"/>
    <w:rsid w:val="00A2433F"/>
    <w:rsid w:val="00A2442D"/>
    <w:rsid w:val="00A24A61"/>
    <w:rsid w:val="00A25C01"/>
    <w:rsid w:val="00A27852"/>
    <w:rsid w:val="00A30CDC"/>
    <w:rsid w:val="00A31296"/>
    <w:rsid w:val="00A3167A"/>
    <w:rsid w:val="00A32CEB"/>
    <w:rsid w:val="00A33320"/>
    <w:rsid w:val="00A35512"/>
    <w:rsid w:val="00A35D61"/>
    <w:rsid w:val="00A4115A"/>
    <w:rsid w:val="00A430B1"/>
    <w:rsid w:val="00A4401C"/>
    <w:rsid w:val="00A4430A"/>
    <w:rsid w:val="00A44EF9"/>
    <w:rsid w:val="00A454C5"/>
    <w:rsid w:val="00A5186C"/>
    <w:rsid w:val="00A52658"/>
    <w:rsid w:val="00A54660"/>
    <w:rsid w:val="00A569AB"/>
    <w:rsid w:val="00A56B66"/>
    <w:rsid w:val="00A5777B"/>
    <w:rsid w:val="00A62320"/>
    <w:rsid w:val="00A65447"/>
    <w:rsid w:val="00A65F2A"/>
    <w:rsid w:val="00A72A1C"/>
    <w:rsid w:val="00A72BFF"/>
    <w:rsid w:val="00A72D2B"/>
    <w:rsid w:val="00A72FD0"/>
    <w:rsid w:val="00A748A2"/>
    <w:rsid w:val="00A75FD8"/>
    <w:rsid w:val="00A776EC"/>
    <w:rsid w:val="00A80243"/>
    <w:rsid w:val="00A81CD5"/>
    <w:rsid w:val="00A82094"/>
    <w:rsid w:val="00A8220B"/>
    <w:rsid w:val="00A83C8F"/>
    <w:rsid w:val="00A841D6"/>
    <w:rsid w:val="00A84CDC"/>
    <w:rsid w:val="00A85F80"/>
    <w:rsid w:val="00A86DF4"/>
    <w:rsid w:val="00A9059F"/>
    <w:rsid w:val="00A90D2A"/>
    <w:rsid w:val="00A90F94"/>
    <w:rsid w:val="00A91C14"/>
    <w:rsid w:val="00A92401"/>
    <w:rsid w:val="00A9315E"/>
    <w:rsid w:val="00A931A6"/>
    <w:rsid w:val="00A93F3E"/>
    <w:rsid w:val="00A956B7"/>
    <w:rsid w:val="00A95D43"/>
    <w:rsid w:val="00A960AF"/>
    <w:rsid w:val="00A96A20"/>
    <w:rsid w:val="00A96A22"/>
    <w:rsid w:val="00A96DB2"/>
    <w:rsid w:val="00A97D08"/>
    <w:rsid w:val="00AA0221"/>
    <w:rsid w:val="00AA475D"/>
    <w:rsid w:val="00AA5BE2"/>
    <w:rsid w:val="00AA6044"/>
    <w:rsid w:val="00AA6B43"/>
    <w:rsid w:val="00AA78CA"/>
    <w:rsid w:val="00AA7CDB"/>
    <w:rsid w:val="00AB07AD"/>
    <w:rsid w:val="00AB1675"/>
    <w:rsid w:val="00AB2239"/>
    <w:rsid w:val="00AB44C6"/>
    <w:rsid w:val="00AB475B"/>
    <w:rsid w:val="00AC1373"/>
    <w:rsid w:val="00AC26C1"/>
    <w:rsid w:val="00AC65E6"/>
    <w:rsid w:val="00AC6AF3"/>
    <w:rsid w:val="00AD0121"/>
    <w:rsid w:val="00AD21C0"/>
    <w:rsid w:val="00AD28D2"/>
    <w:rsid w:val="00AD5B90"/>
    <w:rsid w:val="00AD641A"/>
    <w:rsid w:val="00AE06B6"/>
    <w:rsid w:val="00AE3627"/>
    <w:rsid w:val="00AE3CF9"/>
    <w:rsid w:val="00AE4CCC"/>
    <w:rsid w:val="00AF22D4"/>
    <w:rsid w:val="00AF5931"/>
    <w:rsid w:val="00AF5BCF"/>
    <w:rsid w:val="00AF65F0"/>
    <w:rsid w:val="00B001B5"/>
    <w:rsid w:val="00B03590"/>
    <w:rsid w:val="00B037F0"/>
    <w:rsid w:val="00B04C52"/>
    <w:rsid w:val="00B05B3F"/>
    <w:rsid w:val="00B06F29"/>
    <w:rsid w:val="00B10CFE"/>
    <w:rsid w:val="00B129D0"/>
    <w:rsid w:val="00B12B47"/>
    <w:rsid w:val="00B133DF"/>
    <w:rsid w:val="00B13E0A"/>
    <w:rsid w:val="00B15147"/>
    <w:rsid w:val="00B156CC"/>
    <w:rsid w:val="00B20529"/>
    <w:rsid w:val="00B21AC5"/>
    <w:rsid w:val="00B221F6"/>
    <w:rsid w:val="00B22234"/>
    <w:rsid w:val="00B229EA"/>
    <w:rsid w:val="00B2341A"/>
    <w:rsid w:val="00B23C3A"/>
    <w:rsid w:val="00B25B36"/>
    <w:rsid w:val="00B26B65"/>
    <w:rsid w:val="00B30179"/>
    <w:rsid w:val="00B30BB1"/>
    <w:rsid w:val="00B321E7"/>
    <w:rsid w:val="00B342FC"/>
    <w:rsid w:val="00B349A0"/>
    <w:rsid w:val="00B35475"/>
    <w:rsid w:val="00B354FA"/>
    <w:rsid w:val="00B37B9A"/>
    <w:rsid w:val="00B37D2E"/>
    <w:rsid w:val="00B428DA"/>
    <w:rsid w:val="00B43367"/>
    <w:rsid w:val="00B43555"/>
    <w:rsid w:val="00B4677C"/>
    <w:rsid w:val="00B468C2"/>
    <w:rsid w:val="00B47DC0"/>
    <w:rsid w:val="00B54458"/>
    <w:rsid w:val="00B56072"/>
    <w:rsid w:val="00B56C11"/>
    <w:rsid w:val="00B609F1"/>
    <w:rsid w:val="00B61A0A"/>
    <w:rsid w:val="00B62110"/>
    <w:rsid w:val="00B62ED4"/>
    <w:rsid w:val="00B666D6"/>
    <w:rsid w:val="00B70149"/>
    <w:rsid w:val="00B70205"/>
    <w:rsid w:val="00B73ADC"/>
    <w:rsid w:val="00B74566"/>
    <w:rsid w:val="00B759DC"/>
    <w:rsid w:val="00B76BDF"/>
    <w:rsid w:val="00B80D1E"/>
    <w:rsid w:val="00B80F8C"/>
    <w:rsid w:val="00B81296"/>
    <w:rsid w:val="00B816BB"/>
    <w:rsid w:val="00B82613"/>
    <w:rsid w:val="00B853AD"/>
    <w:rsid w:val="00B85AFD"/>
    <w:rsid w:val="00B86234"/>
    <w:rsid w:val="00B91266"/>
    <w:rsid w:val="00B92297"/>
    <w:rsid w:val="00B948C5"/>
    <w:rsid w:val="00B962C1"/>
    <w:rsid w:val="00B9728C"/>
    <w:rsid w:val="00B9790B"/>
    <w:rsid w:val="00BA11C4"/>
    <w:rsid w:val="00BA2149"/>
    <w:rsid w:val="00BA3A0A"/>
    <w:rsid w:val="00BA4C76"/>
    <w:rsid w:val="00BA505A"/>
    <w:rsid w:val="00BA54E0"/>
    <w:rsid w:val="00BA62C5"/>
    <w:rsid w:val="00BA7197"/>
    <w:rsid w:val="00BA740A"/>
    <w:rsid w:val="00BB0559"/>
    <w:rsid w:val="00BB078D"/>
    <w:rsid w:val="00BB2E34"/>
    <w:rsid w:val="00BB543D"/>
    <w:rsid w:val="00BB5C45"/>
    <w:rsid w:val="00BB7D67"/>
    <w:rsid w:val="00BC30B4"/>
    <w:rsid w:val="00BC482F"/>
    <w:rsid w:val="00BC4D00"/>
    <w:rsid w:val="00BC5498"/>
    <w:rsid w:val="00BC7D75"/>
    <w:rsid w:val="00BD029C"/>
    <w:rsid w:val="00BD2442"/>
    <w:rsid w:val="00BD3643"/>
    <w:rsid w:val="00BD3C48"/>
    <w:rsid w:val="00BD6BA0"/>
    <w:rsid w:val="00BE1555"/>
    <w:rsid w:val="00BE1FF3"/>
    <w:rsid w:val="00BE317F"/>
    <w:rsid w:val="00BE68CC"/>
    <w:rsid w:val="00BF12D3"/>
    <w:rsid w:val="00BF1733"/>
    <w:rsid w:val="00BF1763"/>
    <w:rsid w:val="00BF2E41"/>
    <w:rsid w:val="00BF4B74"/>
    <w:rsid w:val="00BF5F37"/>
    <w:rsid w:val="00BF7C6C"/>
    <w:rsid w:val="00C00006"/>
    <w:rsid w:val="00C05AF6"/>
    <w:rsid w:val="00C06AA0"/>
    <w:rsid w:val="00C118B0"/>
    <w:rsid w:val="00C1273F"/>
    <w:rsid w:val="00C13725"/>
    <w:rsid w:val="00C137B0"/>
    <w:rsid w:val="00C13D04"/>
    <w:rsid w:val="00C14302"/>
    <w:rsid w:val="00C14658"/>
    <w:rsid w:val="00C14D15"/>
    <w:rsid w:val="00C155A1"/>
    <w:rsid w:val="00C156C6"/>
    <w:rsid w:val="00C160BE"/>
    <w:rsid w:val="00C17613"/>
    <w:rsid w:val="00C17B59"/>
    <w:rsid w:val="00C20A31"/>
    <w:rsid w:val="00C20E0B"/>
    <w:rsid w:val="00C2172B"/>
    <w:rsid w:val="00C217E9"/>
    <w:rsid w:val="00C219A5"/>
    <w:rsid w:val="00C21D88"/>
    <w:rsid w:val="00C22C14"/>
    <w:rsid w:val="00C23335"/>
    <w:rsid w:val="00C23775"/>
    <w:rsid w:val="00C2542C"/>
    <w:rsid w:val="00C26684"/>
    <w:rsid w:val="00C26D3F"/>
    <w:rsid w:val="00C27B14"/>
    <w:rsid w:val="00C30619"/>
    <w:rsid w:val="00C30714"/>
    <w:rsid w:val="00C3085B"/>
    <w:rsid w:val="00C30AAA"/>
    <w:rsid w:val="00C3271D"/>
    <w:rsid w:val="00C35D16"/>
    <w:rsid w:val="00C362BB"/>
    <w:rsid w:val="00C36FDA"/>
    <w:rsid w:val="00C372ED"/>
    <w:rsid w:val="00C404EA"/>
    <w:rsid w:val="00C40913"/>
    <w:rsid w:val="00C459E3"/>
    <w:rsid w:val="00C46888"/>
    <w:rsid w:val="00C52726"/>
    <w:rsid w:val="00C52AB3"/>
    <w:rsid w:val="00C53D93"/>
    <w:rsid w:val="00C54A5F"/>
    <w:rsid w:val="00C54DD4"/>
    <w:rsid w:val="00C5513F"/>
    <w:rsid w:val="00C5592C"/>
    <w:rsid w:val="00C6032F"/>
    <w:rsid w:val="00C635BE"/>
    <w:rsid w:val="00C638C7"/>
    <w:rsid w:val="00C64914"/>
    <w:rsid w:val="00C66C93"/>
    <w:rsid w:val="00C715A0"/>
    <w:rsid w:val="00C72C8F"/>
    <w:rsid w:val="00C80D91"/>
    <w:rsid w:val="00C80ECF"/>
    <w:rsid w:val="00C818ED"/>
    <w:rsid w:val="00C82565"/>
    <w:rsid w:val="00C85042"/>
    <w:rsid w:val="00C86191"/>
    <w:rsid w:val="00C86FA2"/>
    <w:rsid w:val="00C87001"/>
    <w:rsid w:val="00C870EB"/>
    <w:rsid w:val="00C877CE"/>
    <w:rsid w:val="00C9257B"/>
    <w:rsid w:val="00C930B6"/>
    <w:rsid w:val="00C93C12"/>
    <w:rsid w:val="00C94747"/>
    <w:rsid w:val="00C94C31"/>
    <w:rsid w:val="00C96A7E"/>
    <w:rsid w:val="00CA056C"/>
    <w:rsid w:val="00CA1728"/>
    <w:rsid w:val="00CA22D3"/>
    <w:rsid w:val="00CA35F0"/>
    <w:rsid w:val="00CA3807"/>
    <w:rsid w:val="00CA4795"/>
    <w:rsid w:val="00CA4AED"/>
    <w:rsid w:val="00CA6408"/>
    <w:rsid w:val="00CA6627"/>
    <w:rsid w:val="00CA6A34"/>
    <w:rsid w:val="00CA751D"/>
    <w:rsid w:val="00CB0A90"/>
    <w:rsid w:val="00CB19B1"/>
    <w:rsid w:val="00CB383A"/>
    <w:rsid w:val="00CB6DD3"/>
    <w:rsid w:val="00CB7946"/>
    <w:rsid w:val="00CC1FB1"/>
    <w:rsid w:val="00CC2175"/>
    <w:rsid w:val="00CC2BE4"/>
    <w:rsid w:val="00CC382C"/>
    <w:rsid w:val="00CC4854"/>
    <w:rsid w:val="00CC4F36"/>
    <w:rsid w:val="00CC5C8B"/>
    <w:rsid w:val="00CC61AF"/>
    <w:rsid w:val="00CC6F74"/>
    <w:rsid w:val="00CD1E9B"/>
    <w:rsid w:val="00CD4622"/>
    <w:rsid w:val="00CD4D92"/>
    <w:rsid w:val="00CD6EE6"/>
    <w:rsid w:val="00CD6F30"/>
    <w:rsid w:val="00CD70A9"/>
    <w:rsid w:val="00CD7BA2"/>
    <w:rsid w:val="00CD7BDA"/>
    <w:rsid w:val="00CE257B"/>
    <w:rsid w:val="00CE302E"/>
    <w:rsid w:val="00CE31CD"/>
    <w:rsid w:val="00CE3357"/>
    <w:rsid w:val="00CE7A95"/>
    <w:rsid w:val="00CF0104"/>
    <w:rsid w:val="00CF0FEC"/>
    <w:rsid w:val="00CF2BAF"/>
    <w:rsid w:val="00CF4418"/>
    <w:rsid w:val="00CF4BA6"/>
    <w:rsid w:val="00D00495"/>
    <w:rsid w:val="00D00796"/>
    <w:rsid w:val="00D02484"/>
    <w:rsid w:val="00D0568F"/>
    <w:rsid w:val="00D06479"/>
    <w:rsid w:val="00D0752A"/>
    <w:rsid w:val="00D07D4F"/>
    <w:rsid w:val="00D15686"/>
    <w:rsid w:val="00D177B0"/>
    <w:rsid w:val="00D20774"/>
    <w:rsid w:val="00D21FE8"/>
    <w:rsid w:val="00D24D9C"/>
    <w:rsid w:val="00D27C54"/>
    <w:rsid w:val="00D30485"/>
    <w:rsid w:val="00D32A0F"/>
    <w:rsid w:val="00D34B0B"/>
    <w:rsid w:val="00D35F47"/>
    <w:rsid w:val="00D402E3"/>
    <w:rsid w:val="00D4078C"/>
    <w:rsid w:val="00D41166"/>
    <w:rsid w:val="00D416A6"/>
    <w:rsid w:val="00D41EA4"/>
    <w:rsid w:val="00D423A1"/>
    <w:rsid w:val="00D43F70"/>
    <w:rsid w:val="00D501D5"/>
    <w:rsid w:val="00D508CA"/>
    <w:rsid w:val="00D51231"/>
    <w:rsid w:val="00D513F2"/>
    <w:rsid w:val="00D51560"/>
    <w:rsid w:val="00D534DA"/>
    <w:rsid w:val="00D5380E"/>
    <w:rsid w:val="00D545EC"/>
    <w:rsid w:val="00D54894"/>
    <w:rsid w:val="00D5671F"/>
    <w:rsid w:val="00D5686A"/>
    <w:rsid w:val="00D56AA9"/>
    <w:rsid w:val="00D60631"/>
    <w:rsid w:val="00D6128F"/>
    <w:rsid w:val="00D6364C"/>
    <w:rsid w:val="00D66183"/>
    <w:rsid w:val="00D662CF"/>
    <w:rsid w:val="00D66442"/>
    <w:rsid w:val="00D67A6E"/>
    <w:rsid w:val="00D704B3"/>
    <w:rsid w:val="00D71663"/>
    <w:rsid w:val="00D717FF"/>
    <w:rsid w:val="00D71E75"/>
    <w:rsid w:val="00D72313"/>
    <w:rsid w:val="00D744E7"/>
    <w:rsid w:val="00D76565"/>
    <w:rsid w:val="00D83911"/>
    <w:rsid w:val="00D8767E"/>
    <w:rsid w:val="00D87E38"/>
    <w:rsid w:val="00D92F14"/>
    <w:rsid w:val="00DA261D"/>
    <w:rsid w:val="00DA35FB"/>
    <w:rsid w:val="00DA5941"/>
    <w:rsid w:val="00DA66B5"/>
    <w:rsid w:val="00DA7025"/>
    <w:rsid w:val="00DB09FA"/>
    <w:rsid w:val="00DB4399"/>
    <w:rsid w:val="00DB4E3F"/>
    <w:rsid w:val="00DB5F99"/>
    <w:rsid w:val="00DB672B"/>
    <w:rsid w:val="00DB6ABD"/>
    <w:rsid w:val="00DB710D"/>
    <w:rsid w:val="00DB7449"/>
    <w:rsid w:val="00DB7EEB"/>
    <w:rsid w:val="00DC0958"/>
    <w:rsid w:val="00DC2457"/>
    <w:rsid w:val="00DC2D55"/>
    <w:rsid w:val="00DC5747"/>
    <w:rsid w:val="00DC60FD"/>
    <w:rsid w:val="00DC69BB"/>
    <w:rsid w:val="00DC6E8E"/>
    <w:rsid w:val="00DD0AF9"/>
    <w:rsid w:val="00DD1821"/>
    <w:rsid w:val="00DD356E"/>
    <w:rsid w:val="00DD4105"/>
    <w:rsid w:val="00DE0F5C"/>
    <w:rsid w:val="00DE271E"/>
    <w:rsid w:val="00DE3E13"/>
    <w:rsid w:val="00DE63C5"/>
    <w:rsid w:val="00DE7107"/>
    <w:rsid w:val="00DE7182"/>
    <w:rsid w:val="00DF09A8"/>
    <w:rsid w:val="00DF1EA6"/>
    <w:rsid w:val="00DF28DF"/>
    <w:rsid w:val="00DF40D5"/>
    <w:rsid w:val="00DF53EB"/>
    <w:rsid w:val="00E024FB"/>
    <w:rsid w:val="00E0293A"/>
    <w:rsid w:val="00E03205"/>
    <w:rsid w:val="00E05308"/>
    <w:rsid w:val="00E072AB"/>
    <w:rsid w:val="00E0757B"/>
    <w:rsid w:val="00E114C9"/>
    <w:rsid w:val="00E14E72"/>
    <w:rsid w:val="00E170DE"/>
    <w:rsid w:val="00E177F2"/>
    <w:rsid w:val="00E17C20"/>
    <w:rsid w:val="00E21D99"/>
    <w:rsid w:val="00E22EE3"/>
    <w:rsid w:val="00E23ADC"/>
    <w:rsid w:val="00E23D7B"/>
    <w:rsid w:val="00E259CD"/>
    <w:rsid w:val="00E275B0"/>
    <w:rsid w:val="00E30C39"/>
    <w:rsid w:val="00E30ECB"/>
    <w:rsid w:val="00E341C7"/>
    <w:rsid w:val="00E341D2"/>
    <w:rsid w:val="00E36201"/>
    <w:rsid w:val="00E41D08"/>
    <w:rsid w:val="00E43922"/>
    <w:rsid w:val="00E512FD"/>
    <w:rsid w:val="00E5499D"/>
    <w:rsid w:val="00E56910"/>
    <w:rsid w:val="00E609C3"/>
    <w:rsid w:val="00E61DAC"/>
    <w:rsid w:val="00E61FDA"/>
    <w:rsid w:val="00E62C50"/>
    <w:rsid w:val="00E6373F"/>
    <w:rsid w:val="00E64D49"/>
    <w:rsid w:val="00E67CFB"/>
    <w:rsid w:val="00E67F0F"/>
    <w:rsid w:val="00E70938"/>
    <w:rsid w:val="00E719E5"/>
    <w:rsid w:val="00E72AE3"/>
    <w:rsid w:val="00E76D19"/>
    <w:rsid w:val="00E771E2"/>
    <w:rsid w:val="00E830E3"/>
    <w:rsid w:val="00E91045"/>
    <w:rsid w:val="00E922F0"/>
    <w:rsid w:val="00E942ED"/>
    <w:rsid w:val="00E9480E"/>
    <w:rsid w:val="00E94B68"/>
    <w:rsid w:val="00E953DD"/>
    <w:rsid w:val="00E9581F"/>
    <w:rsid w:val="00E95AA6"/>
    <w:rsid w:val="00E96862"/>
    <w:rsid w:val="00E9732B"/>
    <w:rsid w:val="00E975B7"/>
    <w:rsid w:val="00E97732"/>
    <w:rsid w:val="00EA28B7"/>
    <w:rsid w:val="00EA3DF5"/>
    <w:rsid w:val="00EA55B9"/>
    <w:rsid w:val="00EA57ED"/>
    <w:rsid w:val="00EB1827"/>
    <w:rsid w:val="00EB7BB2"/>
    <w:rsid w:val="00EC19F8"/>
    <w:rsid w:val="00EC1BE1"/>
    <w:rsid w:val="00EC2355"/>
    <w:rsid w:val="00EC2648"/>
    <w:rsid w:val="00EC395A"/>
    <w:rsid w:val="00EC4B6F"/>
    <w:rsid w:val="00EC5C1A"/>
    <w:rsid w:val="00EC7226"/>
    <w:rsid w:val="00ED06B5"/>
    <w:rsid w:val="00ED10EA"/>
    <w:rsid w:val="00ED3393"/>
    <w:rsid w:val="00ED40D8"/>
    <w:rsid w:val="00ED4F9B"/>
    <w:rsid w:val="00ED5509"/>
    <w:rsid w:val="00ED7386"/>
    <w:rsid w:val="00ED7D69"/>
    <w:rsid w:val="00EE02FB"/>
    <w:rsid w:val="00EE2CA8"/>
    <w:rsid w:val="00EE33DB"/>
    <w:rsid w:val="00EE546B"/>
    <w:rsid w:val="00EE644B"/>
    <w:rsid w:val="00EF1051"/>
    <w:rsid w:val="00EF20E1"/>
    <w:rsid w:val="00EF43C7"/>
    <w:rsid w:val="00EF54D2"/>
    <w:rsid w:val="00EF6638"/>
    <w:rsid w:val="00EF77A2"/>
    <w:rsid w:val="00EF7B17"/>
    <w:rsid w:val="00F03C45"/>
    <w:rsid w:val="00F03CAA"/>
    <w:rsid w:val="00F042FF"/>
    <w:rsid w:val="00F06372"/>
    <w:rsid w:val="00F0689B"/>
    <w:rsid w:val="00F120D0"/>
    <w:rsid w:val="00F128DC"/>
    <w:rsid w:val="00F136B4"/>
    <w:rsid w:val="00F1375E"/>
    <w:rsid w:val="00F139E4"/>
    <w:rsid w:val="00F13AF5"/>
    <w:rsid w:val="00F1630B"/>
    <w:rsid w:val="00F16D21"/>
    <w:rsid w:val="00F17332"/>
    <w:rsid w:val="00F24DA7"/>
    <w:rsid w:val="00F254FD"/>
    <w:rsid w:val="00F25E2B"/>
    <w:rsid w:val="00F25EBC"/>
    <w:rsid w:val="00F260D6"/>
    <w:rsid w:val="00F265D4"/>
    <w:rsid w:val="00F26ADD"/>
    <w:rsid w:val="00F27899"/>
    <w:rsid w:val="00F27EE2"/>
    <w:rsid w:val="00F34B2A"/>
    <w:rsid w:val="00F40729"/>
    <w:rsid w:val="00F4163C"/>
    <w:rsid w:val="00F417E6"/>
    <w:rsid w:val="00F44359"/>
    <w:rsid w:val="00F44D28"/>
    <w:rsid w:val="00F46A8F"/>
    <w:rsid w:val="00F47781"/>
    <w:rsid w:val="00F47A38"/>
    <w:rsid w:val="00F47BB9"/>
    <w:rsid w:val="00F51030"/>
    <w:rsid w:val="00F51EF5"/>
    <w:rsid w:val="00F53AB8"/>
    <w:rsid w:val="00F5496A"/>
    <w:rsid w:val="00F5502B"/>
    <w:rsid w:val="00F55F3D"/>
    <w:rsid w:val="00F570A1"/>
    <w:rsid w:val="00F57946"/>
    <w:rsid w:val="00F604B5"/>
    <w:rsid w:val="00F6050B"/>
    <w:rsid w:val="00F606F8"/>
    <w:rsid w:val="00F61E5B"/>
    <w:rsid w:val="00F6436A"/>
    <w:rsid w:val="00F658BA"/>
    <w:rsid w:val="00F70D86"/>
    <w:rsid w:val="00F71228"/>
    <w:rsid w:val="00F73575"/>
    <w:rsid w:val="00F73F60"/>
    <w:rsid w:val="00F74FE1"/>
    <w:rsid w:val="00F76182"/>
    <w:rsid w:val="00F77EF3"/>
    <w:rsid w:val="00F802A1"/>
    <w:rsid w:val="00F84CC9"/>
    <w:rsid w:val="00F87CEB"/>
    <w:rsid w:val="00F90791"/>
    <w:rsid w:val="00F9144C"/>
    <w:rsid w:val="00F91E71"/>
    <w:rsid w:val="00F9228F"/>
    <w:rsid w:val="00F9370E"/>
    <w:rsid w:val="00F96185"/>
    <w:rsid w:val="00F962EA"/>
    <w:rsid w:val="00F967CC"/>
    <w:rsid w:val="00F97D39"/>
    <w:rsid w:val="00FA08F2"/>
    <w:rsid w:val="00FA09C0"/>
    <w:rsid w:val="00FA0E13"/>
    <w:rsid w:val="00FA1108"/>
    <w:rsid w:val="00FA121A"/>
    <w:rsid w:val="00FA44D9"/>
    <w:rsid w:val="00FA7F64"/>
    <w:rsid w:val="00FB304F"/>
    <w:rsid w:val="00FB3115"/>
    <w:rsid w:val="00FB3732"/>
    <w:rsid w:val="00FC0884"/>
    <w:rsid w:val="00FC1C49"/>
    <w:rsid w:val="00FC2D6F"/>
    <w:rsid w:val="00FC30E4"/>
    <w:rsid w:val="00FC3F9B"/>
    <w:rsid w:val="00FC6178"/>
    <w:rsid w:val="00FC777E"/>
    <w:rsid w:val="00FC793D"/>
    <w:rsid w:val="00FD4C9C"/>
    <w:rsid w:val="00FD4E91"/>
    <w:rsid w:val="00FE0B9F"/>
    <w:rsid w:val="00FE100B"/>
    <w:rsid w:val="00FE145B"/>
    <w:rsid w:val="00FE4F0B"/>
    <w:rsid w:val="00FE7FB2"/>
    <w:rsid w:val="00FF0DEB"/>
    <w:rsid w:val="00FF1A2D"/>
    <w:rsid w:val="00FF1D26"/>
    <w:rsid w:val="00FF373F"/>
    <w:rsid w:val="00FF37E4"/>
    <w:rsid w:val="00FF5503"/>
    <w:rsid w:val="00FF6E08"/>
    <w:rsid w:val="00FF6F19"/>
    <w:rsid w:val="00FF74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Numbered Para 1,Bullet Points,MAIN CONTENT,Bullet 1,List Paragraph11,List Paragraph12,List Paragraph2,Normal numbered,OBC Bullet,Bullet Sty"/>
    <w:basedOn w:val="Normal"/>
    <w:link w:val="ListParagraphChar"/>
    <w:uiPriority w:val="34"/>
    <w:qFormat/>
    <w:rsid w:val="00A32CEB"/>
    <w:pPr>
      <w:spacing w:after="0" w:line="240" w:lineRule="auto"/>
      <w:ind w:left="720"/>
    </w:pPr>
    <w:rPr>
      <w:rFonts w:ascii="Times New Roman" w:hAnsi="Times New Roman" w:cs="Times New Roman"/>
      <w:sz w:val="24"/>
      <w:szCs w:val="24"/>
      <w:lang w:eastAsia="en-GB"/>
    </w:rPr>
  </w:style>
  <w:style w:type="character" w:customStyle="1" w:styleId="NormalWebChar">
    <w:name w:val="Normal (Web) Char"/>
    <w:link w:val="NormalWeb"/>
    <w:uiPriority w:val="99"/>
    <w:locked/>
    <w:rsid w:val="002F7630"/>
    <w:rPr>
      <w:sz w:val="24"/>
      <w:lang w:val="x-none"/>
    </w:rPr>
  </w:style>
  <w:style w:type="paragraph" w:styleId="NormalWeb">
    <w:name w:val="Normal (Web)"/>
    <w:basedOn w:val="Normal"/>
    <w:link w:val="NormalWebChar"/>
    <w:uiPriority w:val="99"/>
    <w:unhideWhenUsed/>
    <w:rsid w:val="002F7630"/>
    <w:pPr>
      <w:spacing w:before="100" w:beforeAutospacing="1" w:after="100" w:afterAutospacing="1" w:line="240" w:lineRule="auto"/>
    </w:pPr>
    <w:rPr>
      <w:sz w:val="24"/>
      <w:lang w:val="x-none"/>
    </w:rPr>
  </w:style>
  <w:style w:type="paragraph" w:customStyle="1" w:styleId="Normal1">
    <w:name w:val="Normal1"/>
    <w:rsid w:val="002F7630"/>
    <w:pPr>
      <w:spacing w:after="0" w:line="240" w:lineRule="auto"/>
    </w:pPr>
    <w:rPr>
      <w:rFonts w:ascii="Cambria" w:eastAsia="Cambria" w:hAnsi="Cambria" w:cs="Cambria"/>
      <w:color w:val="000000"/>
      <w:sz w:val="24"/>
      <w:szCs w:val="20"/>
    </w:rPr>
  </w:style>
  <w:style w:type="character" w:customStyle="1" w:styleId="ListParagraphChar">
    <w:name w:val="List Paragraph Char"/>
    <w:aliases w:val="F5 List Paragraph Char,List Paragraph1 Char,Dot pt Char,No Spacing1 Char,List Paragraph Char Char Char Char,Indicator Text Char,Numbered Para 1 Char,Bullet Points Char,MAIN CONTENT Char,Bullet 1 Char,List Paragraph11 Char"/>
    <w:link w:val="ListParagraph"/>
    <w:uiPriority w:val="34"/>
    <w:qFormat/>
    <w:locked/>
    <w:rsid w:val="008D1D35"/>
    <w:rPr>
      <w:rFonts w:ascii="Times New Roman" w:hAnsi="Times New Roman" w:cs="Times New Roman"/>
      <w:sz w:val="24"/>
      <w:szCs w:val="24"/>
      <w:lang w:eastAsia="en-GB"/>
    </w:rPr>
  </w:style>
  <w:style w:type="numbering" w:customStyle="1" w:styleId="NoList1">
    <w:name w:val="No List1"/>
    <w:next w:val="NoList"/>
    <w:uiPriority w:val="99"/>
    <w:semiHidden/>
    <w:unhideWhenUsed/>
    <w:rsid w:val="005B253F"/>
  </w:style>
  <w:style w:type="character" w:styleId="Strong">
    <w:name w:val="Strong"/>
    <w:basedOn w:val="DefaultParagraphFont"/>
    <w:uiPriority w:val="22"/>
    <w:qFormat/>
    <w:rsid w:val="005B253F"/>
    <w:rPr>
      <w:b/>
      <w:bCs/>
    </w:rPr>
  </w:style>
  <w:style w:type="table" w:styleId="MediumGrid3-Accent1">
    <w:name w:val="Medium Grid 3 Accent 1"/>
    <w:basedOn w:val="TableNormal"/>
    <w:uiPriority w:val="69"/>
    <w:rsid w:val="005B253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Header">
    <w:name w:val="header"/>
    <w:basedOn w:val="Normal"/>
    <w:link w:val="HeaderChar"/>
    <w:uiPriority w:val="99"/>
    <w:unhideWhenUsed/>
    <w:rsid w:val="005B25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253F"/>
  </w:style>
  <w:style w:type="paragraph" w:styleId="Footer">
    <w:name w:val="footer"/>
    <w:basedOn w:val="Normal"/>
    <w:link w:val="FooterChar"/>
    <w:uiPriority w:val="99"/>
    <w:unhideWhenUsed/>
    <w:rsid w:val="005B25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253F"/>
  </w:style>
  <w:style w:type="paragraph" w:styleId="BalloonText">
    <w:name w:val="Balloon Text"/>
    <w:basedOn w:val="Normal"/>
    <w:link w:val="BalloonTextChar"/>
    <w:uiPriority w:val="99"/>
    <w:semiHidden/>
    <w:unhideWhenUsed/>
    <w:rsid w:val="005B25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253F"/>
    <w:rPr>
      <w:rFonts w:ascii="Tahoma" w:hAnsi="Tahoma" w:cs="Tahoma"/>
      <w:sz w:val="16"/>
      <w:szCs w:val="16"/>
    </w:rPr>
  </w:style>
  <w:style w:type="character" w:styleId="Hyperlink">
    <w:name w:val="Hyperlink"/>
    <w:basedOn w:val="DefaultParagraphFont"/>
    <w:uiPriority w:val="99"/>
    <w:unhideWhenUsed/>
    <w:rsid w:val="005B253F"/>
    <w:rPr>
      <w:color w:val="0000FF" w:themeColor="hyperlink"/>
      <w:u w:val="single"/>
    </w:rPr>
  </w:style>
  <w:style w:type="paragraph" w:styleId="FootnoteText">
    <w:name w:val="footnote text"/>
    <w:basedOn w:val="Normal"/>
    <w:link w:val="FootnoteTextChar"/>
    <w:uiPriority w:val="99"/>
    <w:semiHidden/>
    <w:unhideWhenUsed/>
    <w:rsid w:val="005B25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253F"/>
    <w:rPr>
      <w:sz w:val="20"/>
      <w:szCs w:val="20"/>
    </w:rPr>
  </w:style>
  <w:style w:type="character" w:styleId="FootnoteReference">
    <w:name w:val="footnote reference"/>
    <w:basedOn w:val="DefaultParagraphFont"/>
    <w:uiPriority w:val="99"/>
    <w:semiHidden/>
    <w:unhideWhenUsed/>
    <w:rsid w:val="005B253F"/>
    <w:rPr>
      <w:vertAlign w:val="superscript"/>
    </w:rPr>
  </w:style>
  <w:style w:type="character" w:styleId="CommentReference">
    <w:name w:val="annotation reference"/>
    <w:basedOn w:val="DefaultParagraphFont"/>
    <w:uiPriority w:val="99"/>
    <w:semiHidden/>
    <w:unhideWhenUsed/>
    <w:rsid w:val="005B253F"/>
    <w:rPr>
      <w:sz w:val="16"/>
      <w:szCs w:val="16"/>
    </w:rPr>
  </w:style>
  <w:style w:type="paragraph" w:styleId="CommentText">
    <w:name w:val="annotation text"/>
    <w:basedOn w:val="Normal"/>
    <w:link w:val="CommentTextChar"/>
    <w:uiPriority w:val="99"/>
    <w:semiHidden/>
    <w:unhideWhenUsed/>
    <w:rsid w:val="005B253F"/>
    <w:pPr>
      <w:spacing w:line="240" w:lineRule="auto"/>
    </w:pPr>
    <w:rPr>
      <w:sz w:val="20"/>
      <w:szCs w:val="20"/>
    </w:rPr>
  </w:style>
  <w:style w:type="character" w:customStyle="1" w:styleId="CommentTextChar">
    <w:name w:val="Comment Text Char"/>
    <w:basedOn w:val="DefaultParagraphFont"/>
    <w:link w:val="CommentText"/>
    <w:uiPriority w:val="99"/>
    <w:semiHidden/>
    <w:rsid w:val="005B253F"/>
    <w:rPr>
      <w:sz w:val="20"/>
      <w:szCs w:val="20"/>
    </w:rPr>
  </w:style>
  <w:style w:type="paragraph" w:styleId="CommentSubject">
    <w:name w:val="annotation subject"/>
    <w:basedOn w:val="CommentText"/>
    <w:next w:val="CommentText"/>
    <w:link w:val="CommentSubjectChar"/>
    <w:uiPriority w:val="99"/>
    <w:semiHidden/>
    <w:unhideWhenUsed/>
    <w:rsid w:val="005B253F"/>
    <w:rPr>
      <w:b/>
      <w:bCs/>
    </w:rPr>
  </w:style>
  <w:style w:type="character" w:customStyle="1" w:styleId="CommentSubjectChar">
    <w:name w:val="Comment Subject Char"/>
    <w:basedOn w:val="CommentTextChar"/>
    <w:link w:val="CommentSubject"/>
    <w:uiPriority w:val="99"/>
    <w:semiHidden/>
    <w:rsid w:val="005B253F"/>
    <w:rPr>
      <w:b/>
      <w:bCs/>
      <w:sz w:val="20"/>
      <w:szCs w:val="20"/>
    </w:rPr>
  </w:style>
  <w:style w:type="paragraph" w:styleId="EndnoteText">
    <w:name w:val="endnote text"/>
    <w:basedOn w:val="Normal"/>
    <w:link w:val="EndnoteTextChar"/>
    <w:uiPriority w:val="99"/>
    <w:semiHidden/>
    <w:unhideWhenUsed/>
    <w:rsid w:val="005B253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B253F"/>
    <w:rPr>
      <w:sz w:val="20"/>
      <w:szCs w:val="20"/>
    </w:rPr>
  </w:style>
  <w:style w:type="character" w:styleId="EndnoteReference">
    <w:name w:val="endnote reference"/>
    <w:basedOn w:val="DefaultParagraphFont"/>
    <w:uiPriority w:val="99"/>
    <w:semiHidden/>
    <w:unhideWhenUsed/>
    <w:rsid w:val="005B253F"/>
    <w:rPr>
      <w:vertAlign w:val="superscript"/>
    </w:rPr>
  </w:style>
  <w:style w:type="paragraph" w:customStyle="1" w:styleId="Default">
    <w:name w:val="Default"/>
    <w:rsid w:val="00E177F2"/>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Numbered Para 1,Bullet Points,MAIN CONTENT,Bullet 1,List Paragraph11,List Paragraph12,List Paragraph2,Normal numbered,OBC Bullet,Bullet Sty"/>
    <w:basedOn w:val="Normal"/>
    <w:link w:val="ListParagraphChar"/>
    <w:uiPriority w:val="34"/>
    <w:qFormat/>
    <w:rsid w:val="00A32CEB"/>
    <w:pPr>
      <w:spacing w:after="0" w:line="240" w:lineRule="auto"/>
      <w:ind w:left="720"/>
    </w:pPr>
    <w:rPr>
      <w:rFonts w:ascii="Times New Roman" w:hAnsi="Times New Roman" w:cs="Times New Roman"/>
      <w:sz w:val="24"/>
      <w:szCs w:val="24"/>
      <w:lang w:eastAsia="en-GB"/>
    </w:rPr>
  </w:style>
  <w:style w:type="character" w:customStyle="1" w:styleId="NormalWebChar">
    <w:name w:val="Normal (Web) Char"/>
    <w:link w:val="NormalWeb"/>
    <w:uiPriority w:val="99"/>
    <w:locked/>
    <w:rsid w:val="002F7630"/>
    <w:rPr>
      <w:sz w:val="24"/>
      <w:lang w:val="x-none"/>
    </w:rPr>
  </w:style>
  <w:style w:type="paragraph" w:styleId="NormalWeb">
    <w:name w:val="Normal (Web)"/>
    <w:basedOn w:val="Normal"/>
    <w:link w:val="NormalWebChar"/>
    <w:uiPriority w:val="99"/>
    <w:unhideWhenUsed/>
    <w:rsid w:val="002F7630"/>
    <w:pPr>
      <w:spacing w:before="100" w:beforeAutospacing="1" w:after="100" w:afterAutospacing="1" w:line="240" w:lineRule="auto"/>
    </w:pPr>
    <w:rPr>
      <w:sz w:val="24"/>
      <w:lang w:val="x-none"/>
    </w:rPr>
  </w:style>
  <w:style w:type="paragraph" w:customStyle="1" w:styleId="Normal1">
    <w:name w:val="Normal1"/>
    <w:rsid w:val="002F7630"/>
    <w:pPr>
      <w:spacing w:after="0" w:line="240" w:lineRule="auto"/>
    </w:pPr>
    <w:rPr>
      <w:rFonts w:ascii="Cambria" w:eastAsia="Cambria" w:hAnsi="Cambria" w:cs="Cambria"/>
      <w:color w:val="000000"/>
      <w:sz w:val="24"/>
      <w:szCs w:val="20"/>
    </w:rPr>
  </w:style>
  <w:style w:type="character" w:customStyle="1" w:styleId="ListParagraphChar">
    <w:name w:val="List Paragraph Char"/>
    <w:aliases w:val="F5 List Paragraph Char,List Paragraph1 Char,Dot pt Char,No Spacing1 Char,List Paragraph Char Char Char Char,Indicator Text Char,Numbered Para 1 Char,Bullet Points Char,MAIN CONTENT Char,Bullet 1 Char,List Paragraph11 Char"/>
    <w:link w:val="ListParagraph"/>
    <w:uiPriority w:val="34"/>
    <w:qFormat/>
    <w:locked/>
    <w:rsid w:val="008D1D35"/>
    <w:rPr>
      <w:rFonts w:ascii="Times New Roman" w:hAnsi="Times New Roman" w:cs="Times New Roman"/>
      <w:sz w:val="24"/>
      <w:szCs w:val="24"/>
      <w:lang w:eastAsia="en-GB"/>
    </w:rPr>
  </w:style>
  <w:style w:type="numbering" w:customStyle="1" w:styleId="NoList1">
    <w:name w:val="No List1"/>
    <w:next w:val="NoList"/>
    <w:uiPriority w:val="99"/>
    <w:semiHidden/>
    <w:unhideWhenUsed/>
    <w:rsid w:val="005B253F"/>
  </w:style>
  <w:style w:type="character" w:styleId="Strong">
    <w:name w:val="Strong"/>
    <w:basedOn w:val="DefaultParagraphFont"/>
    <w:uiPriority w:val="22"/>
    <w:qFormat/>
    <w:rsid w:val="005B253F"/>
    <w:rPr>
      <w:b/>
      <w:bCs/>
    </w:rPr>
  </w:style>
  <w:style w:type="table" w:styleId="MediumGrid3-Accent1">
    <w:name w:val="Medium Grid 3 Accent 1"/>
    <w:basedOn w:val="TableNormal"/>
    <w:uiPriority w:val="69"/>
    <w:rsid w:val="005B253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Header">
    <w:name w:val="header"/>
    <w:basedOn w:val="Normal"/>
    <w:link w:val="HeaderChar"/>
    <w:uiPriority w:val="99"/>
    <w:unhideWhenUsed/>
    <w:rsid w:val="005B25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253F"/>
  </w:style>
  <w:style w:type="paragraph" w:styleId="Footer">
    <w:name w:val="footer"/>
    <w:basedOn w:val="Normal"/>
    <w:link w:val="FooterChar"/>
    <w:uiPriority w:val="99"/>
    <w:unhideWhenUsed/>
    <w:rsid w:val="005B25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253F"/>
  </w:style>
  <w:style w:type="paragraph" w:styleId="BalloonText">
    <w:name w:val="Balloon Text"/>
    <w:basedOn w:val="Normal"/>
    <w:link w:val="BalloonTextChar"/>
    <w:uiPriority w:val="99"/>
    <w:semiHidden/>
    <w:unhideWhenUsed/>
    <w:rsid w:val="005B25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253F"/>
    <w:rPr>
      <w:rFonts w:ascii="Tahoma" w:hAnsi="Tahoma" w:cs="Tahoma"/>
      <w:sz w:val="16"/>
      <w:szCs w:val="16"/>
    </w:rPr>
  </w:style>
  <w:style w:type="character" w:styleId="Hyperlink">
    <w:name w:val="Hyperlink"/>
    <w:basedOn w:val="DefaultParagraphFont"/>
    <w:uiPriority w:val="99"/>
    <w:unhideWhenUsed/>
    <w:rsid w:val="005B253F"/>
    <w:rPr>
      <w:color w:val="0000FF" w:themeColor="hyperlink"/>
      <w:u w:val="single"/>
    </w:rPr>
  </w:style>
  <w:style w:type="paragraph" w:styleId="FootnoteText">
    <w:name w:val="footnote text"/>
    <w:basedOn w:val="Normal"/>
    <w:link w:val="FootnoteTextChar"/>
    <w:uiPriority w:val="99"/>
    <w:semiHidden/>
    <w:unhideWhenUsed/>
    <w:rsid w:val="005B25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253F"/>
    <w:rPr>
      <w:sz w:val="20"/>
      <w:szCs w:val="20"/>
    </w:rPr>
  </w:style>
  <w:style w:type="character" w:styleId="FootnoteReference">
    <w:name w:val="footnote reference"/>
    <w:basedOn w:val="DefaultParagraphFont"/>
    <w:uiPriority w:val="99"/>
    <w:semiHidden/>
    <w:unhideWhenUsed/>
    <w:rsid w:val="005B253F"/>
    <w:rPr>
      <w:vertAlign w:val="superscript"/>
    </w:rPr>
  </w:style>
  <w:style w:type="character" w:styleId="CommentReference">
    <w:name w:val="annotation reference"/>
    <w:basedOn w:val="DefaultParagraphFont"/>
    <w:uiPriority w:val="99"/>
    <w:semiHidden/>
    <w:unhideWhenUsed/>
    <w:rsid w:val="005B253F"/>
    <w:rPr>
      <w:sz w:val="16"/>
      <w:szCs w:val="16"/>
    </w:rPr>
  </w:style>
  <w:style w:type="paragraph" w:styleId="CommentText">
    <w:name w:val="annotation text"/>
    <w:basedOn w:val="Normal"/>
    <w:link w:val="CommentTextChar"/>
    <w:uiPriority w:val="99"/>
    <w:semiHidden/>
    <w:unhideWhenUsed/>
    <w:rsid w:val="005B253F"/>
    <w:pPr>
      <w:spacing w:line="240" w:lineRule="auto"/>
    </w:pPr>
    <w:rPr>
      <w:sz w:val="20"/>
      <w:szCs w:val="20"/>
    </w:rPr>
  </w:style>
  <w:style w:type="character" w:customStyle="1" w:styleId="CommentTextChar">
    <w:name w:val="Comment Text Char"/>
    <w:basedOn w:val="DefaultParagraphFont"/>
    <w:link w:val="CommentText"/>
    <w:uiPriority w:val="99"/>
    <w:semiHidden/>
    <w:rsid w:val="005B253F"/>
    <w:rPr>
      <w:sz w:val="20"/>
      <w:szCs w:val="20"/>
    </w:rPr>
  </w:style>
  <w:style w:type="paragraph" w:styleId="CommentSubject">
    <w:name w:val="annotation subject"/>
    <w:basedOn w:val="CommentText"/>
    <w:next w:val="CommentText"/>
    <w:link w:val="CommentSubjectChar"/>
    <w:uiPriority w:val="99"/>
    <w:semiHidden/>
    <w:unhideWhenUsed/>
    <w:rsid w:val="005B253F"/>
    <w:rPr>
      <w:b/>
      <w:bCs/>
    </w:rPr>
  </w:style>
  <w:style w:type="character" w:customStyle="1" w:styleId="CommentSubjectChar">
    <w:name w:val="Comment Subject Char"/>
    <w:basedOn w:val="CommentTextChar"/>
    <w:link w:val="CommentSubject"/>
    <w:uiPriority w:val="99"/>
    <w:semiHidden/>
    <w:rsid w:val="005B253F"/>
    <w:rPr>
      <w:b/>
      <w:bCs/>
      <w:sz w:val="20"/>
      <w:szCs w:val="20"/>
    </w:rPr>
  </w:style>
  <w:style w:type="paragraph" w:styleId="EndnoteText">
    <w:name w:val="endnote text"/>
    <w:basedOn w:val="Normal"/>
    <w:link w:val="EndnoteTextChar"/>
    <w:uiPriority w:val="99"/>
    <w:semiHidden/>
    <w:unhideWhenUsed/>
    <w:rsid w:val="005B253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B253F"/>
    <w:rPr>
      <w:sz w:val="20"/>
      <w:szCs w:val="20"/>
    </w:rPr>
  </w:style>
  <w:style w:type="character" w:styleId="EndnoteReference">
    <w:name w:val="endnote reference"/>
    <w:basedOn w:val="DefaultParagraphFont"/>
    <w:uiPriority w:val="99"/>
    <w:semiHidden/>
    <w:unhideWhenUsed/>
    <w:rsid w:val="005B253F"/>
    <w:rPr>
      <w:vertAlign w:val="superscript"/>
    </w:rPr>
  </w:style>
  <w:style w:type="paragraph" w:customStyle="1" w:styleId="Default">
    <w:name w:val="Default"/>
    <w:rsid w:val="00E177F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079114">
      <w:bodyDiv w:val="1"/>
      <w:marLeft w:val="0"/>
      <w:marRight w:val="0"/>
      <w:marTop w:val="0"/>
      <w:marBottom w:val="0"/>
      <w:divBdr>
        <w:top w:val="none" w:sz="0" w:space="0" w:color="auto"/>
        <w:left w:val="none" w:sz="0" w:space="0" w:color="auto"/>
        <w:bottom w:val="none" w:sz="0" w:space="0" w:color="auto"/>
        <w:right w:val="none" w:sz="0" w:space="0" w:color="auto"/>
      </w:divBdr>
    </w:div>
    <w:div w:id="515728747">
      <w:bodyDiv w:val="1"/>
      <w:marLeft w:val="0"/>
      <w:marRight w:val="0"/>
      <w:marTop w:val="0"/>
      <w:marBottom w:val="0"/>
      <w:divBdr>
        <w:top w:val="none" w:sz="0" w:space="0" w:color="auto"/>
        <w:left w:val="none" w:sz="0" w:space="0" w:color="auto"/>
        <w:bottom w:val="none" w:sz="0" w:space="0" w:color="auto"/>
        <w:right w:val="none" w:sz="0" w:space="0" w:color="auto"/>
      </w:divBdr>
    </w:div>
    <w:div w:id="620183315">
      <w:bodyDiv w:val="1"/>
      <w:marLeft w:val="0"/>
      <w:marRight w:val="0"/>
      <w:marTop w:val="0"/>
      <w:marBottom w:val="0"/>
      <w:divBdr>
        <w:top w:val="none" w:sz="0" w:space="0" w:color="auto"/>
        <w:left w:val="none" w:sz="0" w:space="0" w:color="auto"/>
        <w:bottom w:val="none" w:sz="0" w:space="0" w:color="auto"/>
        <w:right w:val="none" w:sz="0" w:space="0" w:color="auto"/>
      </w:divBdr>
    </w:div>
    <w:div w:id="737434692">
      <w:bodyDiv w:val="1"/>
      <w:marLeft w:val="0"/>
      <w:marRight w:val="0"/>
      <w:marTop w:val="0"/>
      <w:marBottom w:val="0"/>
      <w:divBdr>
        <w:top w:val="none" w:sz="0" w:space="0" w:color="auto"/>
        <w:left w:val="none" w:sz="0" w:space="0" w:color="auto"/>
        <w:bottom w:val="none" w:sz="0" w:space="0" w:color="auto"/>
        <w:right w:val="none" w:sz="0" w:space="0" w:color="auto"/>
      </w:divBdr>
    </w:div>
    <w:div w:id="103874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arloesiadur.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nesta.org.uk/blog/arloesiadur-innovation-dashboard-wales" TargetMode="External"/><Relationship Id="rId2" Type="http://schemas.openxmlformats.org/officeDocument/2006/relationships/hyperlink" Target="https://www.gov.uk/government/publications/catapult-centres-hauser-review-recommendations" TargetMode="External"/><Relationship Id="rId1" Type="http://schemas.openxmlformats.org/officeDocument/2006/relationships/hyperlink" Target="http://s3platform.jrc.ec.europa.eu/ris3-guide" TargetMode="External"/><Relationship Id="rId4" Type="http://schemas.openxmlformats.org/officeDocument/2006/relationships/hyperlink" Target="https://arloesiadu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FF3C5B18883D4E21973B57C2EEED7FD1" version="1.0.0">
  <systemFields>
    <field name="Objective-Id">
      <value order="0">A22779312</value>
    </field>
    <field name="Objective-Title">
      <value order="0">IACW Annual Review 2016 - 2017</value>
    </field>
    <field name="Objective-Description">
      <value order="0"/>
    </field>
    <field name="Objective-CreationStamp">
      <value order="0">2018-06-22T08:55:36Z</value>
    </field>
    <field name="Objective-IsApproved">
      <value order="0">false</value>
    </field>
    <field name="Objective-IsPublished">
      <value order="0">true</value>
    </field>
    <field name="Objective-DatePublished">
      <value order="0">2018-06-25T13:55:59Z</value>
    </field>
    <field name="Objective-ModificationStamp">
      <value order="0">2018-06-25T13:55:59Z</value>
    </field>
    <field name="Objective-Owner">
      <value order="0">Costello, Philippa (ESNR-Sectors &amp; Business-Innovation)</value>
    </field>
    <field name="Objective-Path">
      <value order="0">Objective Global Folder:Business File Plan:Economy, Skills &amp; Natural Resources (ESNR):Economy, Skills &amp; Natural Resources (ESNR) - Business &amp; Regions - Innovation:1 - Save:Innovation Engagement:Innovation Policy Development:Innovation Strategy - Innovation Advisory Council for Wales - 2014-2018:IACW Promotional Material</value>
    </field>
    <field name="Objective-Parent">
      <value order="0">IACW Promotional Material</value>
    </field>
    <field name="Objective-State">
      <value order="0">Published</value>
    </field>
    <field name="Objective-VersionId">
      <value order="0">vA45300113</value>
    </field>
    <field name="Objective-Version">
      <value order="0">4.0</value>
    </field>
    <field name="Objective-VersionNumber">
      <value order="0">5</value>
    </field>
    <field name="Objective-VersionComment">
      <value order="0"/>
    </field>
    <field name="Objective-FileNumber">
      <value order="0">qA1155332</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2018-06-22T22:59:59Z</value>
      </field>
      <field name="Objective-What to Keep">
        <value order="0">No</value>
      </field>
      <field name="Objective-Official Transl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AB969B3D-C94B-4B12-A99B-0779552A8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519514AE</Template>
  <TotalTime>0</TotalTime>
  <Pages>14</Pages>
  <Words>2172</Words>
  <Characters>12387</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14530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costellop</dc:creator>
  <cp:lastModifiedBy>LlewellynS</cp:lastModifiedBy>
  <cp:revision>2</cp:revision>
  <cp:lastPrinted>2018-06-25T13:52:00Z</cp:lastPrinted>
  <dcterms:created xsi:type="dcterms:W3CDTF">2018-07-18T10:32:00Z</dcterms:created>
  <dcterms:modified xsi:type="dcterms:W3CDTF">2018-07-18T10:32:00Z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A22779312</vt:lpwstr>
  </property>
  <property fmtid="{D5CDD505-2E9C-101B-9397-08002B2CF9AE}" pid="4" name="Objective-Title">
    <vt:lpwstr>IACW Annual Review 2016 - 2017</vt:lpwstr>
  </property>
  <property fmtid="{D5CDD505-2E9C-101B-9397-08002B2CF9AE}" pid="5" name="Objective-Comment">
    <vt:lpwstr/>
  </property>
  <property fmtid="{D5CDD505-2E9C-101B-9397-08002B2CF9AE}" pid="6" name="Objective-CreationStamp">
    <vt:filetime>2018-06-22T08:55:50Z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2018-06-25T13:55:59Z</vt:filetime>
  </property>
  <property fmtid="{D5CDD505-2E9C-101B-9397-08002B2CF9AE}" pid="10" name="Objective-ModificationStamp">
    <vt:filetime>2018-06-25T13:55:59Z</vt:filetime>
  </property>
  <property fmtid="{D5CDD505-2E9C-101B-9397-08002B2CF9AE}" pid="11" name="Objective-Owner">
    <vt:lpwstr>Costello, Philippa (ESNR-Sectors &amp; Business-Innovation)</vt:lpwstr>
  </property>
  <property fmtid="{D5CDD505-2E9C-101B-9397-08002B2CF9AE}" pid="12" name="Objective-Path">
    <vt:lpwstr>Objective Global Folder:Business File Plan:Economy, Skills &amp; Natural Resources (ESNR):Economy, Skills &amp; Natural Resources (ESNR) - Business &amp; Regions - Innovation:1 - Save:Innovation Engagement:Innovation Policy Development:Innovation Strategy - Innovatio</vt:lpwstr>
  </property>
  <property fmtid="{D5CDD505-2E9C-101B-9397-08002B2CF9AE}" pid="13" name="Objective-Parent">
    <vt:lpwstr>IACW Promotional Material</vt:lpwstr>
  </property>
  <property fmtid="{D5CDD505-2E9C-101B-9397-08002B2CF9AE}" pid="14" name="Objective-State">
    <vt:lpwstr>Published</vt:lpwstr>
  </property>
  <property fmtid="{D5CDD505-2E9C-101B-9397-08002B2CF9AE}" pid="15" name="Objective-Version">
    <vt:lpwstr>4.0</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2018-06-21T23:00:00Z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vA45300113</vt:lpwstr>
  </property>
  <property fmtid="{D5CDD505-2E9C-101B-9397-08002B2CF9AE}" pid="28" name="Objective-Language">
    <vt:lpwstr>English (eng)</vt:lpwstr>
  </property>
  <property fmtid="{D5CDD505-2E9C-101B-9397-08002B2CF9AE}" pid="29" name="Objective-Date Acquired">
    <vt:filetime>2018-06-22T22:59:59Z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