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C" w:rsidRPr="00615ADF" w:rsidRDefault="004477A6" w:rsidP="00615A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5ADF">
        <w:rPr>
          <w:b/>
          <w:bCs/>
          <w:sz w:val="28"/>
          <w:szCs w:val="28"/>
          <w:lang w:val="cy-GB"/>
        </w:rPr>
        <w:t xml:space="preserve">Cyngor Cynghori </w:t>
      </w:r>
      <w:r w:rsidR="00C23224">
        <w:rPr>
          <w:b/>
          <w:bCs/>
          <w:sz w:val="28"/>
          <w:szCs w:val="28"/>
          <w:lang w:val="cy-GB"/>
        </w:rPr>
        <w:t xml:space="preserve">Cymru </w:t>
      </w:r>
      <w:r w:rsidRPr="00615ADF">
        <w:rPr>
          <w:b/>
          <w:bCs/>
          <w:sz w:val="28"/>
          <w:szCs w:val="28"/>
          <w:lang w:val="cy-GB"/>
        </w:rPr>
        <w:t xml:space="preserve">ar Arloesi </w:t>
      </w:r>
    </w:p>
    <w:p w:rsidR="00C557DA" w:rsidRPr="00615ADF" w:rsidRDefault="004477A6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29 Mawrth 2018, Hwb Gwyddorau Bywyd, Caerdydd</w:t>
      </w:r>
    </w:p>
    <w:p w:rsidR="00C557DA" w:rsidRDefault="004477A6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615ADF">
        <w:rPr>
          <w:b/>
          <w:bCs/>
          <w:sz w:val="24"/>
          <w:szCs w:val="24"/>
          <w:lang w:val="cy-GB"/>
        </w:rPr>
        <w:t>Cofnodion</w:t>
      </w:r>
    </w:p>
    <w:p w:rsidR="00615ADF" w:rsidRDefault="001B1B83" w:rsidP="00615ADF">
      <w:pPr>
        <w:spacing w:after="0" w:line="360" w:lineRule="auto"/>
      </w:pPr>
    </w:p>
    <w:p w:rsidR="00011751" w:rsidRDefault="004477A6" w:rsidP="00011751">
      <w:pPr>
        <w:spacing w:after="0" w:line="240" w:lineRule="auto"/>
      </w:pPr>
      <w:r>
        <w:rPr>
          <w:b/>
          <w:bCs/>
          <w:lang w:val="cy-GB"/>
        </w:rPr>
        <w:t>Yn bresennol:</w:t>
      </w:r>
      <w:r w:rsidR="00C23224">
        <w:rPr>
          <w:b/>
          <w:bCs/>
          <w:lang w:val="cy-GB"/>
        </w:rPr>
        <w:t xml:space="preserve">               </w:t>
      </w:r>
      <w:r>
        <w:rPr>
          <w:lang w:val="cy-GB"/>
        </w:rPr>
        <w:t>Kellie Beirne (KB) (cadeirydd)</w:t>
      </w:r>
    </w:p>
    <w:p w:rsidR="0026337E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Robin Williams (RW)</w:t>
      </w:r>
    </w:p>
    <w:p w:rsidR="00860AF7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David Wilkes (DW)</w:t>
      </w:r>
    </w:p>
    <w:p w:rsidR="0014730D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Steve Smith (SS)</w:t>
      </w:r>
    </w:p>
    <w:p w:rsidR="00860AF7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Rhys Thomas (RT)</w:t>
      </w:r>
    </w:p>
    <w:p w:rsidR="00011751" w:rsidRDefault="001B1B83" w:rsidP="00011751">
      <w:pPr>
        <w:spacing w:after="0" w:line="240" w:lineRule="auto"/>
      </w:pPr>
    </w:p>
    <w:p w:rsidR="005158C4" w:rsidRDefault="00C23224" w:rsidP="00011751">
      <w:pPr>
        <w:spacing w:after="0" w:line="240" w:lineRule="auto"/>
      </w:pPr>
      <w:r>
        <w:rPr>
          <w:lang w:val="cy-GB"/>
        </w:rPr>
        <w:t>Ymddiheuriadau:</w:t>
      </w:r>
      <w:r>
        <w:rPr>
          <w:lang w:val="cy-GB"/>
        </w:rPr>
        <w:tab/>
      </w:r>
      <w:r w:rsidR="004477A6">
        <w:rPr>
          <w:lang w:val="cy-GB"/>
        </w:rPr>
        <w:t>Jessica Jones (JJ)</w:t>
      </w:r>
    </w:p>
    <w:p w:rsidR="00937BA6" w:rsidRDefault="004477A6" w:rsidP="00937BA6">
      <w:pPr>
        <w:spacing w:after="0" w:line="240" w:lineRule="auto"/>
        <w:ind w:left="1440" w:firstLine="720"/>
      </w:pPr>
      <w:r>
        <w:rPr>
          <w:lang w:val="cy-GB"/>
        </w:rPr>
        <w:t>Helen Swygart (HS)</w:t>
      </w:r>
    </w:p>
    <w:p w:rsidR="00937BA6" w:rsidRDefault="004477A6" w:rsidP="00937BA6">
      <w:pPr>
        <w:spacing w:after="0" w:line="240" w:lineRule="auto"/>
        <w:ind w:left="1440" w:firstLine="720"/>
      </w:pPr>
      <w:r>
        <w:rPr>
          <w:lang w:val="cy-GB"/>
        </w:rPr>
        <w:t>David Notley (DN)</w:t>
      </w:r>
    </w:p>
    <w:p w:rsidR="00937BA6" w:rsidRDefault="004477A6" w:rsidP="00937BA6">
      <w:pPr>
        <w:spacing w:after="0" w:line="240" w:lineRule="auto"/>
        <w:ind w:left="1440" w:firstLine="720"/>
      </w:pPr>
      <w:r>
        <w:rPr>
          <w:lang w:val="cy-GB"/>
        </w:rPr>
        <w:t>Sue Bale (SB)</w:t>
      </w:r>
    </w:p>
    <w:p w:rsidR="00937BA6" w:rsidRDefault="004477A6" w:rsidP="00937BA6">
      <w:pPr>
        <w:spacing w:after="0" w:line="240" w:lineRule="auto"/>
        <w:ind w:left="1440" w:firstLine="720"/>
      </w:pPr>
      <w:r>
        <w:rPr>
          <w:lang w:val="cy-GB"/>
        </w:rPr>
        <w:t>Andy Middleton (AM)</w:t>
      </w:r>
    </w:p>
    <w:p w:rsidR="00860AF7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Kirsten Bound (KBo)</w:t>
      </w:r>
    </w:p>
    <w:p w:rsidR="00011751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p w:rsidR="00011751" w:rsidRDefault="00C23224" w:rsidP="00011751">
      <w:pPr>
        <w:spacing w:after="0" w:line="240" w:lineRule="auto"/>
      </w:pPr>
      <w:r>
        <w:rPr>
          <w:lang w:val="cy-GB"/>
        </w:rPr>
        <w:t>Yr Ysgrifenyddiaeth:</w:t>
      </w:r>
      <w:r>
        <w:rPr>
          <w:lang w:val="cy-GB"/>
        </w:rPr>
        <w:tab/>
      </w:r>
      <w:r w:rsidR="004477A6">
        <w:rPr>
          <w:lang w:val="cy-GB"/>
        </w:rPr>
        <w:t>Alastair Davies (AD)</w:t>
      </w:r>
    </w:p>
    <w:p w:rsidR="00011751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Philippa Costello (PC)</w:t>
      </w:r>
    </w:p>
    <w:p w:rsidR="00011751" w:rsidRDefault="001B1B83" w:rsidP="00011751">
      <w:pPr>
        <w:spacing w:after="0" w:line="240" w:lineRule="auto"/>
      </w:pPr>
    </w:p>
    <w:p w:rsidR="00564152" w:rsidRDefault="004477A6" w:rsidP="00011751">
      <w:pPr>
        <w:spacing w:after="0" w:line="240" w:lineRule="auto"/>
      </w:pPr>
      <w:r>
        <w:rPr>
          <w:lang w:val="cy-GB"/>
        </w:rPr>
        <w:t>Siaradwyr Gwadd:</w:t>
      </w:r>
      <w:r w:rsidR="00C23224">
        <w:rPr>
          <w:lang w:val="cy-GB"/>
        </w:rPr>
        <w:t xml:space="preserve">      </w:t>
      </w:r>
      <w:r>
        <w:rPr>
          <w:lang w:val="cy-GB"/>
        </w:rPr>
        <w:t>Mike Bacigalupo (MB) (Llywodraeth Cymru)</w:t>
      </w:r>
    </w:p>
    <w:p w:rsidR="0014730D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  <w:t>Jon Day (JD) (Cyngor Caerdydd)</w:t>
      </w:r>
    </w:p>
    <w:p w:rsidR="005E05C8" w:rsidRDefault="004477A6" w:rsidP="005E05C8">
      <w:pPr>
        <w:spacing w:after="0" w:line="240" w:lineRule="auto"/>
        <w:ind w:left="1440" w:firstLine="720"/>
      </w:pPr>
      <w:r>
        <w:rPr>
          <w:lang w:val="cy-GB"/>
        </w:rPr>
        <w:t>Chris Meadows (CM) (IQE)</w:t>
      </w:r>
    </w:p>
    <w:p w:rsidR="00011751" w:rsidRDefault="004477A6" w:rsidP="00011751">
      <w:pPr>
        <w:spacing w:after="0" w:line="240" w:lineRule="auto"/>
      </w:pP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7B3CF7" w:rsidTr="009F67EE">
        <w:tc>
          <w:tcPr>
            <w:tcW w:w="1242" w:type="dxa"/>
          </w:tcPr>
          <w:p w:rsidR="00011751" w:rsidRPr="0062796B" w:rsidRDefault="004477A6" w:rsidP="00425479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>Eitem ar yr Agenda</w:t>
            </w:r>
          </w:p>
        </w:tc>
        <w:tc>
          <w:tcPr>
            <w:tcW w:w="6521" w:type="dxa"/>
          </w:tcPr>
          <w:p w:rsidR="00011751" w:rsidRDefault="001B1B83" w:rsidP="00425479"/>
        </w:tc>
        <w:tc>
          <w:tcPr>
            <w:tcW w:w="1417" w:type="dxa"/>
          </w:tcPr>
          <w:p w:rsidR="00011751" w:rsidRPr="0062796B" w:rsidRDefault="004477A6" w:rsidP="00425479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>Cam gweithredu</w:t>
            </w:r>
          </w:p>
        </w:tc>
      </w:tr>
      <w:tr w:rsidR="007B3CF7" w:rsidTr="009F67EE">
        <w:tc>
          <w:tcPr>
            <w:tcW w:w="1242" w:type="dxa"/>
          </w:tcPr>
          <w:p w:rsidR="00011751" w:rsidRPr="0062796B" w:rsidRDefault="004477A6" w:rsidP="0004190F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>1</w:t>
            </w:r>
          </w:p>
        </w:tc>
        <w:tc>
          <w:tcPr>
            <w:tcW w:w="6521" w:type="dxa"/>
          </w:tcPr>
          <w:p w:rsidR="00011751" w:rsidRPr="0062796B" w:rsidRDefault="004477A6" w:rsidP="00A474F5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 xml:space="preserve">Croeso </w:t>
            </w:r>
          </w:p>
          <w:p w:rsidR="00011751" w:rsidRDefault="001B1B83" w:rsidP="00A474F5"/>
          <w:p w:rsidR="00986975" w:rsidRDefault="004477A6" w:rsidP="00791E15">
            <w:r>
              <w:rPr>
                <w:lang w:val="cy-GB"/>
              </w:rPr>
              <w:t xml:space="preserve">Croesawodd KB aelodau'r Cyngor i'r 14eg cyfarfod Cyngor Cynghori </w:t>
            </w:r>
            <w:r w:rsidR="00C23224">
              <w:rPr>
                <w:lang w:val="cy-GB"/>
              </w:rPr>
              <w:t>Cymru ar Arloesi</w:t>
            </w:r>
            <w:r>
              <w:rPr>
                <w:lang w:val="cy-GB"/>
              </w:rPr>
              <w:t xml:space="preserve"> (IACW). </w:t>
            </w:r>
          </w:p>
          <w:p w:rsidR="00986975" w:rsidRDefault="001B1B83" w:rsidP="001F7473"/>
          <w:p w:rsidR="00937BA6" w:rsidRDefault="004477A6" w:rsidP="00986975">
            <w:r>
              <w:rPr>
                <w:lang w:val="cy-GB"/>
              </w:rPr>
              <w:t>Trafodwyd cofnodion y cyfarfod blaenorol. Rhoddodd AD yr wybodaeth ddiweddaraf i'r Cyngor ar Adol</w:t>
            </w:r>
            <w:r w:rsidR="00C23224">
              <w:rPr>
                <w:lang w:val="cy-GB"/>
              </w:rPr>
              <w:t>ygiad Reid sydd wedi cael ei roi i’r Gweinidogion</w:t>
            </w:r>
            <w:r>
              <w:rPr>
                <w:lang w:val="cy-GB"/>
              </w:rPr>
              <w:t>. Pwysleis</w:t>
            </w:r>
            <w:r w:rsidR="00C23224">
              <w:rPr>
                <w:lang w:val="cy-GB"/>
              </w:rPr>
              <w:t>iodd AD y 3 argymhelliad sydd wedi’u nodi</w:t>
            </w:r>
            <w:r>
              <w:rPr>
                <w:lang w:val="cy-GB"/>
              </w:rPr>
              <w:t xml:space="preserve"> yn yr Adolygiad sy'n cynnwys:</w:t>
            </w:r>
          </w:p>
          <w:p w:rsidR="00FE2345" w:rsidRPr="004B7053" w:rsidRDefault="004477A6" w:rsidP="002F12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>Swyddfa uchel ei phroffil yn Llundain (ail-lunio pwrpas swyddfa bresennol Llywodraeth Cymru yn Llundai</w:t>
            </w:r>
            <w:r w:rsidR="00C23224">
              <w:rPr>
                <w:rFonts w:ascii="Century Gothic" w:hAnsi="Century Gothic"/>
                <w:sz w:val="20"/>
                <w:szCs w:val="20"/>
                <w:lang w:val="cy-GB"/>
              </w:rPr>
              <w:t>n) gan roi pwyslais ar arloesi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 ac ymchwil;</w:t>
            </w:r>
          </w:p>
          <w:p w:rsidR="004B7053" w:rsidRPr="004B7053" w:rsidRDefault="004477A6" w:rsidP="002F12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B7053">
              <w:rPr>
                <w:rFonts w:ascii="Century Gothic" w:hAnsi="Century Gothic"/>
                <w:sz w:val="20"/>
                <w:szCs w:val="20"/>
                <w:lang w:val="cy-GB"/>
              </w:rPr>
              <w:t>Cynnal a chadw, a chynyddu'r cyllid ar gyfer ymchwil cysylltiedig ag ansawdd a roddir i brifysgolion;</w:t>
            </w:r>
          </w:p>
          <w:p w:rsidR="004B7053" w:rsidRPr="004B7053" w:rsidRDefault="004477A6" w:rsidP="002F12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B7053">
              <w:rPr>
                <w:rFonts w:ascii="Century Gothic" w:hAnsi="Century Gothic"/>
                <w:sz w:val="20"/>
                <w:szCs w:val="20"/>
                <w:lang w:val="cy-GB"/>
              </w:rPr>
              <w:t>Creu 3 hwb arloesi a arweinir gan y diwydiant; a chreu cronfa fuddsoddi Dewi Sant.</w:t>
            </w:r>
          </w:p>
          <w:p w:rsidR="004B7053" w:rsidRDefault="001B1B83" w:rsidP="004B7053"/>
          <w:p w:rsidR="004B7053" w:rsidRDefault="004477A6" w:rsidP="00986975">
            <w:r>
              <w:rPr>
                <w:lang w:val="cy-GB"/>
              </w:rPr>
              <w:t>Nid yw Adolygiad Reid wedi'i gyhoeddi eto a bwriedir ei gyflwyno i'r Cabinet i'w gymeradwyo ym mis Mai.</w:t>
            </w:r>
          </w:p>
          <w:p w:rsidR="004B7053" w:rsidRDefault="001B1B83" w:rsidP="00986975"/>
          <w:p w:rsidR="004B7053" w:rsidRDefault="004477A6" w:rsidP="00986975">
            <w:r>
              <w:rPr>
                <w:lang w:val="cy-GB"/>
              </w:rPr>
              <w:t xml:space="preserve">Bydd AD yn gwahodd Peter Halligan, Prif Gynghorydd Gwyddonol </w:t>
            </w:r>
            <w:r w:rsidR="00C23224">
              <w:rPr>
                <w:lang w:val="cy-GB"/>
              </w:rPr>
              <w:t>newydd Cymru i gyfarfod nesaf I</w:t>
            </w:r>
            <w:r>
              <w:rPr>
                <w:lang w:val="cy-GB"/>
              </w:rPr>
              <w:t>A</w:t>
            </w:r>
            <w:r w:rsidR="00C23224">
              <w:rPr>
                <w:lang w:val="cy-GB"/>
              </w:rPr>
              <w:t>C</w:t>
            </w:r>
            <w:r>
              <w:rPr>
                <w:lang w:val="cy-GB"/>
              </w:rPr>
              <w:t xml:space="preserve">W ym mis Mehefin. </w:t>
            </w:r>
          </w:p>
          <w:p w:rsidR="00B02A8D" w:rsidRDefault="001B1B83" w:rsidP="00986975"/>
          <w:p w:rsidR="00B02A8D" w:rsidRDefault="00C23224" w:rsidP="00986975">
            <w:r>
              <w:rPr>
                <w:rFonts w:cs="Century Gothic"/>
                <w:szCs w:val="20"/>
                <w:lang w:val="cy-GB"/>
              </w:rPr>
              <w:t>Bydd AD yn gwahodd David Rosser i gyfarfod yn y dyfodol i ddeall ei rôl newydd yn well fel Prif Swyddog Rhanbarthol y De-ddwyrain.</w:t>
            </w:r>
          </w:p>
          <w:p w:rsidR="00937BA6" w:rsidRDefault="001B1B83" w:rsidP="00986975"/>
          <w:p w:rsidR="00986975" w:rsidRDefault="004477A6" w:rsidP="00986975">
            <w:r>
              <w:rPr>
                <w:lang w:val="cy-GB"/>
              </w:rPr>
              <w:t xml:space="preserve">Cytunwyd ar y cofnodion ac fe'u cymeradwywyd. </w:t>
            </w:r>
          </w:p>
          <w:p w:rsidR="006936ED" w:rsidRDefault="001B1B83" w:rsidP="001F7473"/>
          <w:p w:rsidR="00B10165" w:rsidRDefault="004477A6" w:rsidP="00D86E3B">
            <w:r>
              <w:rPr>
                <w:lang w:val="cy-GB"/>
              </w:rPr>
              <w:t>Gofynnwyd i'r aelodau a oedd yn bresennol nodi unrhyw achos uniongyrchol neu anuniongyrchol o wrthdaro buddian</w:t>
            </w:r>
            <w:r w:rsidR="00C23224">
              <w:rPr>
                <w:lang w:val="cy-GB"/>
              </w:rPr>
              <w:t>nau o ran</w:t>
            </w:r>
            <w:r>
              <w:rPr>
                <w:lang w:val="cy-GB"/>
              </w:rPr>
              <w:t xml:space="preserve"> yr eitemau ar yr agenda. Ni chofnodwyd unrhyw fuddiannau newydd.</w:t>
            </w:r>
          </w:p>
          <w:p w:rsidR="00B02573" w:rsidRDefault="001B1B83" w:rsidP="00D86E3B"/>
        </w:tc>
        <w:tc>
          <w:tcPr>
            <w:tcW w:w="1417" w:type="dxa"/>
          </w:tcPr>
          <w:p w:rsidR="00011751" w:rsidRDefault="001B1B83" w:rsidP="00425479"/>
          <w:p w:rsidR="004F3C0A" w:rsidRDefault="001B1B83" w:rsidP="00425479"/>
          <w:p w:rsidR="004F3C0A" w:rsidRDefault="001B1B83" w:rsidP="00425479"/>
          <w:p w:rsidR="00611DE5" w:rsidRDefault="001B1B83" w:rsidP="00425479">
            <w:pPr>
              <w:rPr>
                <w:b/>
              </w:rPr>
            </w:pPr>
          </w:p>
          <w:p w:rsidR="00611DE5" w:rsidRDefault="001B1B83" w:rsidP="00425479">
            <w:pPr>
              <w:rPr>
                <w:b/>
              </w:rPr>
            </w:pPr>
          </w:p>
          <w:p w:rsidR="00611DE5" w:rsidRDefault="001B1B83" w:rsidP="00425479">
            <w:pPr>
              <w:rPr>
                <w:b/>
              </w:rPr>
            </w:pPr>
          </w:p>
          <w:p w:rsidR="008725DE" w:rsidRDefault="001B1B83" w:rsidP="00425479">
            <w:pPr>
              <w:rPr>
                <w:b/>
              </w:rPr>
            </w:pPr>
          </w:p>
          <w:p w:rsidR="00C914BA" w:rsidRDefault="001B1B83" w:rsidP="00425479">
            <w:pPr>
              <w:rPr>
                <w:b/>
              </w:rPr>
            </w:pPr>
          </w:p>
          <w:p w:rsidR="00D172EC" w:rsidRDefault="001B1B83" w:rsidP="00425479">
            <w:pPr>
              <w:rPr>
                <w:b/>
              </w:rPr>
            </w:pPr>
          </w:p>
          <w:p w:rsidR="00957CAA" w:rsidRDefault="001B1B83" w:rsidP="00425479">
            <w:pPr>
              <w:rPr>
                <w:b/>
              </w:rPr>
            </w:pPr>
          </w:p>
          <w:p w:rsidR="004B7053" w:rsidRDefault="001B1B83" w:rsidP="00425479">
            <w:pPr>
              <w:rPr>
                <w:b/>
              </w:rPr>
            </w:pPr>
          </w:p>
          <w:p w:rsidR="004B7053" w:rsidRDefault="001B1B83" w:rsidP="00425479">
            <w:pPr>
              <w:rPr>
                <w:b/>
              </w:rPr>
            </w:pPr>
          </w:p>
          <w:p w:rsidR="004B7053" w:rsidRDefault="001B1B83" w:rsidP="00425479">
            <w:pPr>
              <w:rPr>
                <w:b/>
              </w:rPr>
            </w:pPr>
          </w:p>
          <w:p w:rsidR="004B7053" w:rsidRDefault="001B1B83" w:rsidP="00425479">
            <w:pPr>
              <w:rPr>
                <w:b/>
              </w:rPr>
            </w:pPr>
          </w:p>
          <w:p w:rsidR="004B7053" w:rsidRDefault="001B1B83" w:rsidP="00425479">
            <w:pPr>
              <w:rPr>
                <w:b/>
              </w:rPr>
            </w:pPr>
          </w:p>
          <w:p w:rsidR="004B7053" w:rsidRDefault="001B1B83" w:rsidP="00425479">
            <w:pPr>
              <w:rPr>
                <w:b/>
              </w:rPr>
            </w:pPr>
          </w:p>
          <w:p w:rsidR="004B7053" w:rsidRDefault="001B1B83" w:rsidP="00425479">
            <w:pPr>
              <w:rPr>
                <w:b/>
              </w:rPr>
            </w:pPr>
          </w:p>
          <w:p w:rsidR="009C069D" w:rsidRDefault="001B1B83" w:rsidP="00425479">
            <w:pPr>
              <w:rPr>
                <w:b/>
              </w:rPr>
            </w:pPr>
          </w:p>
          <w:p w:rsidR="009F67EE" w:rsidRDefault="009F67EE" w:rsidP="00425479">
            <w:pPr>
              <w:rPr>
                <w:b/>
                <w:bCs/>
                <w:lang w:val="cy-GB"/>
              </w:rPr>
            </w:pPr>
          </w:p>
          <w:p w:rsidR="009F67EE" w:rsidRDefault="009F67EE" w:rsidP="00425479">
            <w:pPr>
              <w:rPr>
                <w:b/>
                <w:bCs/>
                <w:lang w:val="cy-GB"/>
              </w:rPr>
            </w:pPr>
          </w:p>
          <w:p w:rsidR="00B02A8D" w:rsidRDefault="004477A6" w:rsidP="00425479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AD</w:t>
            </w:r>
          </w:p>
          <w:p w:rsidR="00B02A8D" w:rsidRDefault="001B1B83" w:rsidP="00B02A8D"/>
          <w:p w:rsidR="00B02A8D" w:rsidRDefault="001B1B83" w:rsidP="00B02A8D"/>
          <w:p w:rsidR="009F67EE" w:rsidRDefault="009F67EE" w:rsidP="00A666EE">
            <w:pPr>
              <w:rPr>
                <w:b/>
                <w:bCs/>
                <w:lang w:val="cy-GB"/>
              </w:rPr>
            </w:pPr>
          </w:p>
          <w:p w:rsidR="004B7053" w:rsidRPr="00B02A8D" w:rsidRDefault="004477A6" w:rsidP="00A666EE">
            <w:pPr>
              <w:rPr>
                <w:b/>
              </w:rPr>
            </w:pPr>
            <w:r w:rsidRPr="00B02A8D">
              <w:rPr>
                <w:b/>
                <w:bCs/>
                <w:lang w:val="cy-GB"/>
              </w:rPr>
              <w:t>AD</w:t>
            </w:r>
          </w:p>
        </w:tc>
      </w:tr>
      <w:tr w:rsidR="007B3CF7" w:rsidTr="009F67EE">
        <w:tc>
          <w:tcPr>
            <w:tcW w:w="1242" w:type="dxa"/>
          </w:tcPr>
          <w:p w:rsidR="00011751" w:rsidRPr="0062796B" w:rsidRDefault="004477A6" w:rsidP="0004190F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lastRenderedPageBreak/>
              <w:t>2</w:t>
            </w:r>
          </w:p>
        </w:tc>
        <w:tc>
          <w:tcPr>
            <w:tcW w:w="6521" w:type="dxa"/>
          </w:tcPr>
          <w:p w:rsidR="004A4CEC" w:rsidRDefault="004477A6" w:rsidP="000055B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Prifddinas Arloesi Ewrop</w:t>
            </w:r>
          </w:p>
          <w:p w:rsidR="00137E1A" w:rsidRDefault="001B1B83" w:rsidP="000055B4">
            <w:pPr>
              <w:rPr>
                <w:b/>
              </w:rPr>
            </w:pPr>
          </w:p>
          <w:p w:rsidR="00E74B72" w:rsidRDefault="00C23224" w:rsidP="00E74B72">
            <w:r>
              <w:rPr>
                <w:rFonts w:cs="Century Gothic"/>
                <w:szCs w:val="20"/>
                <w:lang w:val="cy-GB"/>
              </w:rPr>
              <w:t>Ymunodd Mike Bacigalupo, Uwch-reolwr Datblygu Arloesedd Llywodraeth Cymru a Jonathan Day, Rheolwr Datblygu Busnesau Cyngor Caerdydd â'r Cyngor i drafod y posibilrwydd o gynnig Caerdydd yn y gystadleuaeth nesaf ar gyfer enwi Prifddinas Arloesi Ewrop.</w:t>
            </w:r>
          </w:p>
          <w:p w:rsidR="00E74B72" w:rsidRDefault="001B1B83" w:rsidP="00E74B72"/>
          <w:p w:rsidR="00E74B72" w:rsidRDefault="00C23224" w:rsidP="00E74B72">
            <w:r>
              <w:rPr>
                <w:rFonts w:cs="Century Gothic"/>
                <w:szCs w:val="20"/>
                <w:lang w:val="cy-GB"/>
              </w:rPr>
              <w:t>Dyma gystadleuaeth H2020 a rhoddir gwobr ariannol flynyddol o €1m i'r ddinas yn Ewrop sy'n gallu dangos orau ei gallu i wella bywydau ei dinasyddion drwy ddulliau arloesol. Y dyddiad cau ar gyfer cyflwyno ceisiadau yw 21 Mehefin 2018.</w:t>
            </w:r>
          </w:p>
          <w:p w:rsidR="00E74B72" w:rsidRDefault="001B1B83" w:rsidP="00E74B72"/>
          <w:p w:rsidR="00A0677E" w:rsidRDefault="004477A6" w:rsidP="00E74B72">
            <w:r>
              <w:rPr>
                <w:lang w:val="cy-GB"/>
              </w:rPr>
              <w:t>Trafodwyd nodweddion unigryw Caerdydd, pwy fyddai'r prif gynrychiolydd, a pha adnoddau sydd eu hangen i gyflwyno cais o'r fath. Cytunwyd bod gan Gaerdydd a Phrifddinas-Ranbarth Caerdydd lawer o rinweddau y gellid eu cynnwys yn y cynnig, er enghraifft, trawsnewidiad y ddinas dros y 4-5 mlynedd diwethaf; Caerdydd yw dinas ieuengaf Ewrop; Alacrity; yr Academi Feddalwedd; Creu Sbarc; Lled-ddargludyddion Cyfansawdd; y Metro; a Llesiant Cenedlaethau'r Dyfodol.</w:t>
            </w:r>
          </w:p>
          <w:p w:rsidR="00A0677E" w:rsidRDefault="001B1B83" w:rsidP="00E74B72"/>
          <w:p w:rsidR="00A0677E" w:rsidRDefault="004477A6" w:rsidP="00E74B72">
            <w:r>
              <w:rPr>
                <w:lang w:val="cy-GB"/>
              </w:rPr>
              <w:t xml:space="preserve">Cytunwyd y bydd is-grŵp sy'n cynnwys KB, JD, RT, SS, MB, KBo, a Jon Wood o IUK yn cwrdd i drafod y cynnig ac i fwrw ymlaen ag ef. Mae'r cyfarfod wedi'i drefnu am 4pm ddydd Gwener 6 Ebrill. </w:t>
            </w:r>
          </w:p>
          <w:p w:rsidR="00496E1F" w:rsidRDefault="004477A6" w:rsidP="00E74B72">
            <w:r>
              <w:rPr>
                <w:lang w:val="cy-GB"/>
              </w:rPr>
              <w:t xml:space="preserve">  </w:t>
            </w:r>
          </w:p>
        </w:tc>
        <w:tc>
          <w:tcPr>
            <w:tcW w:w="1417" w:type="dxa"/>
          </w:tcPr>
          <w:p w:rsidR="001D4C83" w:rsidRDefault="001B1B83" w:rsidP="00803D97">
            <w:pPr>
              <w:rPr>
                <w:b/>
              </w:rPr>
            </w:pPr>
          </w:p>
          <w:p w:rsidR="00EF6C58" w:rsidRDefault="001B1B83" w:rsidP="00803D97">
            <w:pPr>
              <w:rPr>
                <w:b/>
              </w:rPr>
            </w:pPr>
          </w:p>
          <w:p w:rsidR="00374E30" w:rsidRDefault="001B1B83" w:rsidP="00803D97">
            <w:pPr>
              <w:rPr>
                <w:b/>
              </w:rPr>
            </w:pPr>
          </w:p>
          <w:p w:rsidR="007C13BC" w:rsidRDefault="001B1B83" w:rsidP="0074242F">
            <w:pPr>
              <w:rPr>
                <w:b/>
              </w:rPr>
            </w:pPr>
          </w:p>
          <w:p w:rsidR="007C13BC" w:rsidRPr="00877B66" w:rsidRDefault="001B1B83" w:rsidP="0074242F">
            <w:pPr>
              <w:rPr>
                <w:b/>
              </w:rPr>
            </w:pPr>
          </w:p>
        </w:tc>
      </w:tr>
      <w:tr w:rsidR="007B3CF7" w:rsidTr="009F67EE">
        <w:tc>
          <w:tcPr>
            <w:tcW w:w="1242" w:type="dxa"/>
          </w:tcPr>
          <w:p w:rsidR="00011751" w:rsidRPr="0062796B" w:rsidRDefault="004477A6" w:rsidP="00425479">
            <w:pPr>
              <w:rPr>
                <w:b/>
              </w:rPr>
            </w:pPr>
            <w:r w:rsidRPr="0062796B">
              <w:rPr>
                <w:b/>
                <w:bCs/>
                <w:lang w:val="cy-GB"/>
              </w:rPr>
              <w:t>3</w:t>
            </w:r>
          </w:p>
        </w:tc>
        <w:tc>
          <w:tcPr>
            <w:tcW w:w="6521" w:type="dxa"/>
          </w:tcPr>
          <w:p w:rsidR="00B75205" w:rsidRDefault="004477A6" w:rsidP="00B75205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Diweddariad ar waith IACW</w:t>
            </w:r>
          </w:p>
          <w:p w:rsidR="00B75205" w:rsidRDefault="001B1B83" w:rsidP="00B75205">
            <w:pPr>
              <w:rPr>
                <w:b/>
              </w:rPr>
            </w:pPr>
          </w:p>
          <w:p w:rsidR="00C5616C" w:rsidRDefault="004477A6" w:rsidP="00031EC0">
            <w:r>
              <w:rPr>
                <w:lang w:val="cy-GB"/>
              </w:rPr>
              <w:t xml:space="preserve">Rhoddodd AD yr wybodaeth ddiweddaraf ar Ffyniant i Bawb, sef Cynllun Gweithredu ar yr Economi Llywodraeth Cymru. Nod y Meysydd Gweithredu yw helpu busnesau sydd eisiau cymorth ariannol gan y Llywodraeth drwy eu helpu i oresgyn heriau'r dyfodol. Bydd disgwyl i fusnesau gyfrannu at o leiaf un o'r canlynol: </w:t>
            </w:r>
          </w:p>
          <w:p w:rsidR="00311161" w:rsidRPr="00C5616C" w:rsidRDefault="004477A6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Datgarboneiddio; </w:t>
            </w:r>
          </w:p>
          <w:p w:rsidR="00311161" w:rsidRPr="00C5616C" w:rsidRDefault="004477A6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Arloesi, Entrepreneuriaeth a Phencadlys; </w:t>
            </w:r>
          </w:p>
          <w:p w:rsidR="00311161" w:rsidRPr="00C5616C" w:rsidRDefault="004477A6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Allforio a Masnachu; </w:t>
            </w:r>
          </w:p>
          <w:p w:rsidR="00C5616C" w:rsidRPr="00C5616C" w:rsidRDefault="004477A6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Swyddi o Ansawdd Uchel, Datblygu Sgiliau a Gwaith Teg; a </w:t>
            </w:r>
          </w:p>
          <w:p w:rsidR="00311161" w:rsidRPr="00C5616C" w:rsidRDefault="004477A6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Ymchwil a datblygu, Awtomeiddio a Digideiddio. </w:t>
            </w:r>
          </w:p>
          <w:p w:rsidR="00311161" w:rsidRDefault="001B1B83" w:rsidP="00031EC0"/>
          <w:p w:rsidR="00311161" w:rsidRDefault="004477A6" w:rsidP="00031EC0">
            <w:r>
              <w:rPr>
                <w:lang w:val="cy-GB"/>
              </w:rPr>
              <w:t xml:space="preserve">Siaradodd AD am y Contract Economaidd newydd a fydd yn ei gwneud yn ofynnol i fusnesau sydd am i'r Llywodraeth fuddsoddi ynddynt ddangos y canlynol </w:t>
            </w:r>
            <w:r w:rsidR="00C23224">
              <w:rPr>
                <w:lang w:val="cy-GB"/>
              </w:rPr>
              <w:t xml:space="preserve">i gyd </w:t>
            </w:r>
            <w:r>
              <w:rPr>
                <w:lang w:val="cy-GB"/>
              </w:rPr>
              <w:t xml:space="preserve">fan lleiaf: </w:t>
            </w:r>
          </w:p>
          <w:p w:rsidR="00311161" w:rsidRPr="00C5616C" w:rsidRDefault="004477A6" w:rsidP="00C5616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Y potensial i dyfu; </w:t>
            </w:r>
          </w:p>
          <w:p w:rsidR="00311161" w:rsidRPr="00C5616C" w:rsidRDefault="004477A6" w:rsidP="00C5616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Gwaith Teg; </w:t>
            </w:r>
          </w:p>
          <w:p w:rsidR="00C5616C" w:rsidRPr="00C5616C" w:rsidRDefault="004477A6" w:rsidP="00C5616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Hyrwyddo sgiliau a dysgu er lles iechyd yn y gweithle; a </w:t>
            </w:r>
          </w:p>
          <w:p w:rsidR="00311161" w:rsidRPr="00C5616C" w:rsidRDefault="00C23224" w:rsidP="00C5616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>G</w:t>
            </w:r>
            <w:r w:rsidR="004477A6" w:rsidRPr="00C5616C">
              <w:rPr>
                <w:rFonts w:ascii="Century Gothic" w:hAnsi="Century Gothic"/>
                <w:sz w:val="20"/>
                <w:szCs w:val="20"/>
                <w:lang w:val="cy-GB"/>
              </w:rPr>
              <w:t xml:space="preserve">weithio at leihau eu hôl troed carbon. </w:t>
            </w:r>
          </w:p>
          <w:p w:rsidR="00311161" w:rsidRDefault="001B1B83" w:rsidP="00031EC0"/>
          <w:p w:rsidR="00311161" w:rsidRDefault="004477A6" w:rsidP="00031EC0">
            <w:r>
              <w:rPr>
                <w:lang w:val="cy-GB"/>
              </w:rPr>
              <w:t xml:space="preserve">Cyfeiriodd AD hefyd at Gronfa Dyfodol yr Economi, sef y gronfa gyffredinol a fydd yn cynnwys yr holl gynlluniau a chyllid ar gyfer datblygu’r economi. </w:t>
            </w:r>
          </w:p>
          <w:p w:rsidR="00311161" w:rsidRDefault="001B1B83" w:rsidP="00031EC0"/>
          <w:p w:rsidR="00496E1F" w:rsidRDefault="004477A6" w:rsidP="00031EC0">
            <w:r>
              <w:rPr>
                <w:lang w:val="cy-GB"/>
              </w:rPr>
              <w:t xml:space="preserve">Mae'r Llywodraeth yn dal i fod wrthi yn trafod manylion yr uchod. </w:t>
            </w:r>
          </w:p>
          <w:p w:rsidR="004A0312" w:rsidRDefault="001B1B83" w:rsidP="00031EC0"/>
          <w:p w:rsidR="004A0312" w:rsidRDefault="004477A6" w:rsidP="00031EC0">
            <w:r>
              <w:rPr>
                <w:lang w:val="cy-GB"/>
              </w:rPr>
              <w:t xml:space="preserve">Nododd AD fod adolygiad y Corff Cynghori Allanol yn dal i fynd rhagddo, ond bod 9 panel y sectorau wedi gwahanu bellach. </w:t>
            </w:r>
          </w:p>
          <w:p w:rsidR="004A0312" w:rsidRDefault="001B1B83" w:rsidP="00031EC0"/>
          <w:p w:rsidR="00A666EE" w:rsidRDefault="004477A6" w:rsidP="00031EC0">
            <w:r>
              <w:rPr>
                <w:lang w:val="cy-GB"/>
              </w:rPr>
              <w:t>Holodd KB ynghylch y posibilrwydd o adolygu IACW i ail-edrych ar ei ddiben a'i addasrwydd.</w:t>
            </w:r>
          </w:p>
          <w:p w:rsidR="00A666EE" w:rsidRDefault="001B1B83" w:rsidP="00031EC0"/>
          <w:p w:rsidR="004A0312" w:rsidRDefault="004477A6" w:rsidP="00031EC0">
            <w:r>
              <w:rPr>
                <w:lang w:val="cy-GB"/>
              </w:rPr>
              <w:t>Cytunwyd trefnu cyfarfod rhwng IACW a Mick McGuire, Marcella Maxwell ac Emma Watkins. PC i drefnu hyn.</w:t>
            </w:r>
          </w:p>
          <w:p w:rsidR="004A0312" w:rsidRPr="00B75205" w:rsidRDefault="001B1B83" w:rsidP="00031EC0"/>
        </w:tc>
        <w:tc>
          <w:tcPr>
            <w:tcW w:w="1417" w:type="dxa"/>
          </w:tcPr>
          <w:p w:rsidR="00142F43" w:rsidRDefault="001B1B83" w:rsidP="005158C4">
            <w:pPr>
              <w:rPr>
                <w:b/>
              </w:rPr>
            </w:pPr>
          </w:p>
          <w:p w:rsidR="00D60343" w:rsidRDefault="001B1B83" w:rsidP="005158C4">
            <w:pPr>
              <w:rPr>
                <w:b/>
              </w:rPr>
            </w:pPr>
          </w:p>
          <w:p w:rsidR="004652D6" w:rsidRDefault="001B1B83" w:rsidP="005158C4">
            <w:pPr>
              <w:rPr>
                <w:b/>
              </w:rPr>
            </w:pPr>
          </w:p>
          <w:p w:rsidR="004652D6" w:rsidRDefault="001B1B83" w:rsidP="005158C4">
            <w:pPr>
              <w:rPr>
                <w:b/>
              </w:rPr>
            </w:pPr>
          </w:p>
          <w:p w:rsidR="00002973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4A0312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0A507E" w:rsidRDefault="001B1B83" w:rsidP="0014730D">
            <w:pPr>
              <w:rPr>
                <w:b/>
              </w:rPr>
            </w:pPr>
          </w:p>
          <w:p w:rsidR="009C069D" w:rsidRDefault="001B1B83" w:rsidP="0014730D">
            <w:pPr>
              <w:rPr>
                <w:b/>
              </w:rPr>
            </w:pPr>
          </w:p>
          <w:p w:rsidR="004A0312" w:rsidRPr="00877B66" w:rsidRDefault="004477A6" w:rsidP="0014730D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PC</w:t>
            </w:r>
          </w:p>
        </w:tc>
      </w:tr>
      <w:tr w:rsidR="007B3CF7" w:rsidTr="009F67EE">
        <w:tc>
          <w:tcPr>
            <w:tcW w:w="1242" w:type="dxa"/>
          </w:tcPr>
          <w:p w:rsidR="00AC3ED6" w:rsidRDefault="004477A6" w:rsidP="00425479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lastRenderedPageBreak/>
              <w:t>4</w:t>
            </w:r>
          </w:p>
        </w:tc>
        <w:tc>
          <w:tcPr>
            <w:tcW w:w="6521" w:type="dxa"/>
          </w:tcPr>
          <w:p w:rsidR="008E3B3E" w:rsidRDefault="004477A6" w:rsidP="000055B4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Diweddariad ar Brosbectws Arloesi'r Fargen Ddinesig</w:t>
            </w:r>
          </w:p>
          <w:p w:rsidR="001702A4" w:rsidRDefault="001B1B83" w:rsidP="000055B4">
            <w:pPr>
              <w:rPr>
                <w:b/>
              </w:rPr>
            </w:pPr>
          </w:p>
          <w:p w:rsidR="001702A4" w:rsidRDefault="004477A6" w:rsidP="00374E30">
            <w:r>
              <w:rPr>
                <w:lang w:val="cy-GB"/>
              </w:rPr>
              <w:t xml:space="preserve">Rhoddodd KB yr wybodaeth ddiweddaraf i'r Cyngor ar y prosbectws arloesi. Erbyn hyn, mae'r 10 awdurdod lleol i gyd wedi llofnodi'r cynllun busnes ar gyfer cytundeb cydweithio Bargen Ddinesig Prifddinas-Ranbarth Caerdydd.  </w:t>
            </w:r>
          </w:p>
          <w:p w:rsidR="001702A4" w:rsidRDefault="001B1B83" w:rsidP="00374E30"/>
          <w:p w:rsidR="001702A4" w:rsidRDefault="004477A6" w:rsidP="00374E30">
            <w:r>
              <w:rPr>
                <w:lang w:val="cy-GB"/>
              </w:rPr>
              <w:t xml:space="preserve">Mae un prosiect wedi'i gymeradwyo hyd yn hyn ac mae bellach yn fyw - CSC Foundry. Ail brosiect a fydd yn cael ei weithredu cyn hir fydd prosiect Metro Canolog Caerdydd. Bydd yn cael ei fwydo gan y Metro. </w:t>
            </w:r>
          </w:p>
          <w:p w:rsidR="001702A4" w:rsidRDefault="001B1B83" w:rsidP="00374E30"/>
          <w:p w:rsidR="00455DCE" w:rsidRDefault="004477A6" w:rsidP="00374E30">
            <w:r>
              <w:rPr>
                <w:lang w:val="cy-GB"/>
              </w:rPr>
              <w:t>Mae dau fframwaith wedi'u cymeradwyo o dan y Fargen Ddinesig hyd yn hyn, 1) y Gronfa Buddsoddi mewn Tai - sy'n hoelio sylw ar gyflwyno tai gwell yn y rhanbarth i ategu'r swyddi a fydd yn cael eu creu; 2) Sgiliau a fydd yn canolbwyntio ar ddatblygu rhai penodol.</w:t>
            </w:r>
          </w:p>
          <w:p w:rsidR="00FE3285" w:rsidRDefault="001B1B83" w:rsidP="00374E30"/>
          <w:p w:rsidR="00FE3285" w:rsidRDefault="004477A6" w:rsidP="00374E30">
            <w:r>
              <w:rPr>
                <w:lang w:val="cy-GB"/>
              </w:rPr>
              <w:t>Mae tri fforwm wedi'u sefydlu i lywio'r Fargen Ddinesig:</w:t>
            </w:r>
          </w:p>
          <w:p w:rsidR="004A0312" w:rsidRDefault="001B1B83" w:rsidP="00374E30"/>
          <w:p w:rsidR="00FE3285" w:rsidRPr="00C70512" w:rsidRDefault="004477A6" w:rsidP="00FE328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Y </w:t>
            </w:r>
            <w:r w:rsidRPr="00C70512">
              <w:rPr>
                <w:rFonts w:ascii="Century Gothic" w:hAnsi="Century Gothic"/>
                <w:sz w:val="20"/>
                <w:szCs w:val="20"/>
                <w:lang w:val="cy-GB"/>
              </w:rPr>
              <w:t>Partneriaeth Twf Economaidd - i graffu ar y Fargen Ddinesig;</w:t>
            </w:r>
          </w:p>
          <w:p w:rsidR="00FE3285" w:rsidRPr="00C70512" w:rsidRDefault="004477A6" w:rsidP="00FE328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Y </w:t>
            </w:r>
            <w:r w:rsidRPr="00C70512">
              <w:rPr>
                <w:rFonts w:ascii="Century Gothic" w:hAnsi="Century Gothic"/>
                <w:sz w:val="20"/>
                <w:szCs w:val="20"/>
                <w:lang w:val="cy-GB"/>
              </w:rPr>
              <w:t>Sefydliad Busnes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au</w:t>
            </w:r>
            <w:r w:rsidRPr="00C70512">
              <w:rPr>
                <w:rFonts w:ascii="Century Gothic" w:hAnsi="Century Gothic"/>
                <w:sz w:val="20"/>
                <w:szCs w:val="20"/>
                <w:lang w:val="cy-GB"/>
              </w:rPr>
              <w:t xml:space="preserve"> Rhanbarthol - corff sy'n cynrychioli busnesau ar draws y rhanbarth i sicrhau bod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eu llais yn cael ei glywed; a</w:t>
            </w:r>
            <w:r w:rsidRPr="00C70512">
              <w:rPr>
                <w:rFonts w:ascii="Century Gothic" w:hAnsi="Century Gothic"/>
                <w:sz w:val="20"/>
                <w:szCs w:val="20"/>
                <w:lang w:val="cy-GB"/>
              </w:rPr>
              <w:t xml:space="preserve"> </w:t>
            </w:r>
          </w:p>
          <w:p w:rsidR="004A0312" w:rsidRPr="00C70512" w:rsidRDefault="004477A6" w:rsidP="00FE328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Yr </w:t>
            </w:r>
            <w:r w:rsidRPr="00C70512">
              <w:rPr>
                <w:rFonts w:ascii="Century Gothic" w:hAnsi="Century Gothic"/>
                <w:sz w:val="20"/>
                <w:szCs w:val="20"/>
                <w:lang w:val="cy-GB"/>
              </w:rPr>
              <w:t xml:space="preserve">Awdurdod Trafnidiaeth Rhanbarthol - mae'n gweithio ar y Metro. </w:t>
            </w:r>
          </w:p>
          <w:p w:rsidR="004A0312" w:rsidRPr="00C70512" w:rsidRDefault="001B1B83" w:rsidP="00374E30">
            <w:pPr>
              <w:rPr>
                <w:szCs w:val="20"/>
              </w:rPr>
            </w:pPr>
          </w:p>
          <w:p w:rsidR="004A0312" w:rsidRDefault="004477A6" w:rsidP="00374E30">
            <w:r>
              <w:rPr>
                <w:lang w:val="cy-GB"/>
              </w:rPr>
              <w:t>O fewn y prosbectws arloesi, mae 3 fframwaith wedi'u cymeradwyo:</w:t>
            </w:r>
          </w:p>
          <w:p w:rsidR="004A0312" w:rsidRDefault="001B1B83" w:rsidP="00374E30"/>
          <w:p w:rsidR="004A0312" w:rsidRPr="004A0312" w:rsidRDefault="004477A6" w:rsidP="002F124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A0312">
              <w:rPr>
                <w:rFonts w:ascii="Century Gothic" w:hAnsi="Century Gothic"/>
                <w:sz w:val="20"/>
                <w:szCs w:val="20"/>
                <w:lang w:val="cy-GB"/>
              </w:rPr>
              <w:t xml:space="preserve">Cronfeydd Cyfalaf Menter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 xml:space="preserve">ar gyfer </w:t>
            </w:r>
            <w:r w:rsidRPr="004A0312">
              <w:rPr>
                <w:rFonts w:ascii="Century Gothic" w:hAnsi="Century Gothic"/>
                <w:sz w:val="20"/>
                <w:szCs w:val="20"/>
                <w:lang w:val="cy-GB"/>
              </w:rPr>
              <w:t>Technoleg - £50 miliwn a fydd yn cyd-fynd â buddsoddiad Banc Buddsoddi Ewrop neu Fanc Buddsoddi Prydain;</w:t>
            </w:r>
          </w:p>
          <w:p w:rsidR="004A0312" w:rsidRPr="004A0312" w:rsidRDefault="004477A6" w:rsidP="002F124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A0312">
              <w:rPr>
                <w:rFonts w:ascii="Century Gothic" w:hAnsi="Century Gothic"/>
                <w:sz w:val="20"/>
                <w:szCs w:val="20"/>
                <w:lang w:val="cy-GB"/>
              </w:rPr>
              <w:t>Profi Gwasanaethu'r Cyhoedd - dull o ddatrys problemau cymdeithasol mawr.</w:t>
            </w:r>
          </w:p>
          <w:p w:rsidR="004A0312" w:rsidRPr="004A0312" w:rsidRDefault="004477A6" w:rsidP="002F124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A0312">
              <w:rPr>
                <w:rFonts w:ascii="Century Gothic" w:hAnsi="Century Gothic"/>
                <w:sz w:val="20"/>
                <w:szCs w:val="20"/>
                <w:lang w:val="cy-GB"/>
              </w:rPr>
              <w:t xml:space="preserve">Academi Seiber - hybu'r potensial sy'n bodoli o fewn y rhanbarth a datblygu'r sylfaen sgiliau sydd ei </w:t>
            </w:r>
            <w:r>
              <w:rPr>
                <w:rFonts w:ascii="Century Gothic" w:hAnsi="Century Gothic"/>
                <w:sz w:val="20"/>
                <w:szCs w:val="20"/>
                <w:lang w:val="cy-GB"/>
              </w:rPr>
              <w:t>h</w:t>
            </w:r>
            <w:r w:rsidRPr="004A0312">
              <w:rPr>
                <w:rFonts w:ascii="Century Gothic" w:hAnsi="Century Gothic"/>
                <w:sz w:val="20"/>
                <w:szCs w:val="20"/>
                <w:lang w:val="cy-GB"/>
              </w:rPr>
              <w:t>angen ar y diwydiant i dyfu.</w:t>
            </w:r>
          </w:p>
          <w:p w:rsidR="004A0312" w:rsidRDefault="001B1B83" w:rsidP="004A0312"/>
          <w:p w:rsidR="004A0312" w:rsidRDefault="00C23224" w:rsidP="004A0312">
            <w:r>
              <w:rPr>
                <w:rFonts w:cs="Century Gothic"/>
                <w:szCs w:val="20"/>
                <w:lang w:val="cy-GB"/>
              </w:rPr>
              <w:lastRenderedPageBreak/>
              <w:t>Edrych ar amrywiaeth wahanol o fanteision a chymhellion cyllidol ee credydau treth ymchwil a datblygu a sut i'w ehangu.</w:t>
            </w:r>
          </w:p>
          <w:p w:rsidR="00D82BAF" w:rsidRPr="00870AE3" w:rsidRDefault="001B1B83" w:rsidP="004A0312"/>
        </w:tc>
        <w:tc>
          <w:tcPr>
            <w:tcW w:w="1417" w:type="dxa"/>
          </w:tcPr>
          <w:p w:rsidR="00C93F36" w:rsidRDefault="001B1B83" w:rsidP="00B96F59">
            <w:pPr>
              <w:rPr>
                <w:b/>
              </w:rPr>
            </w:pPr>
          </w:p>
          <w:p w:rsidR="001225A5" w:rsidRDefault="001B1B83" w:rsidP="00B96F59">
            <w:pPr>
              <w:rPr>
                <w:b/>
              </w:rPr>
            </w:pPr>
          </w:p>
          <w:p w:rsidR="001225A5" w:rsidRDefault="001B1B83" w:rsidP="00B96F59">
            <w:pPr>
              <w:rPr>
                <w:b/>
              </w:rPr>
            </w:pPr>
          </w:p>
          <w:p w:rsidR="004C073B" w:rsidRPr="00C93F36" w:rsidRDefault="001B1B83" w:rsidP="00B96F59">
            <w:pPr>
              <w:rPr>
                <w:b/>
              </w:rPr>
            </w:pPr>
          </w:p>
        </w:tc>
      </w:tr>
      <w:tr w:rsidR="007B3CF7" w:rsidTr="009F67EE">
        <w:tc>
          <w:tcPr>
            <w:tcW w:w="1242" w:type="dxa"/>
          </w:tcPr>
          <w:p w:rsidR="00551E2D" w:rsidRDefault="004477A6" w:rsidP="00143FC9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lastRenderedPageBreak/>
              <w:t>5</w:t>
            </w:r>
          </w:p>
        </w:tc>
        <w:tc>
          <w:tcPr>
            <w:tcW w:w="6521" w:type="dxa"/>
          </w:tcPr>
          <w:p w:rsidR="00551E2D" w:rsidRDefault="00C23224" w:rsidP="00425479">
            <w:pPr>
              <w:rPr>
                <w:b/>
              </w:rPr>
            </w:pPr>
            <w:r>
              <w:rPr>
                <w:rFonts w:cs="Century Gothic"/>
                <w:b/>
                <w:bCs/>
                <w:szCs w:val="20"/>
                <w:lang w:val="cy-GB"/>
              </w:rPr>
              <w:t>Diweddariad ar glwstwr lled-ddargludyddion cyfansawdd CS Connected</w:t>
            </w:r>
          </w:p>
          <w:p w:rsidR="00551E2D" w:rsidRDefault="001B1B83" w:rsidP="005E05C8">
            <w:pPr>
              <w:rPr>
                <w:b/>
              </w:rPr>
            </w:pPr>
          </w:p>
          <w:p w:rsidR="004F51B5" w:rsidRPr="0004118D" w:rsidRDefault="00C23224" w:rsidP="0004118D">
            <w:r>
              <w:rPr>
                <w:rFonts w:cs="Century Gothic"/>
                <w:szCs w:val="20"/>
                <w:lang w:val="cy-GB"/>
              </w:rPr>
              <w:t xml:space="preserve">Rhoddodd Chris Meadows o IQE yr wybodaeth ddiweddaraf ar CS Connected sef yr enw brand ar y clwstwr cyntaf o Led-ddargludyddion Cyfansawdd. Dyma hefyd y brand ar y cyd ar gyfer y nifer cynyddol o weithgareddau sy'n ymwneud â lled-ddargludyddion cyfansawdd o fewn y </w:t>
            </w:r>
            <w:r w:rsidR="004477A6">
              <w:rPr>
                <w:rFonts w:cs="Century Gothic"/>
                <w:szCs w:val="20"/>
                <w:lang w:val="cy-GB"/>
              </w:rPr>
              <w:t>clwstwr technoleg. Mae'n cynrychioli</w:t>
            </w:r>
            <w:r>
              <w:rPr>
                <w:rFonts w:cs="Century Gothic"/>
                <w:szCs w:val="20"/>
                <w:lang w:val="cy-GB"/>
              </w:rPr>
              <w:t xml:space="preserve"> partneriaid academaidd a busnesau sy'n gwneud gwaith ymchwil, datblygu, arloesi a gweithgynhyrchu o ran cynhyrchion sy'n ymwneud â lled-ddargludydd cyfansawdd.</w:t>
            </w:r>
          </w:p>
          <w:p w:rsidR="005E05C8" w:rsidRPr="005E05C8" w:rsidRDefault="001B1B83" w:rsidP="005E05C8"/>
          <w:p w:rsidR="005E05C8" w:rsidRDefault="004477A6" w:rsidP="005E05C8">
            <w:r>
              <w:rPr>
                <w:lang w:val="cy-GB"/>
              </w:rPr>
              <w:t>Siaradodd CM am y posibilrwydd o Academi CS a fydd yn darparu rôl weinyddol a chynghorol, a hyfforddiant i ddiffinio, cydgysylltu a darparu gweithgareddau dysgu a sgiliau ledled y rhanbarth a fydd yn amrywio o sgiliau allweddol i gymwysterau NVQ lefelau 1 i 9. Mae gwaith wedi dechrau eisoes i ddatblygu perthnasau o fewn ysgolion, a cyrff addysg bellach ac addysg uwch ledled y De-ddwyrain.</w:t>
            </w:r>
          </w:p>
          <w:p w:rsidR="00CF33CB" w:rsidRPr="00CF33CB" w:rsidRDefault="001B1B83" w:rsidP="005E05C8"/>
        </w:tc>
        <w:tc>
          <w:tcPr>
            <w:tcW w:w="1417" w:type="dxa"/>
          </w:tcPr>
          <w:p w:rsidR="00551E2D" w:rsidRDefault="001B1B83" w:rsidP="00425479">
            <w:pPr>
              <w:rPr>
                <w:b/>
              </w:rPr>
            </w:pPr>
          </w:p>
          <w:p w:rsidR="00DE5AFE" w:rsidRDefault="001B1B83" w:rsidP="00425479">
            <w:pPr>
              <w:rPr>
                <w:b/>
              </w:rPr>
            </w:pPr>
          </w:p>
          <w:p w:rsidR="009A6000" w:rsidRDefault="001B1B83" w:rsidP="00425479">
            <w:pPr>
              <w:rPr>
                <w:b/>
              </w:rPr>
            </w:pPr>
          </w:p>
        </w:tc>
      </w:tr>
      <w:tr w:rsidR="007B3CF7" w:rsidTr="009F67EE">
        <w:tc>
          <w:tcPr>
            <w:tcW w:w="1242" w:type="dxa"/>
          </w:tcPr>
          <w:p w:rsidR="008C56A6" w:rsidRDefault="004477A6" w:rsidP="005E05C8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6</w:t>
            </w:r>
          </w:p>
        </w:tc>
        <w:tc>
          <w:tcPr>
            <w:tcW w:w="6521" w:type="dxa"/>
          </w:tcPr>
          <w:p w:rsidR="006E6E05" w:rsidRDefault="004477A6" w:rsidP="00425479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Unrhyw Fater Arall</w:t>
            </w:r>
          </w:p>
          <w:p w:rsidR="003F7C97" w:rsidRDefault="001B1B83" w:rsidP="00425479"/>
          <w:p w:rsidR="000F029E" w:rsidRDefault="004477A6" w:rsidP="00425479">
            <w:r>
              <w:rPr>
                <w:lang w:val="cy-GB"/>
              </w:rPr>
              <w:t>Nododd DW raglen UKRI newydd a fydd yn cael ei chyhoeddi ar 3 Ebrill - Cynllun Cymrodoriaeth Arweinwyr y Dyfodol ar gyfer busnesau a'r byd academaidd. Mae manylion y cynllun presennol i’w gweld yn:</w:t>
            </w:r>
          </w:p>
          <w:p w:rsidR="000F029E" w:rsidRDefault="001B1B83" w:rsidP="00425479"/>
          <w:p w:rsidR="000F029E" w:rsidRPr="000F029E" w:rsidRDefault="001B1B83" w:rsidP="00425479">
            <w:pPr>
              <w:rPr>
                <w:b/>
              </w:rPr>
            </w:pPr>
            <w:hyperlink r:id="rId8" w:tgtFrame="_blank" w:history="1">
              <w:r w:rsidR="004477A6" w:rsidRPr="000F029E">
                <w:rPr>
                  <w:rStyle w:val="Hyperlink"/>
                  <w:b/>
                  <w:bCs/>
                  <w:lang w:val="cy-GB"/>
                </w:rPr>
                <w:t>https://www.ukri.org/funding/funding-opportunities/future-leaders-fellowships/</w:t>
              </w:r>
            </w:hyperlink>
          </w:p>
          <w:p w:rsidR="000F029E" w:rsidRDefault="001B1B83" w:rsidP="00425479"/>
          <w:p w:rsidR="000F029E" w:rsidRDefault="004477A6" w:rsidP="00425479">
            <w:pPr>
              <w:rPr>
                <w:rFonts w:ascii="Calibri" w:hAnsi="Calibri"/>
                <w:color w:val="1F497D"/>
                <w:sz w:val="22"/>
              </w:rPr>
            </w:pPr>
            <w:r>
              <w:rPr>
                <w:lang w:val="cy-GB"/>
              </w:rPr>
              <w:t xml:space="preserve">Nododd DW hefyd fod prif dudalen bellach i’w gweld ar gyfer cyfleoedd ariannu UKRI </w:t>
            </w:r>
            <w:hyperlink r:id="rId9" w:history="1">
              <w:r w:rsidRPr="000F029E">
                <w:rPr>
                  <w:rStyle w:val="Hyperlink"/>
                  <w:b/>
                  <w:bCs/>
                  <w:szCs w:val="20"/>
                  <w:lang w:val="cy-GB"/>
                </w:rPr>
                <w:t>https://www.ukri.org/funding/funding-opportunities/</w:t>
              </w:r>
            </w:hyperlink>
            <w:r w:rsidRPr="000F029E">
              <w:rPr>
                <w:b/>
                <w:bCs/>
                <w:color w:val="1F497D"/>
                <w:szCs w:val="20"/>
                <w:lang w:val="cy-GB"/>
              </w:rPr>
              <w:t xml:space="preserve"> </w:t>
            </w:r>
            <w:r w:rsidRPr="000F029E">
              <w:rPr>
                <w:szCs w:val="20"/>
                <w:lang w:val="cy-GB"/>
              </w:rPr>
              <w:t xml:space="preserve"> sy'n gasgliad o holl alwadau UKRI.</w:t>
            </w:r>
          </w:p>
          <w:p w:rsidR="000F029E" w:rsidRDefault="001B1B83" w:rsidP="00425479"/>
          <w:p w:rsidR="008C56A6" w:rsidRDefault="004477A6" w:rsidP="00C94384">
            <w:r>
              <w:rPr>
                <w:lang w:val="cy-GB"/>
              </w:rPr>
              <w:t>Bwriedir cynnal cyfarfod nesaf IACW ar 8 Mehefin 2018 - lleoliad i'w gadarnhau.</w:t>
            </w:r>
          </w:p>
          <w:p w:rsidR="004756B3" w:rsidRPr="00371C19" w:rsidRDefault="001B1B83" w:rsidP="00C94384"/>
        </w:tc>
        <w:tc>
          <w:tcPr>
            <w:tcW w:w="1417" w:type="dxa"/>
          </w:tcPr>
          <w:p w:rsidR="008C56A6" w:rsidRDefault="001B1B83" w:rsidP="00425479">
            <w:pPr>
              <w:rPr>
                <w:b/>
              </w:rPr>
            </w:pPr>
          </w:p>
          <w:p w:rsidR="005E3EB6" w:rsidRDefault="001B1B83" w:rsidP="00425479">
            <w:pPr>
              <w:rPr>
                <w:b/>
              </w:rPr>
            </w:pPr>
          </w:p>
          <w:p w:rsidR="00F95256" w:rsidRDefault="001B1B83" w:rsidP="004756B3">
            <w:pPr>
              <w:rPr>
                <w:b/>
              </w:rPr>
            </w:pPr>
          </w:p>
        </w:tc>
      </w:tr>
    </w:tbl>
    <w:p w:rsidR="0004190F" w:rsidRDefault="001B1B83" w:rsidP="006F0889">
      <w:pPr>
        <w:spacing w:after="0" w:line="240" w:lineRule="auto"/>
      </w:pPr>
    </w:p>
    <w:sectPr w:rsidR="0004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3F"/>
    <w:multiLevelType w:val="hybridMultilevel"/>
    <w:tmpl w:val="D9E0DEDC"/>
    <w:lvl w:ilvl="0" w:tplc="86D87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A5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61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85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82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F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A4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AD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AC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641"/>
    <w:multiLevelType w:val="hybridMultilevel"/>
    <w:tmpl w:val="13CCF8EE"/>
    <w:lvl w:ilvl="0" w:tplc="BE487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6F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06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05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2A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60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81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E4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40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011"/>
    <w:multiLevelType w:val="hybridMultilevel"/>
    <w:tmpl w:val="FEDCEC00"/>
    <w:lvl w:ilvl="0" w:tplc="C9F0A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7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23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1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6B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2C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6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AC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E43"/>
    <w:multiLevelType w:val="hybridMultilevel"/>
    <w:tmpl w:val="79088CA6"/>
    <w:lvl w:ilvl="0" w:tplc="E71CD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01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03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0A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87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A4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0B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46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43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1E4B"/>
    <w:multiLevelType w:val="hybridMultilevel"/>
    <w:tmpl w:val="C75801EC"/>
    <w:lvl w:ilvl="0" w:tplc="03BA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3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ED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AF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E5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E9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C0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A1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0D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667D9"/>
    <w:multiLevelType w:val="hybridMultilevel"/>
    <w:tmpl w:val="DDC8F718"/>
    <w:lvl w:ilvl="0" w:tplc="7CEE2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60C102" w:tentative="1">
      <w:start w:val="1"/>
      <w:numFmt w:val="lowerLetter"/>
      <w:lvlText w:val="%2."/>
      <w:lvlJc w:val="left"/>
      <w:pPr>
        <w:ind w:left="1440" w:hanging="360"/>
      </w:pPr>
    </w:lvl>
    <w:lvl w:ilvl="2" w:tplc="ED66122E" w:tentative="1">
      <w:start w:val="1"/>
      <w:numFmt w:val="lowerRoman"/>
      <w:lvlText w:val="%3."/>
      <w:lvlJc w:val="right"/>
      <w:pPr>
        <w:ind w:left="2160" w:hanging="180"/>
      </w:pPr>
    </w:lvl>
    <w:lvl w:ilvl="3" w:tplc="C820FFD6" w:tentative="1">
      <w:start w:val="1"/>
      <w:numFmt w:val="decimal"/>
      <w:lvlText w:val="%4."/>
      <w:lvlJc w:val="left"/>
      <w:pPr>
        <w:ind w:left="2880" w:hanging="360"/>
      </w:pPr>
    </w:lvl>
    <w:lvl w:ilvl="4" w:tplc="7EAAAECA" w:tentative="1">
      <w:start w:val="1"/>
      <w:numFmt w:val="lowerLetter"/>
      <w:lvlText w:val="%5."/>
      <w:lvlJc w:val="left"/>
      <w:pPr>
        <w:ind w:left="3600" w:hanging="360"/>
      </w:pPr>
    </w:lvl>
    <w:lvl w:ilvl="5" w:tplc="134ED3EA" w:tentative="1">
      <w:start w:val="1"/>
      <w:numFmt w:val="lowerRoman"/>
      <w:lvlText w:val="%6."/>
      <w:lvlJc w:val="right"/>
      <w:pPr>
        <w:ind w:left="4320" w:hanging="180"/>
      </w:pPr>
    </w:lvl>
    <w:lvl w:ilvl="6" w:tplc="3384CE08" w:tentative="1">
      <w:start w:val="1"/>
      <w:numFmt w:val="decimal"/>
      <w:lvlText w:val="%7."/>
      <w:lvlJc w:val="left"/>
      <w:pPr>
        <w:ind w:left="5040" w:hanging="360"/>
      </w:pPr>
    </w:lvl>
    <w:lvl w:ilvl="7" w:tplc="BA0A86DC" w:tentative="1">
      <w:start w:val="1"/>
      <w:numFmt w:val="lowerLetter"/>
      <w:lvlText w:val="%8."/>
      <w:lvlJc w:val="left"/>
      <w:pPr>
        <w:ind w:left="5760" w:hanging="360"/>
      </w:pPr>
    </w:lvl>
    <w:lvl w:ilvl="8" w:tplc="43184C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D7B"/>
    <w:multiLevelType w:val="hybridMultilevel"/>
    <w:tmpl w:val="1558418E"/>
    <w:lvl w:ilvl="0" w:tplc="6DD63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AA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1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C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3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E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8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CF6EEA"/>
    <w:multiLevelType w:val="hybridMultilevel"/>
    <w:tmpl w:val="C3DC6790"/>
    <w:lvl w:ilvl="0" w:tplc="C3AAE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A0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8D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A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0A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9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8E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0D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0E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0C4CF4"/>
    <w:multiLevelType w:val="hybridMultilevel"/>
    <w:tmpl w:val="DBA00806"/>
    <w:lvl w:ilvl="0" w:tplc="B3A4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AE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C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8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40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5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4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A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D94CF6"/>
    <w:multiLevelType w:val="hybridMultilevel"/>
    <w:tmpl w:val="2B8863EC"/>
    <w:lvl w:ilvl="0" w:tplc="20106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8B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E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8C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A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8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C9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61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03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A4113"/>
    <w:multiLevelType w:val="hybridMultilevel"/>
    <w:tmpl w:val="380808D2"/>
    <w:lvl w:ilvl="0" w:tplc="9F169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DA348C" w:tentative="1">
      <w:start w:val="1"/>
      <w:numFmt w:val="lowerLetter"/>
      <w:lvlText w:val="%2."/>
      <w:lvlJc w:val="left"/>
      <w:pPr>
        <w:ind w:left="1440" w:hanging="360"/>
      </w:pPr>
    </w:lvl>
    <w:lvl w:ilvl="2" w:tplc="3D6CDA88" w:tentative="1">
      <w:start w:val="1"/>
      <w:numFmt w:val="lowerRoman"/>
      <w:lvlText w:val="%3."/>
      <w:lvlJc w:val="right"/>
      <w:pPr>
        <w:ind w:left="2160" w:hanging="180"/>
      </w:pPr>
    </w:lvl>
    <w:lvl w:ilvl="3" w:tplc="3A343EC0" w:tentative="1">
      <w:start w:val="1"/>
      <w:numFmt w:val="decimal"/>
      <w:lvlText w:val="%4."/>
      <w:lvlJc w:val="left"/>
      <w:pPr>
        <w:ind w:left="2880" w:hanging="360"/>
      </w:pPr>
    </w:lvl>
    <w:lvl w:ilvl="4" w:tplc="A0405728" w:tentative="1">
      <w:start w:val="1"/>
      <w:numFmt w:val="lowerLetter"/>
      <w:lvlText w:val="%5."/>
      <w:lvlJc w:val="left"/>
      <w:pPr>
        <w:ind w:left="3600" w:hanging="360"/>
      </w:pPr>
    </w:lvl>
    <w:lvl w:ilvl="5" w:tplc="09EE572E" w:tentative="1">
      <w:start w:val="1"/>
      <w:numFmt w:val="lowerRoman"/>
      <w:lvlText w:val="%6."/>
      <w:lvlJc w:val="right"/>
      <w:pPr>
        <w:ind w:left="4320" w:hanging="180"/>
      </w:pPr>
    </w:lvl>
    <w:lvl w:ilvl="6" w:tplc="154A3478" w:tentative="1">
      <w:start w:val="1"/>
      <w:numFmt w:val="decimal"/>
      <w:lvlText w:val="%7."/>
      <w:lvlJc w:val="left"/>
      <w:pPr>
        <w:ind w:left="5040" w:hanging="360"/>
      </w:pPr>
    </w:lvl>
    <w:lvl w:ilvl="7" w:tplc="3D16E83A" w:tentative="1">
      <w:start w:val="1"/>
      <w:numFmt w:val="lowerLetter"/>
      <w:lvlText w:val="%8."/>
      <w:lvlJc w:val="left"/>
      <w:pPr>
        <w:ind w:left="5760" w:hanging="360"/>
      </w:pPr>
    </w:lvl>
    <w:lvl w:ilvl="8" w:tplc="9A204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679"/>
    <w:multiLevelType w:val="hybridMultilevel"/>
    <w:tmpl w:val="2BFE1542"/>
    <w:lvl w:ilvl="0" w:tplc="5986D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028DB0" w:tentative="1">
      <w:start w:val="1"/>
      <w:numFmt w:val="lowerLetter"/>
      <w:lvlText w:val="%2."/>
      <w:lvlJc w:val="left"/>
      <w:pPr>
        <w:ind w:left="1440" w:hanging="360"/>
      </w:pPr>
    </w:lvl>
    <w:lvl w:ilvl="2" w:tplc="23420A62" w:tentative="1">
      <w:start w:val="1"/>
      <w:numFmt w:val="lowerRoman"/>
      <w:lvlText w:val="%3."/>
      <w:lvlJc w:val="right"/>
      <w:pPr>
        <w:ind w:left="2160" w:hanging="180"/>
      </w:pPr>
    </w:lvl>
    <w:lvl w:ilvl="3" w:tplc="B296D524" w:tentative="1">
      <w:start w:val="1"/>
      <w:numFmt w:val="decimal"/>
      <w:lvlText w:val="%4."/>
      <w:lvlJc w:val="left"/>
      <w:pPr>
        <w:ind w:left="2880" w:hanging="360"/>
      </w:pPr>
    </w:lvl>
    <w:lvl w:ilvl="4" w:tplc="51EE7B4E" w:tentative="1">
      <w:start w:val="1"/>
      <w:numFmt w:val="lowerLetter"/>
      <w:lvlText w:val="%5."/>
      <w:lvlJc w:val="left"/>
      <w:pPr>
        <w:ind w:left="3600" w:hanging="360"/>
      </w:pPr>
    </w:lvl>
    <w:lvl w:ilvl="5" w:tplc="E6B0A706" w:tentative="1">
      <w:start w:val="1"/>
      <w:numFmt w:val="lowerRoman"/>
      <w:lvlText w:val="%6."/>
      <w:lvlJc w:val="right"/>
      <w:pPr>
        <w:ind w:left="4320" w:hanging="180"/>
      </w:pPr>
    </w:lvl>
    <w:lvl w:ilvl="6" w:tplc="18FCBA44" w:tentative="1">
      <w:start w:val="1"/>
      <w:numFmt w:val="decimal"/>
      <w:lvlText w:val="%7."/>
      <w:lvlJc w:val="left"/>
      <w:pPr>
        <w:ind w:left="5040" w:hanging="360"/>
      </w:pPr>
    </w:lvl>
    <w:lvl w:ilvl="7" w:tplc="68CEFF1C" w:tentative="1">
      <w:start w:val="1"/>
      <w:numFmt w:val="lowerLetter"/>
      <w:lvlText w:val="%8."/>
      <w:lvlJc w:val="left"/>
      <w:pPr>
        <w:ind w:left="5760" w:hanging="360"/>
      </w:pPr>
    </w:lvl>
    <w:lvl w:ilvl="8" w:tplc="6944C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42E4D"/>
    <w:multiLevelType w:val="hybridMultilevel"/>
    <w:tmpl w:val="1C0C5026"/>
    <w:lvl w:ilvl="0" w:tplc="C51E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7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82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6F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A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43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FD31D3"/>
    <w:multiLevelType w:val="hybridMultilevel"/>
    <w:tmpl w:val="426E06E0"/>
    <w:lvl w:ilvl="0" w:tplc="468001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CC8D5F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D6A2DB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6FC540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546F10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B163A8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FE6E17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2B26A2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C545B1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FF23E6"/>
    <w:multiLevelType w:val="hybridMultilevel"/>
    <w:tmpl w:val="3D3C8950"/>
    <w:lvl w:ilvl="0" w:tplc="545E1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E7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86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0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5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21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85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28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EE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F7"/>
    <w:rsid w:val="001B1B83"/>
    <w:rsid w:val="00224468"/>
    <w:rsid w:val="004477A6"/>
    <w:rsid w:val="007B3CF7"/>
    <w:rsid w:val="009F67EE"/>
    <w:rsid w:val="00C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ukri.org%2Ffunding%2Ffunding-opportunities%2Ffuture-leaders-fellowships&amp;data=02%7C01%7CPhilippa.Costello%40gov.wales%7C530311b97e5f491ad86a08d599fac591%7Ca2cc36c592804ae78887d06dab89216b%7C0%7C0%7C636584224688895172&amp;sdata=XsqAia2lp%2BKIVYyq9ox1pOp1Fcyhw%2FjHzoz%2Bv6Eh1dg%3D&amp;reserved=0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mea01.safelinks.protection.outlook.com/?url=https%3A%2F%2Fwww.ukri.org%2Ffunding%2Ffunding-opportunities%2F&amp;data=02%7C01%7CPhilippa.Costello%40gov.wales%7C530311b97e5f491ad86a08d599fac591%7Ca2cc36c592804ae78887d06dab89216b%7C0%7C0%7C636584224688895172&amp;sdata=9mXuspN5uBeK%2FFmqbwwt7ChdAimaYuMJQFzMSXFvLM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A22771374</value>
    </field>
    <field name="Objective-Title">
      <value order="0">29th March 2018 IACW Minutes Welsh</value>
    </field>
    <field name="Objective-Description">
      <value order="0"/>
    </field>
    <field name="Objective-CreationStamp">
      <value order="0">2018-06-21T12:30:56Z</value>
    </field>
    <field name="Objective-IsApproved">
      <value order="0">false</value>
    </field>
    <field name="Objective-IsPublished">
      <value order="0">true</value>
    </field>
    <field name="Objective-DatePublished">
      <value order="0">2018-06-21T12:32:19Z</value>
    </field>
    <field name="Objective-ModificationStamp">
      <value order="0">2018-06-21T12:32:19Z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- 2014-2018:14th IACW Meeting</value>
    </field>
    <field name="Objective-Parent">
      <value order="0">14th IACW Meeting</value>
    </field>
    <field name="Objective-State">
      <value order="0">Published</value>
    </field>
    <field name="Objective-VersionId">
      <value order="0">vA45243117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B5DAFCB-DD60-4D66-A0BB-D7580113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DAB358BD</Template>
  <TotalTime>1</TotalTime>
  <Pages>4</Pages>
  <Words>1237</Words>
  <Characters>7054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LlewellynS</cp:lastModifiedBy>
  <cp:revision>2</cp:revision>
  <cp:lastPrinted>2018-06-21T10:43:00Z</cp:lastPrinted>
  <dcterms:created xsi:type="dcterms:W3CDTF">2018-06-21T12:48:00Z</dcterms:created>
  <dcterms:modified xsi:type="dcterms:W3CDTF">2018-06-21T12:48:00Z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2018-06-21T12:31:03Z</vt:filetime>
  </property>
  <property fmtid="{D5CDD505-2E9C-101B-9397-08002B2CF9AE}" pid="9" name="Objective-Date Acquired">
    <vt:filetime>2018-06-21T22:59:59Z</vt:filetime>
  </property>
  <property fmtid="{D5CDD505-2E9C-101B-9397-08002B2CF9AE}" pid="10" name="Objective-Date Acquired [system]">
    <vt:filetime>2018-06-20T23:00:00Z</vt:filetime>
  </property>
  <property fmtid="{D5CDD505-2E9C-101B-9397-08002B2CF9AE}" pid="11" name="Objective-DatePublished">
    <vt:filetime>2018-06-21T12:32:19Z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A22771374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2018-06-21T12:32:19Z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Costello, Philippa (ESNR-Sectors &amp; Business-Innovation)</vt:lpwstr>
  </property>
  <property fmtid="{D5CDD505-2E9C-101B-9397-08002B2CF9AE}" pid="23" name="Objective-Parent">
    <vt:lpwstr>14th IACW Meeting</vt:lpwstr>
  </property>
  <property fmtid="{D5CDD505-2E9C-101B-9397-08002B2CF9AE}" pid="24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25" name="Objective-State">
    <vt:lpwstr>Published</vt:lpwstr>
  </property>
  <property fmtid="{D5CDD505-2E9C-101B-9397-08002B2CF9AE}" pid="26" name="Objective-Title">
    <vt:lpwstr>29th March 2018 IACW Minutes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vA45243117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