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3" w:rsidRDefault="007E2165" w:rsidP="00B9322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118C4" w:rsidRPr="006A139E" w:rsidRDefault="00514F12" w:rsidP="00B93223">
      <w:pPr>
        <w:spacing w:after="0" w:line="360" w:lineRule="auto"/>
        <w:jc w:val="center"/>
        <w:rPr>
          <w:b/>
          <w:sz w:val="28"/>
          <w:szCs w:val="28"/>
        </w:rPr>
      </w:pPr>
      <w:r w:rsidRPr="006A139E">
        <w:rPr>
          <w:b/>
          <w:bCs/>
          <w:sz w:val="28"/>
          <w:szCs w:val="28"/>
          <w:lang w:val="cy-GB"/>
        </w:rPr>
        <w:t xml:space="preserve">Cyngor Cynghorol Cymru ar Arloesi </w:t>
      </w:r>
    </w:p>
    <w:p w:rsidR="003118C4" w:rsidRDefault="00514F12" w:rsidP="00B93223">
      <w:pPr>
        <w:spacing w:after="0" w:line="360" w:lineRule="auto"/>
        <w:jc w:val="center"/>
        <w:rPr>
          <w:b/>
          <w:sz w:val="24"/>
          <w:szCs w:val="24"/>
        </w:rPr>
      </w:pPr>
      <w:r w:rsidRPr="006A139E">
        <w:rPr>
          <w:b/>
          <w:bCs/>
          <w:sz w:val="24"/>
          <w:szCs w:val="24"/>
          <w:lang w:val="cy-GB"/>
        </w:rPr>
        <w:t xml:space="preserve">Cylch Gorchwyl </w:t>
      </w:r>
    </w:p>
    <w:p w:rsidR="00B93223" w:rsidRDefault="007E2165" w:rsidP="00B93223">
      <w:pPr>
        <w:spacing w:after="0" w:line="360" w:lineRule="auto"/>
        <w:jc w:val="center"/>
        <w:rPr>
          <w:b/>
          <w:sz w:val="24"/>
          <w:szCs w:val="24"/>
        </w:rPr>
      </w:pPr>
    </w:p>
    <w:p w:rsidR="00B93223" w:rsidRDefault="007E2165" w:rsidP="00B93223">
      <w:pPr>
        <w:pBdr>
          <w:top w:val="single" w:sz="4" w:space="1" w:color="auto"/>
        </w:pBdr>
        <w:spacing w:after="0" w:line="360" w:lineRule="auto"/>
        <w:rPr>
          <w:b/>
          <w:szCs w:val="20"/>
        </w:rPr>
      </w:pPr>
    </w:p>
    <w:p w:rsidR="008D05A6" w:rsidRDefault="00514F12" w:rsidP="00B93223">
      <w:pPr>
        <w:pBdr>
          <w:top w:val="single" w:sz="4" w:space="1" w:color="auto"/>
        </w:pBdr>
        <w:spacing w:after="0" w:line="360" w:lineRule="auto"/>
        <w:rPr>
          <w:b/>
          <w:szCs w:val="20"/>
        </w:rPr>
      </w:pPr>
      <w:r w:rsidRPr="00B93223">
        <w:rPr>
          <w:b/>
          <w:bCs/>
          <w:szCs w:val="20"/>
          <w:lang w:val="cy-GB"/>
        </w:rPr>
        <w:t xml:space="preserve">Pwrpas </w:t>
      </w:r>
    </w:p>
    <w:p w:rsidR="00B93223" w:rsidRDefault="007E2165" w:rsidP="00B93223">
      <w:pPr>
        <w:pBdr>
          <w:top w:val="single" w:sz="4" w:space="1" w:color="auto"/>
        </w:pBdr>
        <w:spacing w:after="0" w:line="360" w:lineRule="auto"/>
        <w:rPr>
          <w:b/>
          <w:szCs w:val="20"/>
        </w:rPr>
      </w:pPr>
    </w:p>
    <w:p w:rsidR="008D05A6" w:rsidRDefault="00514F12" w:rsidP="00B93223">
      <w:pPr>
        <w:pBdr>
          <w:top w:val="single" w:sz="4" w:space="1" w:color="auto"/>
        </w:pBdr>
        <w:spacing w:after="0" w:line="360" w:lineRule="auto"/>
        <w:rPr>
          <w:szCs w:val="20"/>
        </w:rPr>
      </w:pPr>
      <w:r w:rsidRPr="00C62B84">
        <w:rPr>
          <w:szCs w:val="20"/>
          <w:lang w:val="cy-GB"/>
        </w:rPr>
        <w:t>Pwrpas y Cyngor yw cynghori Llywodraeth Cymru ar amrywiaeth eang o fa</w:t>
      </w:r>
      <w:r w:rsidR="008447FA">
        <w:rPr>
          <w:szCs w:val="20"/>
          <w:lang w:val="cy-GB"/>
        </w:rPr>
        <w:t>terion sy'n ymwneud ag arloesi</w:t>
      </w:r>
      <w:r w:rsidRPr="00C62B84">
        <w:rPr>
          <w:szCs w:val="20"/>
          <w:lang w:val="cy-GB"/>
        </w:rPr>
        <w:t>, gan gyn</w:t>
      </w:r>
      <w:r w:rsidR="008447FA">
        <w:rPr>
          <w:szCs w:val="20"/>
          <w:lang w:val="cy-GB"/>
        </w:rPr>
        <w:t>nwys monitro cynnydd o ran cyflenwi’r</w:t>
      </w:r>
      <w:r w:rsidRPr="00C62B84">
        <w:rPr>
          <w:szCs w:val="20"/>
          <w:lang w:val="cy-GB"/>
        </w:rPr>
        <w:t xml:space="preserve"> </w:t>
      </w:r>
      <w:r w:rsidR="008447FA">
        <w:rPr>
          <w:b/>
          <w:bCs/>
          <w:i/>
          <w:iCs/>
          <w:szCs w:val="20"/>
          <w:lang w:val="cy-GB"/>
        </w:rPr>
        <w:t>C</w:t>
      </w:r>
      <w:r w:rsidRPr="00C62B84">
        <w:rPr>
          <w:b/>
          <w:bCs/>
          <w:i/>
          <w:iCs/>
          <w:szCs w:val="20"/>
          <w:lang w:val="cy-GB"/>
        </w:rPr>
        <w:t>ynllun Gweithredu ar yr Economi: Ffyniant i Bawb</w:t>
      </w:r>
      <w:r w:rsidRPr="00C62B84">
        <w:rPr>
          <w:szCs w:val="20"/>
          <w:lang w:val="cy-GB"/>
        </w:rPr>
        <w:t>.</w:t>
      </w:r>
    </w:p>
    <w:p w:rsidR="00B93223" w:rsidRDefault="007E2165" w:rsidP="00B93223">
      <w:pPr>
        <w:pBdr>
          <w:top w:val="single" w:sz="4" w:space="1" w:color="auto"/>
        </w:pBdr>
        <w:spacing w:after="0" w:line="360" w:lineRule="auto"/>
        <w:rPr>
          <w:szCs w:val="20"/>
        </w:rPr>
      </w:pPr>
    </w:p>
    <w:p w:rsidR="00B93223" w:rsidRDefault="00514F12" w:rsidP="00B93223">
      <w:pPr>
        <w:pBdr>
          <w:top w:val="single" w:sz="4" w:space="1" w:color="auto"/>
        </w:pBdr>
        <w:spacing w:after="0" w:line="360" w:lineRule="auto"/>
        <w:rPr>
          <w:b/>
          <w:szCs w:val="20"/>
        </w:rPr>
      </w:pPr>
      <w:r w:rsidRPr="00B93223">
        <w:rPr>
          <w:b/>
          <w:bCs/>
          <w:szCs w:val="20"/>
          <w:lang w:val="cy-GB"/>
        </w:rPr>
        <w:t>Bydd Cyngor Cynghorol Cymru ar Arloesi yn:</w:t>
      </w:r>
    </w:p>
    <w:p w:rsidR="00B93223" w:rsidRPr="00B93223" w:rsidRDefault="007E2165" w:rsidP="00B93223">
      <w:pPr>
        <w:pBdr>
          <w:top w:val="single" w:sz="4" w:space="1" w:color="auto"/>
        </w:pBdr>
        <w:spacing w:after="0" w:line="360" w:lineRule="auto"/>
        <w:rPr>
          <w:b/>
          <w:szCs w:val="20"/>
        </w:rPr>
      </w:pPr>
    </w:p>
    <w:p w:rsidR="003118C4" w:rsidRPr="00CC58CF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rFonts w:cs="Arial"/>
          <w:b w:val="0"/>
          <w:szCs w:val="20"/>
          <w:lang w:eastAsia="en-GB"/>
        </w:rPr>
      </w:pPr>
      <w:r w:rsidRPr="004D684A">
        <w:rPr>
          <w:rStyle w:val="Strong"/>
          <w:rFonts w:cs="Arial"/>
          <w:b w:val="0"/>
          <w:szCs w:val="20"/>
          <w:lang w:val="cy-GB" w:eastAsia="en-GB"/>
        </w:rPr>
        <w:t xml:space="preserve">cynghori Llywodraeth Cymru ar amrywiaeth eang o faterion arloesi i sicrhau bod economi Cymru yn gwella llesiant dinasyddion, amgylchedd a chymunedau Cymru; </w:t>
      </w:r>
    </w:p>
    <w:p w:rsidR="00CC58CF" w:rsidRDefault="007E2165" w:rsidP="00CC58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rFonts w:cs="Arial"/>
          <w:b w:val="0"/>
          <w:bCs/>
          <w:szCs w:val="20"/>
          <w:lang w:eastAsia="en-GB"/>
        </w:rPr>
      </w:pPr>
    </w:p>
    <w:p w:rsidR="00CC58CF" w:rsidRPr="00CC58CF" w:rsidRDefault="00514F12" w:rsidP="00CC58C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rFonts w:cs="Arial"/>
          <w:b w:val="0"/>
          <w:szCs w:val="20"/>
          <w:lang w:eastAsia="en-GB"/>
        </w:rPr>
      </w:pPr>
      <w:r>
        <w:rPr>
          <w:rStyle w:val="Strong"/>
          <w:rFonts w:cs="Arial"/>
          <w:b w:val="0"/>
          <w:szCs w:val="20"/>
          <w:lang w:val="cy-GB" w:eastAsia="en-GB"/>
        </w:rPr>
        <w:t>arwain meddylfryd arloesi yng Nghymru;</w:t>
      </w:r>
    </w:p>
    <w:p w:rsidR="003118C4" w:rsidRPr="004D684A" w:rsidRDefault="007E2165" w:rsidP="00B93223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Style w:val="Strong"/>
          <w:rFonts w:cs="Arial"/>
          <w:b w:val="0"/>
          <w:szCs w:val="20"/>
          <w:lang w:eastAsia="en-GB"/>
        </w:rPr>
      </w:pPr>
    </w:p>
    <w:p w:rsidR="003118C4" w:rsidRPr="00CC58CF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rFonts w:cs="Arial"/>
          <w:b w:val="0"/>
          <w:szCs w:val="20"/>
          <w:lang w:eastAsia="en-GB"/>
        </w:rPr>
      </w:pPr>
      <w:r w:rsidRPr="004D684A">
        <w:rPr>
          <w:rStyle w:val="Strong"/>
          <w:rFonts w:cs="Arial"/>
          <w:b w:val="0"/>
          <w:szCs w:val="20"/>
          <w:lang w:val="cy-GB" w:eastAsia="en-GB"/>
        </w:rPr>
        <w:t>rhoi cyngor ar strategaethau, polisïau a blaenoriaethau arloesi i ganiatáu i'r Llywodraeth ddefnyddio'</w:t>
      </w:r>
      <w:r w:rsidR="008447FA">
        <w:rPr>
          <w:rStyle w:val="Strong"/>
          <w:rFonts w:cs="Arial"/>
          <w:b w:val="0"/>
          <w:szCs w:val="20"/>
          <w:lang w:val="cy-GB" w:eastAsia="en-GB"/>
        </w:rPr>
        <w:t>n effeithiol y</w:t>
      </w:r>
      <w:r w:rsidRPr="004D684A">
        <w:rPr>
          <w:rStyle w:val="Strong"/>
          <w:rFonts w:cs="Arial"/>
          <w:b w:val="0"/>
          <w:szCs w:val="20"/>
          <w:lang w:val="cy-GB" w:eastAsia="en-GB"/>
        </w:rPr>
        <w:t xml:space="preserve"> dulliau cymorth sydd ar gael</w:t>
      </w:r>
      <w:r w:rsidR="008447FA">
        <w:rPr>
          <w:rStyle w:val="Strong"/>
          <w:rFonts w:cs="Arial"/>
          <w:b w:val="0"/>
          <w:szCs w:val="20"/>
          <w:lang w:val="cy-GB" w:eastAsia="en-GB"/>
        </w:rPr>
        <w:t xml:space="preserve"> wrth </w:t>
      </w:r>
      <w:r w:rsidRPr="004D684A">
        <w:rPr>
          <w:rStyle w:val="Strong"/>
          <w:rFonts w:cs="Arial"/>
          <w:b w:val="0"/>
          <w:szCs w:val="20"/>
          <w:lang w:val="cy-GB" w:eastAsia="en-GB"/>
        </w:rPr>
        <w:t>lunio a gweithredu</w:t>
      </w:r>
      <w:r w:rsidR="008447FA">
        <w:rPr>
          <w:rStyle w:val="Strong"/>
          <w:rFonts w:cs="Arial"/>
          <w:b w:val="0"/>
          <w:szCs w:val="20"/>
          <w:lang w:val="cy-GB" w:eastAsia="en-GB"/>
        </w:rPr>
        <w:t xml:space="preserve"> polisïau i ategu'r ystod lawn o </w:t>
      </w:r>
      <w:r w:rsidRPr="004D684A">
        <w:rPr>
          <w:rStyle w:val="Strong"/>
          <w:rFonts w:cs="Arial"/>
          <w:b w:val="0"/>
          <w:szCs w:val="20"/>
          <w:lang w:val="cy-GB" w:eastAsia="en-GB"/>
        </w:rPr>
        <w:t>amcanion;</w:t>
      </w:r>
    </w:p>
    <w:p w:rsidR="00CC58CF" w:rsidRDefault="007E2165" w:rsidP="00CC58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bCs/>
          <w:szCs w:val="20"/>
        </w:rPr>
      </w:pPr>
    </w:p>
    <w:p w:rsidR="00CC58CF" w:rsidRPr="00CC58CF" w:rsidRDefault="00514F12" w:rsidP="00CC58C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Style w:val="Strong"/>
          <w:rFonts w:cs="Arial"/>
          <w:b w:val="0"/>
          <w:szCs w:val="20"/>
          <w:lang w:eastAsia="en-GB"/>
        </w:rPr>
      </w:pPr>
      <w:r>
        <w:rPr>
          <w:rFonts w:cs="Century Gothic"/>
          <w:szCs w:val="20"/>
          <w:lang w:val="cy-GB" w:eastAsia="en-GB"/>
        </w:rPr>
        <w:t>sicrhau bod pob ffurf ar arloesi o safbwynt diwydiannau, prifysgolion, y sector cyhoeddus a'r drydedd sector, yn cael ei ystyried er lles yr economi a llesiant cenedlaethau'r dyfodol;</w:t>
      </w:r>
    </w:p>
    <w:p w:rsidR="003118C4" w:rsidRPr="004D684A" w:rsidRDefault="007E2165" w:rsidP="00B93223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Style w:val="Strong"/>
          <w:rFonts w:cs="Arial"/>
          <w:b w:val="0"/>
          <w:szCs w:val="20"/>
          <w:lang w:eastAsia="en-GB"/>
        </w:rPr>
      </w:pPr>
    </w:p>
    <w:p w:rsidR="003118C4" w:rsidRPr="004D684A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Cs w:val="20"/>
          <w:lang w:eastAsia="en-GB"/>
        </w:rPr>
      </w:pPr>
      <w:r w:rsidRPr="004D684A">
        <w:rPr>
          <w:rFonts w:cs="Arial"/>
          <w:szCs w:val="20"/>
          <w:lang w:val="cy-GB" w:eastAsia="en-GB"/>
        </w:rPr>
        <w:t xml:space="preserve">monitro cynnydd o ran cyflawni amcanion Cynllun Gweithredu ar yr Economi Llywodraeth Cymru a chyfrannu atynt; </w:t>
      </w:r>
    </w:p>
    <w:p w:rsidR="003118C4" w:rsidRPr="004D684A" w:rsidRDefault="007E2165" w:rsidP="00B932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Cs w:val="20"/>
        </w:rPr>
      </w:pPr>
    </w:p>
    <w:p w:rsidR="003118C4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Cs w:val="20"/>
          <w:lang w:eastAsia="en-GB"/>
        </w:rPr>
      </w:pPr>
      <w:r w:rsidRPr="004D684A">
        <w:rPr>
          <w:rFonts w:cs="Arial"/>
          <w:szCs w:val="20"/>
          <w:lang w:val="cy-GB" w:eastAsia="en-GB"/>
        </w:rPr>
        <w:t>cynghori a diweddaru Llywodraeth Cymru ar dueddiadau a datblygiadau arloesi sy'n dod i'r amlwg y</w:t>
      </w:r>
      <w:r w:rsidR="008447FA">
        <w:rPr>
          <w:rFonts w:cs="Arial"/>
          <w:szCs w:val="20"/>
          <w:lang w:val="cy-GB" w:eastAsia="en-GB"/>
        </w:rPr>
        <w:t>n y DU, yr UE ac ar draws y byd.</w:t>
      </w:r>
      <w:r w:rsidRPr="004D684A">
        <w:rPr>
          <w:rFonts w:cs="Arial"/>
          <w:szCs w:val="20"/>
          <w:lang w:val="cy-GB" w:eastAsia="en-GB"/>
        </w:rPr>
        <w:t xml:space="preserve"> Nodi meysydd sydd eisoes</w:t>
      </w:r>
      <w:r w:rsidR="008447FA">
        <w:rPr>
          <w:rFonts w:cs="Arial"/>
          <w:szCs w:val="20"/>
          <w:lang w:val="cy-GB" w:eastAsia="en-GB"/>
        </w:rPr>
        <w:t xml:space="preserve"> yn gadarn a chyfleoedd yn</w:t>
      </w:r>
      <w:r w:rsidRPr="004D684A">
        <w:rPr>
          <w:rFonts w:cs="Arial"/>
          <w:szCs w:val="20"/>
          <w:lang w:val="cy-GB" w:eastAsia="en-GB"/>
        </w:rPr>
        <w:t xml:space="preserve"> y dyfodol drwy ddefnyddio dull 'arbenigo craff' a nodir gan y Comisiwn Ewropeaidd;</w:t>
      </w:r>
    </w:p>
    <w:p w:rsidR="00BD2EB5" w:rsidRDefault="007E2165" w:rsidP="00BD2EB5">
      <w:pPr>
        <w:pStyle w:val="ListParagraph"/>
        <w:rPr>
          <w:rFonts w:cs="Arial"/>
          <w:szCs w:val="20"/>
          <w:lang w:eastAsia="en-GB"/>
        </w:rPr>
      </w:pPr>
    </w:p>
    <w:p w:rsidR="003118C4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Cs w:val="20"/>
          <w:lang w:eastAsia="en-GB"/>
        </w:rPr>
      </w:pPr>
      <w:r>
        <w:rPr>
          <w:rFonts w:cs="Arial"/>
          <w:szCs w:val="20"/>
          <w:lang w:val="cy-GB" w:eastAsia="en-GB"/>
        </w:rPr>
        <w:t xml:space="preserve">cynghori Llywodraeth Cymru ar sut y mae prosiectau posibl a ariennir gan gyllid yr UE yn cyd-fynd yn strategol ag agenda arloesi Cymru; </w:t>
      </w:r>
    </w:p>
    <w:p w:rsidR="006D02E3" w:rsidRPr="004D684A" w:rsidRDefault="00514F12" w:rsidP="00B932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Cs w:val="20"/>
          <w:lang w:eastAsia="en-GB"/>
        </w:rPr>
      </w:pPr>
      <w:r>
        <w:rPr>
          <w:rFonts w:cs="Arial"/>
          <w:szCs w:val="20"/>
          <w:lang w:val="cy-GB" w:eastAsia="en-GB"/>
        </w:rPr>
        <w:lastRenderedPageBreak/>
        <w:t>datblygu syniadau ac ymyriadau polisi i helpu i nodi tirwedd arloesi Cymru ar gyfer y dyfodol.</w:t>
      </w:r>
    </w:p>
    <w:p w:rsidR="003118C4" w:rsidRDefault="007E2165" w:rsidP="00F12466"/>
    <w:sectPr w:rsidR="003118C4" w:rsidSect="00EC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005"/>
    <w:multiLevelType w:val="hybridMultilevel"/>
    <w:tmpl w:val="6564064E"/>
    <w:lvl w:ilvl="0" w:tplc="CDB2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C6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EE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6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C6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25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A9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2F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750F"/>
    <w:multiLevelType w:val="multilevel"/>
    <w:tmpl w:val="307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24533"/>
    <w:multiLevelType w:val="hybridMultilevel"/>
    <w:tmpl w:val="F10040CA"/>
    <w:lvl w:ilvl="0" w:tplc="7F1CFE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7FCC4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541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C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8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4F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5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6B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04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D114E"/>
    <w:multiLevelType w:val="multilevel"/>
    <w:tmpl w:val="181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356E4"/>
    <w:multiLevelType w:val="multilevel"/>
    <w:tmpl w:val="485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B298D"/>
    <w:multiLevelType w:val="multilevel"/>
    <w:tmpl w:val="7F4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A"/>
    <w:rsid w:val="000D7823"/>
    <w:rsid w:val="00514F12"/>
    <w:rsid w:val="007E2165"/>
    <w:rsid w:val="008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F9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D684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F9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D684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A23908455</value>
    </field>
    <field name="Objective-Title">
      <value order="0">Revised IACW Terms of Reference July 2018 Welsh</value>
    </field>
    <field name="Objective-Description">
      <value order="0"/>
    </field>
    <field name="Objective-CreationStamp">
      <value order="0">2018-10-12T10:02:03Z</value>
    </field>
    <field name="Objective-IsApproved">
      <value order="0">false</value>
    </field>
    <field name="Objective-IsPublished">
      <value order="0">true</value>
    </field>
    <field name="Objective-DatePublished">
      <value order="0">2018-10-12T10:02:20Z</value>
    </field>
    <field name="Objective-ModificationStamp">
      <value order="0">2018-10-12T10:02:20Z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- 2014-2018:Re-purposing IACW</value>
    </field>
    <field name="Objective-Parent">
      <value order="0">Re-purposing IACW</value>
    </field>
    <field name="Objective-State">
      <value order="0">Published</value>
    </field>
    <field name="Objective-VersionId">
      <value order="0">vA47511749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D08FD1-B4D5-4BDE-BDE2-3215F0C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D828569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Philippa (EST - Science)</dc:creator>
  <cp:lastModifiedBy>LlewellynS</cp:lastModifiedBy>
  <cp:revision>2</cp:revision>
  <cp:lastPrinted>2018-07-24T12:52:00Z</cp:lastPrinted>
  <dcterms:created xsi:type="dcterms:W3CDTF">2018-10-18T13:37:00Z</dcterms:created>
  <dcterms:modified xsi:type="dcterms:W3CDTF">2018-10-18T13:37:00Z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2018-10-12T10:02:11Z</vt:filetime>
  </property>
  <property fmtid="{D5CDD505-2E9C-101B-9397-08002B2CF9AE}" pid="9" name="Objective-Date Acquired">
    <vt:filetime>2018-10-12T22:59:59Z</vt:filetime>
  </property>
  <property fmtid="{D5CDD505-2E9C-101B-9397-08002B2CF9AE}" pid="10" name="Objective-Date Acquired [system]">
    <vt:filetime>2018-10-11T23:00:00Z</vt:filetime>
  </property>
  <property fmtid="{D5CDD505-2E9C-101B-9397-08002B2CF9AE}" pid="11" name="Objective-DatePublished">
    <vt:filetime>2018-10-12T10:02:20Z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A23908455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2018-10-12T10:02:20Z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Costello, Philippa (ESNR-Sectors &amp; Business-Innovation)</vt:lpwstr>
  </property>
  <property fmtid="{D5CDD505-2E9C-101B-9397-08002B2CF9AE}" pid="23" name="Objective-Parent">
    <vt:lpwstr>Re-purposing IACW</vt:lpwstr>
  </property>
  <property fmtid="{D5CDD505-2E9C-101B-9397-08002B2CF9AE}" pid="24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25" name="Objective-State">
    <vt:lpwstr>Published</vt:lpwstr>
  </property>
  <property fmtid="{D5CDD505-2E9C-101B-9397-08002B2CF9AE}" pid="26" name="Objective-Title">
    <vt:lpwstr>Revised IACW Terms of Reference July 2018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vA47511749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