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DC5BC" w14:textId="77777777" w:rsidR="00CD2D87" w:rsidRPr="00CD2D87" w:rsidRDefault="00CD2D87" w:rsidP="00CD2D87">
      <w:pPr>
        <w:spacing w:after="0"/>
        <w:rPr>
          <w:rFonts w:ascii="Arial" w:hAnsi="Arial" w:cs="Arial"/>
          <w:b/>
          <w:bCs/>
          <w:sz w:val="24"/>
          <w:szCs w:val="24"/>
        </w:rPr>
      </w:pPr>
      <w:r w:rsidRPr="00CD2D87">
        <w:rPr>
          <w:rFonts w:ascii="Arial" w:hAnsi="Arial" w:cs="Arial"/>
          <w:b/>
          <w:bCs/>
          <w:sz w:val="24"/>
          <w:szCs w:val="24"/>
        </w:rPr>
        <w:t>Privacy Notice - Business Wales Service</w:t>
      </w:r>
    </w:p>
    <w:p w14:paraId="7D186300" w14:textId="77777777" w:rsidR="00CD2D87" w:rsidRDefault="00CD2D87" w:rsidP="00CD2D87">
      <w:pPr>
        <w:spacing w:after="0"/>
        <w:rPr>
          <w:rFonts w:ascii="Arial" w:hAnsi="Arial" w:cs="Arial"/>
          <w:sz w:val="24"/>
          <w:szCs w:val="24"/>
        </w:rPr>
      </w:pPr>
    </w:p>
    <w:p w14:paraId="27A7969D" w14:textId="3E23C3B9" w:rsidR="00CD2D87" w:rsidRPr="00CD2D87" w:rsidRDefault="00CD2D87" w:rsidP="00CD2D87">
      <w:pPr>
        <w:spacing w:after="0"/>
        <w:rPr>
          <w:rFonts w:ascii="Arial" w:hAnsi="Arial" w:cs="Arial"/>
          <w:sz w:val="24"/>
          <w:szCs w:val="24"/>
        </w:rPr>
      </w:pPr>
      <w:r w:rsidRPr="00CD2D87">
        <w:rPr>
          <w:rFonts w:ascii="Arial" w:hAnsi="Arial" w:cs="Arial"/>
          <w:sz w:val="24"/>
          <w:szCs w:val="24"/>
        </w:rPr>
        <w:t>Your privacy is important to Business Wales. This notice sets out how we will use your personal data, and your rights. It is made under Articles 13 and/or 14 of the UK General Data Protection Regulation (UK GDPR).</w:t>
      </w:r>
    </w:p>
    <w:p w14:paraId="6349CC4A" w14:textId="77777777" w:rsidR="00CD2D87" w:rsidRPr="00CD2D87" w:rsidRDefault="00CD2D87" w:rsidP="00CD2D87">
      <w:pPr>
        <w:spacing w:after="0"/>
        <w:rPr>
          <w:rFonts w:ascii="Arial" w:hAnsi="Arial" w:cs="Arial"/>
          <w:sz w:val="24"/>
          <w:szCs w:val="24"/>
        </w:rPr>
      </w:pPr>
    </w:p>
    <w:p w14:paraId="212F291F" w14:textId="77777777" w:rsidR="00CD2D87" w:rsidRPr="00CD2D87" w:rsidRDefault="00CD2D87" w:rsidP="00CD2D87">
      <w:pPr>
        <w:spacing w:after="0"/>
        <w:rPr>
          <w:rFonts w:ascii="Arial" w:hAnsi="Arial" w:cs="Arial"/>
          <w:sz w:val="24"/>
          <w:szCs w:val="24"/>
        </w:rPr>
      </w:pPr>
      <w:r w:rsidRPr="00CD2D87">
        <w:rPr>
          <w:rFonts w:ascii="Arial" w:hAnsi="Arial" w:cs="Arial"/>
          <w:sz w:val="24"/>
          <w:szCs w:val="24"/>
        </w:rPr>
        <w:t>Please take a moment to familiarise yourself with our privacy practices.</w:t>
      </w:r>
    </w:p>
    <w:p w14:paraId="294955DE" w14:textId="77777777" w:rsidR="00CD2D87" w:rsidRPr="00CD2D87" w:rsidRDefault="00CD2D87" w:rsidP="00CD2D87">
      <w:pPr>
        <w:spacing w:after="0"/>
        <w:rPr>
          <w:rFonts w:ascii="Arial" w:hAnsi="Arial" w:cs="Arial"/>
          <w:sz w:val="24"/>
          <w:szCs w:val="24"/>
        </w:rPr>
      </w:pPr>
    </w:p>
    <w:p w14:paraId="7D6FE3B0" w14:textId="77777777" w:rsidR="00CD2D87" w:rsidRPr="00CD2D87" w:rsidRDefault="00CD2D87" w:rsidP="00CD2D87">
      <w:pPr>
        <w:spacing w:after="0"/>
        <w:rPr>
          <w:rFonts w:ascii="Arial" w:hAnsi="Arial" w:cs="Arial"/>
          <w:sz w:val="24"/>
          <w:szCs w:val="24"/>
        </w:rPr>
      </w:pPr>
      <w:r w:rsidRPr="00CD2D87">
        <w:rPr>
          <w:rFonts w:ascii="Arial" w:hAnsi="Arial" w:cs="Arial"/>
          <w:sz w:val="24"/>
          <w:szCs w:val="24"/>
        </w:rPr>
        <w:t>1. Why we collect and process the data collected</w:t>
      </w:r>
    </w:p>
    <w:p w14:paraId="487EC010" w14:textId="77777777" w:rsidR="00CD2D87" w:rsidRPr="00CD2D87" w:rsidRDefault="00CD2D87" w:rsidP="00CD2D87">
      <w:pPr>
        <w:spacing w:after="0"/>
        <w:rPr>
          <w:rFonts w:ascii="Arial" w:hAnsi="Arial" w:cs="Arial"/>
          <w:sz w:val="24"/>
          <w:szCs w:val="24"/>
        </w:rPr>
      </w:pPr>
    </w:p>
    <w:p w14:paraId="419AF9A8" w14:textId="77777777" w:rsidR="00CD2D87" w:rsidRPr="00CD2D87" w:rsidRDefault="00CD2D87" w:rsidP="00CD2D87">
      <w:pPr>
        <w:spacing w:after="0"/>
        <w:rPr>
          <w:rFonts w:ascii="Arial" w:hAnsi="Arial" w:cs="Arial"/>
          <w:sz w:val="24"/>
          <w:szCs w:val="24"/>
        </w:rPr>
      </w:pPr>
      <w:r w:rsidRPr="00CD2D87">
        <w:rPr>
          <w:rFonts w:ascii="Arial" w:hAnsi="Arial" w:cs="Arial"/>
          <w:sz w:val="24"/>
          <w:szCs w:val="24"/>
        </w:rPr>
        <w:t xml:space="preserve">The Welsh Government will be the Data Controller for the personal data you provide in accessing Business Wales support. </w:t>
      </w:r>
    </w:p>
    <w:p w14:paraId="716885AF" w14:textId="77777777" w:rsidR="00CD2D87" w:rsidRPr="00CD2D87" w:rsidRDefault="00CD2D87" w:rsidP="00CD2D87">
      <w:pPr>
        <w:spacing w:after="0"/>
        <w:rPr>
          <w:rFonts w:ascii="Arial" w:hAnsi="Arial" w:cs="Arial"/>
          <w:sz w:val="24"/>
          <w:szCs w:val="24"/>
        </w:rPr>
      </w:pPr>
    </w:p>
    <w:p w14:paraId="51DD7ABE" w14:textId="77777777" w:rsidR="00CD2D87" w:rsidRPr="00CD2D87" w:rsidRDefault="00CD2D87" w:rsidP="00CD2D87">
      <w:pPr>
        <w:spacing w:after="0"/>
        <w:rPr>
          <w:rFonts w:ascii="Arial" w:hAnsi="Arial" w:cs="Arial"/>
          <w:sz w:val="24"/>
          <w:szCs w:val="24"/>
        </w:rPr>
      </w:pPr>
      <w:r w:rsidRPr="00CD2D87">
        <w:rPr>
          <w:rFonts w:ascii="Arial" w:hAnsi="Arial" w:cs="Arial"/>
          <w:sz w:val="24"/>
          <w:szCs w:val="24"/>
        </w:rPr>
        <w:t>The legal basis for processing your personal data is section 6(1)(e) of the UK GDPR (lawfulness of processing).</w:t>
      </w:r>
    </w:p>
    <w:p w14:paraId="38BAA1B7" w14:textId="77777777" w:rsidR="00CD2D87" w:rsidRPr="00CD2D87" w:rsidRDefault="00CD2D87" w:rsidP="00CD2D87">
      <w:pPr>
        <w:spacing w:after="0"/>
        <w:rPr>
          <w:rFonts w:ascii="Arial" w:hAnsi="Arial" w:cs="Arial"/>
          <w:sz w:val="24"/>
          <w:szCs w:val="24"/>
        </w:rPr>
      </w:pPr>
    </w:p>
    <w:p w14:paraId="6ADAC963" w14:textId="77777777" w:rsidR="00CD2D87" w:rsidRPr="00CD2D87" w:rsidRDefault="00CD2D87" w:rsidP="00CD2D87">
      <w:pPr>
        <w:spacing w:after="0"/>
        <w:rPr>
          <w:rFonts w:ascii="Arial" w:hAnsi="Arial" w:cs="Arial"/>
          <w:sz w:val="24"/>
          <w:szCs w:val="24"/>
        </w:rPr>
      </w:pPr>
      <w:r w:rsidRPr="00CD2D87">
        <w:rPr>
          <w:rFonts w:ascii="Arial" w:hAnsi="Arial" w:cs="Arial"/>
          <w:sz w:val="24"/>
          <w:szCs w:val="24"/>
        </w:rPr>
        <w:t>This processing is necessary for the performance of our public task to identify you and provide the most appropriate business advice and information.</w:t>
      </w:r>
    </w:p>
    <w:p w14:paraId="666CC7FC" w14:textId="77777777" w:rsidR="00CD2D87" w:rsidRPr="00CD2D87" w:rsidRDefault="00CD2D87" w:rsidP="00CD2D87">
      <w:pPr>
        <w:spacing w:after="0"/>
        <w:rPr>
          <w:rFonts w:ascii="Arial" w:hAnsi="Arial" w:cs="Arial"/>
          <w:sz w:val="24"/>
          <w:szCs w:val="24"/>
        </w:rPr>
      </w:pPr>
    </w:p>
    <w:p w14:paraId="7640F379" w14:textId="77777777" w:rsidR="00CD2D87" w:rsidRPr="00CD2D87" w:rsidRDefault="00CD2D87" w:rsidP="00CD2D87">
      <w:pPr>
        <w:spacing w:after="0"/>
        <w:rPr>
          <w:rFonts w:ascii="Arial" w:hAnsi="Arial" w:cs="Arial"/>
          <w:sz w:val="24"/>
          <w:szCs w:val="24"/>
        </w:rPr>
      </w:pPr>
      <w:r w:rsidRPr="00CD2D87">
        <w:rPr>
          <w:rFonts w:ascii="Arial" w:hAnsi="Arial" w:cs="Arial"/>
          <w:sz w:val="24"/>
          <w:szCs w:val="24"/>
        </w:rPr>
        <w:t>We will process the following personal and business data:</w:t>
      </w:r>
    </w:p>
    <w:p w14:paraId="34C95C7F" w14:textId="77777777" w:rsidR="00CD2D87" w:rsidRPr="00CD2D87" w:rsidRDefault="00CD2D87" w:rsidP="00CD2D87">
      <w:pPr>
        <w:spacing w:after="0"/>
        <w:rPr>
          <w:rFonts w:ascii="Arial" w:hAnsi="Arial" w:cs="Arial"/>
          <w:sz w:val="24"/>
          <w:szCs w:val="24"/>
        </w:rPr>
      </w:pPr>
    </w:p>
    <w:p w14:paraId="2BEE5193" w14:textId="77777777" w:rsidR="00CD2D87" w:rsidRPr="00617001" w:rsidRDefault="00CD2D87" w:rsidP="00CD2D87">
      <w:pPr>
        <w:spacing w:after="0"/>
        <w:rPr>
          <w:rFonts w:ascii="Arial" w:hAnsi="Arial" w:cs="Arial"/>
          <w:sz w:val="24"/>
          <w:szCs w:val="24"/>
        </w:rPr>
      </w:pPr>
      <w:r w:rsidRPr="00617001">
        <w:rPr>
          <w:rFonts w:ascii="Arial" w:hAnsi="Arial" w:cs="Arial"/>
          <w:sz w:val="24"/>
          <w:szCs w:val="24"/>
        </w:rPr>
        <w:t>name</w:t>
      </w:r>
    </w:p>
    <w:p w14:paraId="70BC3B48" w14:textId="77777777" w:rsidR="00CD2D87" w:rsidRPr="00617001" w:rsidRDefault="00CD2D87" w:rsidP="00CD2D87">
      <w:pPr>
        <w:spacing w:after="0"/>
        <w:rPr>
          <w:rFonts w:ascii="Arial" w:hAnsi="Arial" w:cs="Arial"/>
          <w:sz w:val="24"/>
          <w:szCs w:val="24"/>
        </w:rPr>
      </w:pPr>
      <w:r w:rsidRPr="00617001">
        <w:rPr>
          <w:rFonts w:ascii="Arial" w:hAnsi="Arial" w:cs="Arial"/>
          <w:sz w:val="24"/>
          <w:szCs w:val="24"/>
        </w:rPr>
        <w:t>address</w:t>
      </w:r>
    </w:p>
    <w:p w14:paraId="003B32EB" w14:textId="77777777" w:rsidR="00CD2D87" w:rsidRPr="00617001" w:rsidRDefault="00CD2D87" w:rsidP="00CD2D87">
      <w:pPr>
        <w:spacing w:after="0"/>
        <w:rPr>
          <w:rFonts w:ascii="Arial" w:hAnsi="Arial" w:cs="Arial"/>
          <w:sz w:val="24"/>
          <w:szCs w:val="24"/>
        </w:rPr>
      </w:pPr>
      <w:r w:rsidRPr="00617001">
        <w:rPr>
          <w:rFonts w:ascii="Arial" w:hAnsi="Arial" w:cs="Arial"/>
          <w:sz w:val="24"/>
          <w:szCs w:val="24"/>
        </w:rPr>
        <w:t>contact information</w:t>
      </w:r>
    </w:p>
    <w:p w14:paraId="2FB8A88B" w14:textId="77777777" w:rsidR="00CC1D45" w:rsidRPr="00617001" w:rsidRDefault="00CD2D87" w:rsidP="00CD2D87">
      <w:pPr>
        <w:spacing w:after="0"/>
        <w:rPr>
          <w:rFonts w:ascii="Arial" w:hAnsi="Arial" w:cs="Arial"/>
          <w:sz w:val="24"/>
          <w:szCs w:val="24"/>
        </w:rPr>
      </w:pPr>
      <w:r w:rsidRPr="00617001">
        <w:rPr>
          <w:rFonts w:ascii="Arial" w:hAnsi="Arial" w:cs="Arial"/>
          <w:sz w:val="24"/>
          <w:szCs w:val="24"/>
        </w:rPr>
        <w:t>information about your business (such as</w:t>
      </w:r>
      <w:r w:rsidR="00CC1D45" w:rsidRPr="00617001">
        <w:rPr>
          <w:rFonts w:ascii="Arial" w:hAnsi="Arial" w:cs="Arial"/>
          <w:sz w:val="24"/>
          <w:szCs w:val="24"/>
        </w:rPr>
        <w:t>:</w:t>
      </w:r>
    </w:p>
    <w:p w14:paraId="7A1D1B4A" w14:textId="1AD5A2F1" w:rsidR="00CD2D87" w:rsidRPr="00617001" w:rsidRDefault="00CD2D87" w:rsidP="00CD2D87">
      <w:pPr>
        <w:spacing w:after="0"/>
        <w:rPr>
          <w:rFonts w:ascii="Arial" w:hAnsi="Arial" w:cs="Arial"/>
          <w:sz w:val="24"/>
          <w:szCs w:val="24"/>
        </w:rPr>
      </w:pPr>
      <w:r w:rsidRPr="00617001">
        <w:rPr>
          <w:rFonts w:ascii="Arial" w:hAnsi="Arial" w:cs="Arial"/>
          <w:sz w:val="24"/>
          <w:szCs w:val="24"/>
        </w:rPr>
        <w:t>a business plan or business balance sheets or cashflow)</w:t>
      </w:r>
    </w:p>
    <w:p w14:paraId="4F4281B2" w14:textId="77777777" w:rsidR="00CC1D45" w:rsidRDefault="00CC1D45" w:rsidP="00CC1D45">
      <w:pPr>
        <w:numPr>
          <w:ilvl w:val="0"/>
          <w:numId w:val="8"/>
        </w:numPr>
        <w:spacing w:after="0" w:line="240" w:lineRule="auto"/>
        <w:ind w:left="765"/>
        <w:rPr>
          <w:rFonts w:ascii="Arial" w:hAnsi="Arial" w:cs="Arial"/>
          <w:sz w:val="24"/>
          <w:szCs w:val="24"/>
          <w:lang w:eastAsia="en-GB"/>
        </w:rPr>
      </w:pPr>
      <w:r>
        <w:rPr>
          <w:rFonts w:ascii="Arial" w:hAnsi="Arial" w:cs="Arial"/>
          <w:sz w:val="24"/>
          <w:szCs w:val="24"/>
          <w:lang w:eastAsia="en-GB"/>
        </w:rPr>
        <w:t>Turnover for most recent FY (or ideally last 3 FYs)</w:t>
      </w:r>
    </w:p>
    <w:p w14:paraId="45766141" w14:textId="77777777" w:rsidR="00CC1D45" w:rsidRDefault="00CC1D45" w:rsidP="00CC1D45">
      <w:pPr>
        <w:numPr>
          <w:ilvl w:val="0"/>
          <w:numId w:val="8"/>
        </w:numPr>
        <w:spacing w:after="0" w:line="240" w:lineRule="auto"/>
        <w:ind w:left="765"/>
        <w:rPr>
          <w:rFonts w:ascii="Arial" w:hAnsi="Arial" w:cs="Arial"/>
          <w:sz w:val="24"/>
          <w:szCs w:val="24"/>
          <w:lang w:eastAsia="en-GB"/>
        </w:rPr>
      </w:pPr>
      <w:r>
        <w:rPr>
          <w:rFonts w:ascii="Arial" w:hAnsi="Arial" w:cs="Arial"/>
          <w:sz w:val="24"/>
          <w:szCs w:val="24"/>
          <w:lang w:eastAsia="en-GB"/>
        </w:rPr>
        <w:t>Workforce – FTEs plus average wage and qualification levels</w:t>
      </w:r>
    </w:p>
    <w:p w14:paraId="697DE16A" w14:textId="77777777" w:rsidR="00CC1D45" w:rsidRDefault="00CC1D45" w:rsidP="00CC1D45">
      <w:pPr>
        <w:numPr>
          <w:ilvl w:val="0"/>
          <w:numId w:val="8"/>
        </w:numPr>
        <w:spacing w:after="0" w:line="240" w:lineRule="auto"/>
        <w:ind w:left="765"/>
        <w:rPr>
          <w:rFonts w:ascii="Arial" w:hAnsi="Arial" w:cs="Arial"/>
          <w:sz w:val="24"/>
          <w:szCs w:val="24"/>
          <w:lang w:eastAsia="en-GB"/>
        </w:rPr>
      </w:pPr>
      <w:r>
        <w:rPr>
          <w:rFonts w:ascii="Arial" w:hAnsi="Arial" w:cs="Arial"/>
          <w:sz w:val="24"/>
          <w:szCs w:val="24"/>
          <w:lang w:eastAsia="en-GB"/>
        </w:rPr>
        <w:t>Company location (local authority level)</w:t>
      </w:r>
    </w:p>
    <w:p w14:paraId="1D3D8171" w14:textId="77777777" w:rsidR="00CC1D45" w:rsidRDefault="00CC1D45" w:rsidP="00CC1D45">
      <w:pPr>
        <w:numPr>
          <w:ilvl w:val="0"/>
          <w:numId w:val="8"/>
        </w:numPr>
        <w:spacing w:after="0" w:line="240" w:lineRule="auto"/>
        <w:ind w:left="765"/>
        <w:rPr>
          <w:rFonts w:ascii="Arial" w:hAnsi="Arial" w:cs="Arial"/>
          <w:sz w:val="24"/>
          <w:szCs w:val="24"/>
          <w:lang w:eastAsia="en-GB"/>
        </w:rPr>
      </w:pPr>
      <w:r>
        <w:rPr>
          <w:rFonts w:ascii="Arial" w:hAnsi="Arial" w:cs="Arial"/>
          <w:sz w:val="24"/>
          <w:szCs w:val="24"/>
          <w:lang w:eastAsia="en-GB"/>
        </w:rPr>
        <w:t>Qualitative descriptor of business activity e.g. service or product. To provide a more granular level of intelligence beyond SIC code and to enable analysis in relation to likely future sectors</w:t>
      </w:r>
    </w:p>
    <w:p w14:paraId="5B9B8F09" w14:textId="77777777" w:rsidR="00CC1D45" w:rsidRDefault="00CC1D45" w:rsidP="00CC1D45">
      <w:pPr>
        <w:numPr>
          <w:ilvl w:val="0"/>
          <w:numId w:val="8"/>
        </w:numPr>
        <w:spacing w:after="0" w:line="240" w:lineRule="auto"/>
        <w:ind w:left="765"/>
        <w:rPr>
          <w:rFonts w:ascii="Arial" w:hAnsi="Arial" w:cs="Arial"/>
          <w:sz w:val="24"/>
          <w:szCs w:val="24"/>
          <w:lang w:eastAsia="en-GB"/>
        </w:rPr>
      </w:pPr>
      <w:r>
        <w:rPr>
          <w:rFonts w:ascii="Arial" w:hAnsi="Arial" w:cs="Arial"/>
          <w:sz w:val="24"/>
          <w:szCs w:val="24"/>
          <w:lang w:eastAsia="en-GB"/>
        </w:rPr>
        <w:t>Markets served (spatial and sectoral) and whether they export</w:t>
      </w:r>
    </w:p>
    <w:p w14:paraId="79CB34F1" w14:textId="77777777" w:rsidR="00CC1D45" w:rsidRDefault="00CC1D45" w:rsidP="00CC1D45">
      <w:pPr>
        <w:numPr>
          <w:ilvl w:val="0"/>
          <w:numId w:val="8"/>
        </w:numPr>
        <w:spacing w:after="0" w:line="240" w:lineRule="auto"/>
        <w:ind w:left="765"/>
        <w:rPr>
          <w:rFonts w:ascii="Arial" w:hAnsi="Arial" w:cs="Arial"/>
          <w:sz w:val="24"/>
          <w:szCs w:val="24"/>
          <w:lang w:eastAsia="en-GB"/>
        </w:rPr>
      </w:pPr>
      <w:r>
        <w:rPr>
          <w:rFonts w:ascii="Arial" w:hAnsi="Arial" w:cs="Arial"/>
          <w:sz w:val="24"/>
          <w:szCs w:val="24"/>
          <w:lang w:eastAsia="en-GB"/>
        </w:rPr>
        <w:t>Basic info on financials (e.g. top line liquidity ratio analysis or other) to provide inference on health/survivability</w:t>
      </w:r>
    </w:p>
    <w:p w14:paraId="29F09A48" w14:textId="77777777" w:rsidR="00CC1D45" w:rsidRPr="00CD2D87" w:rsidRDefault="00CC1D45" w:rsidP="00CD2D87">
      <w:pPr>
        <w:spacing w:after="0"/>
        <w:rPr>
          <w:rFonts w:ascii="Arial" w:hAnsi="Arial" w:cs="Arial"/>
          <w:sz w:val="24"/>
          <w:szCs w:val="24"/>
          <w:highlight w:val="yellow"/>
        </w:rPr>
      </w:pPr>
    </w:p>
    <w:p w14:paraId="49ACCF62" w14:textId="77777777" w:rsidR="00CD2D87" w:rsidRPr="00CD2D87" w:rsidRDefault="00CD2D87" w:rsidP="00CD2D87">
      <w:pPr>
        <w:spacing w:after="0"/>
        <w:rPr>
          <w:rFonts w:ascii="Arial" w:hAnsi="Arial" w:cs="Arial"/>
          <w:sz w:val="24"/>
          <w:szCs w:val="24"/>
        </w:rPr>
      </w:pPr>
      <w:r w:rsidRPr="00617001">
        <w:rPr>
          <w:rFonts w:ascii="Arial" w:hAnsi="Arial" w:cs="Arial"/>
          <w:sz w:val="24"/>
          <w:szCs w:val="24"/>
        </w:rPr>
        <w:t>Failure to provide us with this information may preclude you from accessing the service.</w:t>
      </w:r>
    </w:p>
    <w:p w14:paraId="059CC13D" w14:textId="77777777" w:rsidR="00CD2D87" w:rsidRPr="00CD2D87" w:rsidRDefault="00CD2D87" w:rsidP="00CD2D87">
      <w:pPr>
        <w:spacing w:after="0"/>
        <w:rPr>
          <w:rFonts w:ascii="Arial" w:hAnsi="Arial" w:cs="Arial"/>
          <w:sz w:val="24"/>
          <w:szCs w:val="24"/>
        </w:rPr>
      </w:pPr>
    </w:p>
    <w:p w14:paraId="69AE0472" w14:textId="77777777" w:rsidR="00CD2D87" w:rsidRPr="00CD2D87" w:rsidRDefault="00CD2D87" w:rsidP="00CD2D87">
      <w:pPr>
        <w:spacing w:after="0"/>
        <w:rPr>
          <w:rFonts w:ascii="Arial" w:hAnsi="Arial" w:cs="Arial"/>
          <w:b/>
          <w:bCs/>
          <w:sz w:val="24"/>
          <w:szCs w:val="24"/>
        </w:rPr>
      </w:pPr>
      <w:r w:rsidRPr="00CD2D87">
        <w:rPr>
          <w:rFonts w:ascii="Arial" w:hAnsi="Arial" w:cs="Arial"/>
          <w:b/>
          <w:bCs/>
          <w:sz w:val="24"/>
          <w:szCs w:val="24"/>
        </w:rPr>
        <w:lastRenderedPageBreak/>
        <w:t>1.1 Demographic data</w:t>
      </w:r>
    </w:p>
    <w:p w14:paraId="53ED6799" w14:textId="77777777" w:rsidR="00CD2D87" w:rsidRPr="00CD2D87" w:rsidRDefault="00CD2D87" w:rsidP="00CD2D87">
      <w:pPr>
        <w:spacing w:after="0"/>
        <w:rPr>
          <w:rFonts w:ascii="Arial" w:hAnsi="Arial" w:cs="Arial"/>
          <w:sz w:val="24"/>
          <w:szCs w:val="24"/>
        </w:rPr>
      </w:pPr>
    </w:p>
    <w:p w14:paraId="55AC3EC9" w14:textId="77777777" w:rsidR="00CD2D87" w:rsidRPr="00CD2D87" w:rsidRDefault="00CD2D87" w:rsidP="00CD2D87">
      <w:pPr>
        <w:spacing w:after="0"/>
        <w:rPr>
          <w:rFonts w:ascii="Arial" w:hAnsi="Arial" w:cs="Arial"/>
          <w:sz w:val="24"/>
          <w:szCs w:val="24"/>
        </w:rPr>
      </w:pPr>
      <w:r w:rsidRPr="00CD2D87">
        <w:rPr>
          <w:rFonts w:ascii="Arial" w:hAnsi="Arial" w:cs="Arial"/>
          <w:sz w:val="24"/>
          <w:szCs w:val="24"/>
        </w:rPr>
        <w:t>We also collect demographic information.</w:t>
      </w:r>
    </w:p>
    <w:p w14:paraId="4BF17591" w14:textId="77777777" w:rsidR="00CD2D87" w:rsidRPr="00CD2D87" w:rsidRDefault="00CD2D87" w:rsidP="00CD2D87">
      <w:pPr>
        <w:spacing w:after="0"/>
        <w:rPr>
          <w:rFonts w:ascii="Arial" w:hAnsi="Arial" w:cs="Arial"/>
          <w:sz w:val="24"/>
          <w:szCs w:val="24"/>
        </w:rPr>
      </w:pPr>
    </w:p>
    <w:p w14:paraId="09381FA2" w14:textId="77777777" w:rsidR="00CD2D87" w:rsidRPr="00CD2D87" w:rsidRDefault="00CD2D87" w:rsidP="00CD2D87">
      <w:pPr>
        <w:spacing w:after="0"/>
        <w:rPr>
          <w:rFonts w:ascii="Arial" w:hAnsi="Arial" w:cs="Arial"/>
          <w:sz w:val="24"/>
          <w:szCs w:val="24"/>
        </w:rPr>
      </w:pPr>
      <w:r w:rsidRPr="00CD2D87">
        <w:rPr>
          <w:rFonts w:ascii="Arial" w:hAnsi="Arial" w:cs="Arial"/>
          <w:sz w:val="24"/>
          <w:szCs w:val="24"/>
        </w:rPr>
        <w:t>The legal basis for processing demographic data is section 6(1)(e) of the UK GDPR (lawfulness of processing). This processing is necessary for the performance of our public task; that is, exercising our official authority to undertake the core role and functions of the Welsh Government.</w:t>
      </w:r>
    </w:p>
    <w:p w14:paraId="4922492A" w14:textId="77777777" w:rsidR="00CD2D87" w:rsidRPr="00CD2D87" w:rsidRDefault="00CD2D87" w:rsidP="00CD2D87">
      <w:pPr>
        <w:spacing w:after="0"/>
        <w:rPr>
          <w:rFonts w:ascii="Arial" w:hAnsi="Arial" w:cs="Arial"/>
          <w:sz w:val="24"/>
          <w:szCs w:val="24"/>
        </w:rPr>
      </w:pPr>
    </w:p>
    <w:p w14:paraId="435DBCC1" w14:textId="08709B58" w:rsidR="00CD2D87" w:rsidRPr="00CD2D87" w:rsidRDefault="00CD2D87" w:rsidP="00CD2D87">
      <w:pPr>
        <w:spacing w:after="0"/>
        <w:rPr>
          <w:rFonts w:ascii="Arial" w:hAnsi="Arial" w:cs="Arial"/>
          <w:sz w:val="24"/>
          <w:szCs w:val="24"/>
        </w:rPr>
      </w:pPr>
      <w:r w:rsidRPr="00617001">
        <w:rPr>
          <w:rFonts w:ascii="Arial" w:hAnsi="Arial" w:cs="Arial"/>
          <w:sz w:val="24"/>
          <w:szCs w:val="24"/>
        </w:rPr>
        <w:t>Some of the data we collect is called ‘special category data’ (in this case your ethnicity and disability status).</w:t>
      </w:r>
    </w:p>
    <w:p w14:paraId="7E1F128C" w14:textId="77777777" w:rsidR="00CD2D87" w:rsidRPr="00CD2D87" w:rsidRDefault="00CD2D87" w:rsidP="00CD2D87">
      <w:pPr>
        <w:spacing w:after="0"/>
        <w:rPr>
          <w:rFonts w:ascii="Arial" w:hAnsi="Arial" w:cs="Arial"/>
          <w:sz w:val="24"/>
          <w:szCs w:val="24"/>
        </w:rPr>
      </w:pPr>
    </w:p>
    <w:p w14:paraId="09178E48" w14:textId="6D92A042" w:rsidR="00CD2D87" w:rsidRPr="00CD2D87" w:rsidRDefault="00CD2D87" w:rsidP="00CD2D87">
      <w:pPr>
        <w:spacing w:after="0"/>
        <w:rPr>
          <w:rFonts w:ascii="Arial" w:hAnsi="Arial" w:cs="Arial"/>
          <w:sz w:val="24"/>
          <w:szCs w:val="24"/>
        </w:rPr>
      </w:pPr>
      <w:r w:rsidRPr="00CD2D87">
        <w:rPr>
          <w:rFonts w:ascii="Arial" w:hAnsi="Arial" w:cs="Arial"/>
          <w:sz w:val="24"/>
          <w:szCs w:val="24"/>
        </w:rPr>
        <w:t>Under Article 9(2)(j) of the UK GDPR, Business Wales will process special category data where it is necessary for statistical research purposes in accordance with Article 89(1)</w:t>
      </w:r>
      <w:r w:rsidR="00674990" w:rsidRPr="00674990">
        <w:rPr>
          <w:rFonts w:ascii="Arial" w:hAnsi="Arial" w:cs="Arial"/>
          <w:sz w:val="24"/>
          <w:szCs w:val="24"/>
        </w:rPr>
        <w:t xml:space="preserve"> </w:t>
      </w:r>
      <w:r w:rsidR="00674990" w:rsidRPr="00CD2D87">
        <w:rPr>
          <w:rFonts w:ascii="Arial" w:hAnsi="Arial" w:cs="Arial"/>
          <w:sz w:val="24"/>
          <w:szCs w:val="24"/>
        </w:rPr>
        <w:t>of the UK GDPR</w:t>
      </w:r>
      <w:r w:rsidRPr="00CD2D87">
        <w:rPr>
          <w:rFonts w:ascii="Arial" w:hAnsi="Arial" w:cs="Arial"/>
          <w:sz w:val="24"/>
          <w:szCs w:val="24"/>
        </w:rPr>
        <w:t>, provided the processing is proportionate to the aim pursued, respects the essence of the right to data protection and provides for suitable and specific measures to safeguard the fundamental rights and the interests of the data subject.</w:t>
      </w:r>
    </w:p>
    <w:p w14:paraId="67BA18BA" w14:textId="77777777" w:rsidR="00CD2D87" w:rsidRPr="00CD2D87" w:rsidRDefault="00CD2D87" w:rsidP="00CD2D87">
      <w:pPr>
        <w:spacing w:after="0"/>
        <w:rPr>
          <w:rFonts w:ascii="Arial" w:hAnsi="Arial" w:cs="Arial"/>
          <w:sz w:val="24"/>
          <w:szCs w:val="24"/>
        </w:rPr>
      </w:pPr>
    </w:p>
    <w:p w14:paraId="695376BA" w14:textId="77777777" w:rsidR="00CD2D87" w:rsidRPr="00CD2D87" w:rsidRDefault="00CD2D87" w:rsidP="00CD2D87">
      <w:pPr>
        <w:spacing w:after="0"/>
        <w:rPr>
          <w:rFonts w:ascii="Arial" w:hAnsi="Arial" w:cs="Arial"/>
          <w:sz w:val="24"/>
          <w:szCs w:val="24"/>
        </w:rPr>
      </w:pPr>
      <w:r w:rsidRPr="00CD2D87">
        <w:rPr>
          <w:rFonts w:ascii="Arial" w:hAnsi="Arial" w:cs="Arial"/>
          <w:sz w:val="24"/>
          <w:szCs w:val="24"/>
        </w:rPr>
        <w:t>The information collected in the Business Wales service, for example, might be used to:</w:t>
      </w:r>
    </w:p>
    <w:p w14:paraId="41FEB1A2" w14:textId="77777777" w:rsidR="00CD2D87" w:rsidRPr="00CD2D87" w:rsidRDefault="00CD2D87" w:rsidP="00CD2D87">
      <w:pPr>
        <w:spacing w:after="0"/>
        <w:rPr>
          <w:rFonts w:ascii="Arial" w:hAnsi="Arial" w:cs="Arial"/>
          <w:sz w:val="24"/>
          <w:szCs w:val="24"/>
        </w:rPr>
      </w:pPr>
    </w:p>
    <w:p w14:paraId="62F17B8D" w14:textId="79A77F7E" w:rsidR="00CD2D87" w:rsidRPr="00CD2D87" w:rsidRDefault="00674990" w:rsidP="00CD2D87">
      <w:pPr>
        <w:spacing w:after="0"/>
        <w:rPr>
          <w:rFonts w:ascii="Arial" w:hAnsi="Arial" w:cs="Arial"/>
          <w:sz w:val="24"/>
          <w:szCs w:val="24"/>
        </w:rPr>
      </w:pPr>
      <w:r>
        <w:rPr>
          <w:rFonts w:ascii="Arial" w:hAnsi="Arial" w:cs="Arial"/>
          <w:sz w:val="24"/>
          <w:szCs w:val="24"/>
        </w:rPr>
        <w:t>P</w:t>
      </w:r>
      <w:r w:rsidR="00CD2D87" w:rsidRPr="00CD2D87">
        <w:rPr>
          <w:rFonts w:ascii="Arial" w:hAnsi="Arial" w:cs="Arial"/>
          <w:sz w:val="24"/>
          <w:szCs w:val="24"/>
        </w:rPr>
        <w:t>lan future business support provision</w:t>
      </w:r>
    </w:p>
    <w:p w14:paraId="651DB90C" w14:textId="1BA72848" w:rsidR="00CD2D87" w:rsidRPr="00CD2D87" w:rsidRDefault="00674990" w:rsidP="00CD2D87">
      <w:pPr>
        <w:spacing w:after="0"/>
        <w:rPr>
          <w:rFonts w:ascii="Arial" w:hAnsi="Arial" w:cs="Arial"/>
          <w:sz w:val="24"/>
          <w:szCs w:val="24"/>
        </w:rPr>
      </w:pPr>
      <w:r>
        <w:rPr>
          <w:rFonts w:ascii="Arial" w:hAnsi="Arial" w:cs="Arial"/>
          <w:sz w:val="24"/>
          <w:szCs w:val="24"/>
        </w:rPr>
        <w:t>U</w:t>
      </w:r>
      <w:r w:rsidR="00CD2D87" w:rsidRPr="00CD2D87">
        <w:rPr>
          <w:rFonts w:ascii="Arial" w:hAnsi="Arial" w:cs="Arial"/>
          <w:sz w:val="24"/>
          <w:szCs w:val="24"/>
        </w:rPr>
        <w:t>nderstand the impact of the support on businesses in Wales</w:t>
      </w:r>
    </w:p>
    <w:p w14:paraId="4050DF9F" w14:textId="77777777" w:rsidR="00CD2D87" w:rsidRPr="00CD2D87" w:rsidRDefault="00CD2D87" w:rsidP="00CD2D87">
      <w:pPr>
        <w:spacing w:after="0"/>
        <w:rPr>
          <w:rFonts w:ascii="Arial" w:hAnsi="Arial" w:cs="Arial"/>
          <w:sz w:val="24"/>
          <w:szCs w:val="24"/>
        </w:rPr>
      </w:pPr>
      <w:r w:rsidRPr="00CD2D87">
        <w:rPr>
          <w:rFonts w:ascii="Arial" w:hAnsi="Arial" w:cs="Arial"/>
          <w:sz w:val="24"/>
          <w:szCs w:val="24"/>
        </w:rPr>
        <w:t>Ensure the reach of the service reflects the community of Wales</w:t>
      </w:r>
    </w:p>
    <w:p w14:paraId="7163CA92" w14:textId="77777777" w:rsidR="00CD2D87" w:rsidRDefault="00CD2D87" w:rsidP="00CD2D87">
      <w:pPr>
        <w:spacing w:after="0"/>
        <w:rPr>
          <w:rFonts w:ascii="Arial" w:hAnsi="Arial" w:cs="Arial"/>
          <w:sz w:val="24"/>
          <w:szCs w:val="24"/>
        </w:rPr>
      </w:pPr>
    </w:p>
    <w:p w14:paraId="799F9D91" w14:textId="2B9AEC30" w:rsidR="00CD2D87" w:rsidRPr="00CD2D87" w:rsidRDefault="00CD2D87" w:rsidP="00CD2D87">
      <w:pPr>
        <w:spacing w:after="0"/>
        <w:rPr>
          <w:rFonts w:ascii="Arial" w:hAnsi="Arial" w:cs="Arial"/>
          <w:b/>
          <w:bCs/>
          <w:sz w:val="24"/>
          <w:szCs w:val="24"/>
        </w:rPr>
      </w:pPr>
      <w:r w:rsidRPr="00CD2D87">
        <w:rPr>
          <w:rFonts w:ascii="Arial" w:hAnsi="Arial" w:cs="Arial"/>
          <w:b/>
          <w:bCs/>
          <w:sz w:val="24"/>
          <w:szCs w:val="24"/>
        </w:rPr>
        <w:t>1.2 Marketing and Research</w:t>
      </w:r>
    </w:p>
    <w:p w14:paraId="7B6CB676" w14:textId="77777777" w:rsidR="00CD2D87" w:rsidRPr="00CD2D87" w:rsidRDefault="00CD2D87" w:rsidP="00CD2D87">
      <w:pPr>
        <w:spacing w:after="0"/>
        <w:rPr>
          <w:rFonts w:ascii="Arial" w:hAnsi="Arial" w:cs="Arial"/>
          <w:sz w:val="24"/>
          <w:szCs w:val="24"/>
        </w:rPr>
      </w:pPr>
    </w:p>
    <w:p w14:paraId="14A0D790" w14:textId="77777777" w:rsidR="00CD2D87" w:rsidRPr="00CD2D87" w:rsidRDefault="00CD2D87" w:rsidP="00CD2D87">
      <w:pPr>
        <w:spacing w:after="0"/>
        <w:rPr>
          <w:rFonts w:ascii="Arial" w:hAnsi="Arial" w:cs="Arial"/>
          <w:sz w:val="24"/>
          <w:szCs w:val="24"/>
        </w:rPr>
      </w:pPr>
      <w:r w:rsidRPr="00CD2D87">
        <w:rPr>
          <w:rFonts w:ascii="Arial" w:hAnsi="Arial" w:cs="Arial"/>
          <w:sz w:val="24"/>
          <w:szCs w:val="24"/>
        </w:rPr>
        <w:t>We may contact you to request your permission to use your business details for Business Wales marketing activities. The Welsh Government will not use your data without your consent for this particular purpose.</w:t>
      </w:r>
    </w:p>
    <w:p w14:paraId="797A6B2D" w14:textId="77777777" w:rsidR="00CD2D87" w:rsidRPr="00CD2D87" w:rsidRDefault="00CD2D87" w:rsidP="00CD2D87">
      <w:pPr>
        <w:spacing w:after="0"/>
        <w:rPr>
          <w:rFonts w:ascii="Arial" w:hAnsi="Arial" w:cs="Arial"/>
          <w:sz w:val="24"/>
          <w:szCs w:val="24"/>
        </w:rPr>
      </w:pPr>
    </w:p>
    <w:p w14:paraId="686EA291" w14:textId="77777777" w:rsidR="00CD2D87" w:rsidRPr="00CD2D87" w:rsidRDefault="00CD2D87" w:rsidP="00CD2D87">
      <w:pPr>
        <w:spacing w:after="0"/>
        <w:rPr>
          <w:rFonts w:ascii="Arial" w:hAnsi="Arial" w:cs="Arial"/>
          <w:sz w:val="24"/>
          <w:szCs w:val="24"/>
        </w:rPr>
      </w:pPr>
      <w:r w:rsidRPr="00CD2D87">
        <w:rPr>
          <w:rFonts w:ascii="Arial" w:hAnsi="Arial" w:cs="Arial"/>
          <w:sz w:val="24"/>
          <w:szCs w:val="24"/>
        </w:rPr>
        <w:t xml:space="preserve">Please note that research organisations/evaluators will only contact a sample of individuals and/or enterprises. If you are contacted to take part in any research/evaluation about your experience on the project the purpose of the interview or survey will be explained to </w:t>
      </w:r>
      <w:proofErr w:type="gramStart"/>
      <w:r w:rsidRPr="00CD2D87">
        <w:rPr>
          <w:rFonts w:ascii="Arial" w:hAnsi="Arial" w:cs="Arial"/>
          <w:sz w:val="24"/>
          <w:szCs w:val="24"/>
        </w:rPr>
        <w:t>you</w:t>
      </w:r>
      <w:proofErr w:type="gramEnd"/>
      <w:r w:rsidRPr="00CD2D87">
        <w:rPr>
          <w:rFonts w:ascii="Arial" w:hAnsi="Arial" w:cs="Arial"/>
          <w:sz w:val="24"/>
          <w:szCs w:val="24"/>
        </w:rPr>
        <w:t xml:space="preserve"> and you will be given the option to say yes or no to taking part. Your contact details will only be used for approved research and will be deleted once this approved research is complete.</w:t>
      </w:r>
    </w:p>
    <w:p w14:paraId="775F9360" w14:textId="77777777" w:rsidR="00CD2D87" w:rsidRPr="00CD2D87" w:rsidRDefault="00CD2D87" w:rsidP="00CD2D87">
      <w:pPr>
        <w:spacing w:after="0"/>
        <w:rPr>
          <w:rFonts w:ascii="Arial" w:hAnsi="Arial" w:cs="Arial"/>
          <w:sz w:val="24"/>
          <w:szCs w:val="24"/>
        </w:rPr>
      </w:pPr>
    </w:p>
    <w:p w14:paraId="28A5D000" w14:textId="77777777" w:rsidR="00CD2D87" w:rsidRPr="00CD2D87" w:rsidRDefault="00CD2D87" w:rsidP="00CD2D87">
      <w:pPr>
        <w:spacing w:after="0"/>
        <w:rPr>
          <w:rFonts w:ascii="Arial" w:hAnsi="Arial" w:cs="Arial"/>
          <w:b/>
          <w:bCs/>
          <w:sz w:val="24"/>
          <w:szCs w:val="24"/>
        </w:rPr>
      </w:pPr>
      <w:r w:rsidRPr="00CD2D87">
        <w:rPr>
          <w:rFonts w:ascii="Arial" w:hAnsi="Arial" w:cs="Arial"/>
          <w:b/>
          <w:bCs/>
          <w:sz w:val="24"/>
          <w:szCs w:val="24"/>
        </w:rPr>
        <w:t>2. Who will have access to your data?</w:t>
      </w:r>
    </w:p>
    <w:p w14:paraId="7C2948DE" w14:textId="77777777" w:rsidR="00CD2D87" w:rsidRPr="00CD2D87" w:rsidRDefault="00CD2D87" w:rsidP="00CD2D87">
      <w:pPr>
        <w:spacing w:after="0"/>
        <w:rPr>
          <w:rFonts w:ascii="Arial" w:hAnsi="Arial" w:cs="Arial"/>
          <w:sz w:val="24"/>
          <w:szCs w:val="24"/>
        </w:rPr>
      </w:pPr>
    </w:p>
    <w:p w14:paraId="56DD67AE" w14:textId="77777777" w:rsidR="00CD2D87" w:rsidRPr="00CD2D87" w:rsidRDefault="00CD2D87" w:rsidP="00CD2D87">
      <w:pPr>
        <w:spacing w:after="0"/>
        <w:rPr>
          <w:rFonts w:ascii="Arial" w:hAnsi="Arial" w:cs="Arial"/>
          <w:sz w:val="24"/>
          <w:szCs w:val="24"/>
        </w:rPr>
      </w:pPr>
      <w:r w:rsidRPr="00CD2D87">
        <w:rPr>
          <w:rFonts w:ascii="Arial" w:hAnsi="Arial" w:cs="Arial"/>
          <w:sz w:val="24"/>
          <w:szCs w:val="24"/>
        </w:rPr>
        <w:t>Business Wales and its third-party service contractors will collect and store your data.</w:t>
      </w:r>
    </w:p>
    <w:p w14:paraId="06DF61F2" w14:textId="77777777" w:rsidR="00CD2D87" w:rsidRPr="00CD2D87" w:rsidRDefault="00CD2D87" w:rsidP="00CD2D87">
      <w:pPr>
        <w:spacing w:after="0"/>
        <w:rPr>
          <w:rFonts w:ascii="Arial" w:hAnsi="Arial" w:cs="Arial"/>
          <w:sz w:val="24"/>
          <w:szCs w:val="24"/>
        </w:rPr>
      </w:pPr>
    </w:p>
    <w:p w14:paraId="42BD2B53" w14:textId="1A89627E" w:rsidR="00CD2D87" w:rsidRPr="00CD2D87" w:rsidRDefault="00CD2D87" w:rsidP="00CD2D87">
      <w:pPr>
        <w:spacing w:after="0"/>
        <w:rPr>
          <w:rFonts w:ascii="Arial" w:hAnsi="Arial" w:cs="Arial"/>
          <w:sz w:val="24"/>
          <w:szCs w:val="24"/>
        </w:rPr>
      </w:pPr>
      <w:r w:rsidRPr="00CD2D87">
        <w:rPr>
          <w:rFonts w:ascii="Arial" w:hAnsi="Arial" w:cs="Arial"/>
          <w:sz w:val="24"/>
          <w:szCs w:val="24"/>
        </w:rPr>
        <w:t xml:space="preserve">Your data will be stored on a Welsh Government secure IT System </w:t>
      </w:r>
      <w:r w:rsidR="0081220E">
        <w:rPr>
          <w:rFonts w:ascii="Arial" w:hAnsi="Arial" w:cs="Arial"/>
          <w:sz w:val="24"/>
          <w:szCs w:val="24"/>
        </w:rPr>
        <w:t xml:space="preserve">within the UK </w:t>
      </w:r>
      <w:r w:rsidRPr="00CD2D87">
        <w:rPr>
          <w:rFonts w:ascii="Arial" w:hAnsi="Arial" w:cs="Arial"/>
          <w:sz w:val="24"/>
          <w:szCs w:val="24"/>
        </w:rPr>
        <w:t>and the secure IT systems of our third-party service contractors delivering the service to you.</w:t>
      </w:r>
    </w:p>
    <w:p w14:paraId="6E33E1A5" w14:textId="77777777" w:rsidR="00CD2D87" w:rsidRPr="00CD2D87" w:rsidRDefault="00CD2D87" w:rsidP="00CD2D87">
      <w:pPr>
        <w:spacing w:after="0"/>
        <w:rPr>
          <w:rFonts w:ascii="Arial" w:hAnsi="Arial" w:cs="Arial"/>
          <w:sz w:val="24"/>
          <w:szCs w:val="24"/>
        </w:rPr>
      </w:pPr>
    </w:p>
    <w:p w14:paraId="5764769E" w14:textId="77777777" w:rsidR="00CD2D87" w:rsidRDefault="00CD2D87" w:rsidP="00CD2D87">
      <w:pPr>
        <w:spacing w:after="0"/>
        <w:rPr>
          <w:rFonts w:ascii="Arial" w:hAnsi="Arial" w:cs="Arial"/>
          <w:sz w:val="24"/>
          <w:szCs w:val="24"/>
        </w:rPr>
      </w:pPr>
      <w:r w:rsidRPr="00617001">
        <w:rPr>
          <w:rFonts w:ascii="Arial" w:hAnsi="Arial" w:cs="Arial"/>
          <w:sz w:val="24"/>
          <w:szCs w:val="24"/>
        </w:rPr>
        <w:t>It is collected and shared with the following organisations for the purposes previously listed:</w:t>
      </w:r>
    </w:p>
    <w:p w14:paraId="395A84B1" w14:textId="68E507FA" w:rsidR="00CD2D87" w:rsidRPr="00CD2D87" w:rsidRDefault="00CD2D87" w:rsidP="00CD2D87">
      <w:pPr>
        <w:spacing w:after="0"/>
        <w:rPr>
          <w:rFonts w:ascii="Arial" w:hAnsi="Arial" w:cs="Arial"/>
          <w:sz w:val="24"/>
          <w:szCs w:val="24"/>
        </w:rPr>
      </w:pPr>
      <w:r w:rsidRPr="00CD2D87">
        <w:rPr>
          <w:rFonts w:ascii="Arial" w:hAnsi="Arial" w:cs="Arial"/>
          <w:sz w:val="24"/>
          <w:szCs w:val="24"/>
        </w:rPr>
        <w:t xml:space="preserve">Approved social research organisations, to carry out research, </w:t>
      </w:r>
      <w:r w:rsidR="004B58A6">
        <w:rPr>
          <w:rFonts w:ascii="Arial" w:hAnsi="Arial" w:cs="Arial"/>
          <w:sz w:val="24"/>
          <w:szCs w:val="24"/>
        </w:rPr>
        <w:t xml:space="preserve">evaluation, </w:t>
      </w:r>
      <w:r w:rsidRPr="00CD2D87">
        <w:rPr>
          <w:rFonts w:ascii="Arial" w:hAnsi="Arial" w:cs="Arial"/>
          <w:sz w:val="24"/>
          <w:szCs w:val="24"/>
        </w:rPr>
        <w:t>analysis or equal opportunities monitoring of the service.</w:t>
      </w:r>
    </w:p>
    <w:p w14:paraId="60A145E7" w14:textId="77777777" w:rsidR="00CD2D87" w:rsidRPr="00CD2D87" w:rsidRDefault="00CD2D87" w:rsidP="00CD2D87">
      <w:pPr>
        <w:spacing w:after="0"/>
        <w:rPr>
          <w:rFonts w:ascii="Arial" w:hAnsi="Arial" w:cs="Arial"/>
          <w:sz w:val="24"/>
          <w:szCs w:val="24"/>
        </w:rPr>
      </w:pPr>
      <w:r w:rsidRPr="00CD2D87">
        <w:rPr>
          <w:rFonts w:ascii="Arial" w:hAnsi="Arial" w:cs="Arial"/>
          <w:sz w:val="24"/>
          <w:szCs w:val="24"/>
        </w:rPr>
        <w:t>Welsh Government support service teams and its system technical administrators who support the IT system. System technical administrators will not use your details in any way.</w:t>
      </w:r>
    </w:p>
    <w:p w14:paraId="26039353" w14:textId="77777777" w:rsidR="00CD2D87" w:rsidRPr="00CD2D87" w:rsidRDefault="00CD2D87" w:rsidP="00CD2D87">
      <w:pPr>
        <w:spacing w:after="0"/>
        <w:rPr>
          <w:rFonts w:ascii="Arial" w:hAnsi="Arial" w:cs="Arial"/>
          <w:sz w:val="24"/>
          <w:szCs w:val="24"/>
        </w:rPr>
      </w:pPr>
      <w:r w:rsidRPr="00CD2D87">
        <w:rPr>
          <w:rFonts w:ascii="Arial" w:hAnsi="Arial" w:cs="Arial"/>
          <w:sz w:val="24"/>
          <w:szCs w:val="24"/>
        </w:rPr>
        <w:t>Wales Audit Office or those acting on their behalf, or other appropriate auditors of the Business Wales Services.</w:t>
      </w:r>
    </w:p>
    <w:p w14:paraId="723799E9" w14:textId="67A6C97E" w:rsidR="00CD2D87" w:rsidRPr="00CD2D87" w:rsidRDefault="00CD2D87" w:rsidP="00CD2D87">
      <w:pPr>
        <w:spacing w:after="0"/>
        <w:rPr>
          <w:rFonts w:ascii="Arial" w:hAnsi="Arial" w:cs="Arial"/>
          <w:sz w:val="24"/>
          <w:szCs w:val="24"/>
        </w:rPr>
      </w:pPr>
      <w:r w:rsidRPr="00617001">
        <w:rPr>
          <w:rFonts w:ascii="Arial" w:hAnsi="Arial" w:cs="Arial"/>
          <w:sz w:val="24"/>
          <w:szCs w:val="24"/>
        </w:rPr>
        <w:t xml:space="preserve">Other business support providers and public bodies, including </w:t>
      </w:r>
      <w:r w:rsidR="00CC1D45" w:rsidRPr="00617001">
        <w:rPr>
          <w:rFonts w:ascii="Arial" w:hAnsi="Arial" w:cs="Arial"/>
          <w:sz w:val="24"/>
          <w:szCs w:val="24"/>
        </w:rPr>
        <w:t>Neath Port Talbot</w:t>
      </w:r>
      <w:r w:rsidR="002B2A15">
        <w:rPr>
          <w:rFonts w:ascii="Arial" w:hAnsi="Arial" w:cs="Arial"/>
          <w:sz w:val="24"/>
          <w:szCs w:val="24"/>
        </w:rPr>
        <w:t xml:space="preserve"> </w:t>
      </w:r>
      <w:r w:rsidR="00CC1D45" w:rsidRPr="00617001">
        <w:rPr>
          <w:rFonts w:ascii="Arial" w:hAnsi="Arial" w:cs="Arial"/>
          <w:sz w:val="24"/>
          <w:szCs w:val="24"/>
        </w:rPr>
        <w:t>Council</w:t>
      </w:r>
      <w:r w:rsidR="002B2A15">
        <w:rPr>
          <w:rFonts w:ascii="Arial" w:hAnsi="Arial" w:cs="Arial"/>
          <w:sz w:val="24"/>
          <w:szCs w:val="24"/>
        </w:rPr>
        <w:t xml:space="preserve"> and UK Gov</w:t>
      </w:r>
      <w:r w:rsidR="00C656B6">
        <w:rPr>
          <w:rFonts w:ascii="Arial" w:hAnsi="Arial" w:cs="Arial"/>
          <w:sz w:val="24"/>
          <w:szCs w:val="24"/>
        </w:rPr>
        <w:t>ernment</w:t>
      </w:r>
      <w:r w:rsidR="002B2A15">
        <w:rPr>
          <w:rFonts w:ascii="Arial" w:hAnsi="Arial" w:cs="Arial"/>
          <w:sz w:val="24"/>
          <w:szCs w:val="24"/>
        </w:rPr>
        <w:t>,</w:t>
      </w:r>
      <w:r w:rsidR="0081220E" w:rsidRPr="00617001">
        <w:rPr>
          <w:rFonts w:ascii="Arial" w:hAnsi="Arial" w:cs="Arial"/>
          <w:sz w:val="24"/>
          <w:szCs w:val="24"/>
        </w:rPr>
        <w:t xml:space="preserve"> </w:t>
      </w:r>
      <w:r w:rsidRPr="00617001">
        <w:rPr>
          <w:rFonts w:ascii="Arial" w:hAnsi="Arial" w:cs="Arial"/>
          <w:sz w:val="24"/>
          <w:szCs w:val="24"/>
        </w:rPr>
        <w:t>when appropriate.</w:t>
      </w:r>
    </w:p>
    <w:p w14:paraId="0C5EA1F6" w14:textId="77777777" w:rsidR="00CD2D87" w:rsidRDefault="00CD2D87" w:rsidP="00CD2D87">
      <w:pPr>
        <w:spacing w:after="0"/>
        <w:rPr>
          <w:rFonts w:ascii="Arial" w:hAnsi="Arial" w:cs="Arial"/>
          <w:b/>
          <w:bCs/>
          <w:sz w:val="24"/>
          <w:szCs w:val="24"/>
        </w:rPr>
      </w:pPr>
    </w:p>
    <w:p w14:paraId="5A1879C7" w14:textId="1C5F3AC7" w:rsidR="00CD2D87" w:rsidRPr="00CD2D87" w:rsidRDefault="00CD2D87" w:rsidP="00CD2D87">
      <w:pPr>
        <w:spacing w:after="0"/>
        <w:rPr>
          <w:rFonts w:ascii="Arial" w:hAnsi="Arial" w:cs="Arial"/>
          <w:b/>
          <w:bCs/>
          <w:sz w:val="24"/>
          <w:szCs w:val="24"/>
        </w:rPr>
      </w:pPr>
      <w:r w:rsidRPr="00CD2D87">
        <w:rPr>
          <w:rFonts w:ascii="Arial" w:hAnsi="Arial" w:cs="Arial"/>
          <w:b/>
          <w:bCs/>
          <w:sz w:val="24"/>
          <w:szCs w:val="24"/>
        </w:rPr>
        <w:t>3. How long do we keep it?</w:t>
      </w:r>
    </w:p>
    <w:p w14:paraId="7804A420" w14:textId="77777777" w:rsidR="00CD2D87" w:rsidRPr="00CD2D87" w:rsidRDefault="00CD2D87" w:rsidP="00CD2D87">
      <w:pPr>
        <w:spacing w:after="0"/>
        <w:rPr>
          <w:rFonts w:ascii="Arial" w:hAnsi="Arial" w:cs="Arial"/>
          <w:sz w:val="24"/>
          <w:szCs w:val="24"/>
        </w:rPr>
      </w:pPr>
    </w:p>
    <w:p w14:paraId="651961D9" w14:textId="77777777" w:rsidR="00CD2D87" w:rsidRPr="00CD2D87" w:rsidRDefault="00CD2D87" w:rsidP="00CD2D87">
      <w:pPr>
        <w:spacing w:after="0"/>
        <w:rPr>
          <w:rFonts w:ascii="Arial" w:hAnsi="Arial" w:cs="Arial"/>
          <w:sz w:val="24"/>
          <w:szCs w:val="24"/>
        </w:rPr>
      </w:pPr>
      <w:r w:rsidRPr="00CD2D87">
        <w:rPr>
          <w:rFonts w:ascii="Arial" w:hAnsi="Arial" w:cs="Arial"/>
          <w:sz w:val="24"/>
          <w:szCs w:val="24"/>
        </w:rPr>
        <w:t xml:space="preserve">Welsh Government will keep your personal data for a minimum of 10 years after the project ends for auditing purposes, after which time it will be securely destroyed. </w:t>
      </w:r>
    </w:p>
    <w:p w14:paraId="19CBB659" w14:textId="77777777" w:rsidR="00CD2D87" w:rsidRPr="00CD2D87" w:rsidRDefault="00CD2D87" w:rsidP="00CD2D87">
      <w:pPr>
        <w:spacing w:after="0"/>
        <w:rPr>
          <w:rFonts w:ascii="Arial" w:hAnsi="Arial" w:cs="Arial"/>
          <w:sz w:val="24"/>
          <w:szCs w:val="24"/>
        </w:rPr>
      </w:pPr>
    </w:p>
    <w:p w14:paraId="371F391E" w14:textId="77777777" w:rsidR="00CD2D87" w:rsidRPr="00CD2D87" w:rsidRDefault="00CD2D87" w:rsidP="00CD2D87">
      <w:pPr>
        <w:spacing w:after="0"/>
        <w:rPr>
          <w:rFonts w:ascii="Arial" w:hAnsi="Arial" w:cs="Arial"/>
          <w:b/>
          <w:bCs/>
          <w:sz w:val="24"/>
          <w:szCs w:val="24"/>
        </w:rPr>
      </w:pPr>
      <w:r w:rsidRPr="00CD2D87">
        <w:rPr>
          <w:rFonts w:ascii="Arial" w:hAnsi="Arial" w:cs="Arial"/>
          <w:b/>
          <w:bCs/>
          <w:sz w:val="24"/>
          <w:szCs w:val="24"/>
        </w:rPr>
        <w:t>4. What are your rights?</w:t>
      </w:r>
    </w:p>
    <w:p w14:paraId="43DF03FF" w14:textId="77777777" w:rsidR="00CD2D87" w:rsidRPr="00CD2D87" w:rsidRDefault="00CD2D87" w:rsidP="00CD2D87">
      <w:pPr>
        <w:spacing w:after="0"/>
        <w:rPr>
          <w:rFonts w:ascii="Arial" w:hAnsi="Arial" w:cs="Arial"/>
          <w:sz w:val="24"/>
          <w:szCs w:val="24"/>
        </w:rPr>
      </w:pPr>
    </w:p>
    <w:p w14:paraId="5DA92E25" w14:textId="77777777" w:rsidR="00CD2D87" w:rsidRPr="00CD2D87" w:rsidRDefault="00CD2D87" w:rsidP="00CD2D87">
      <w:pPr>
        <w:spacing w:after="0"/>
        <w:rPr>
          <w:rFonts w:ascii="Arial" w:hAnsi="Arial" w:cs="Arial"/>
          <w:sz w:val="24"/>
          <w:szCs w:val="24"/>
        </w:rPr>
      </w:pPr>
      <w:r w:rsidRPr="00CD2D87">
        <w:rPr>
          <w:rFonts w:ascii="Arial" w:hAnsi="Arial" w:cs="Arial"/>
          <w:sz w:val="24"/>
          <w:szCs w:val="24"/>
        </w:rPr>
        <w:t>Under the data protection legislation, you have the right:</w:t>
      </w:r>
    </w:p>
    <w:p w14:paraId="6E4A6DEE" w14:textId="77777777" w:rsidR="00CD2D87" w:rsidRPr="00CD2D87" w:rsidRDefault="00CD2D87" w:rsidP="00CD2D87">
      <w:pPr>
        <w:pStyle w:val="ListParagraph"/>
        <w:numPr>
          <w:ilvl w:val="0"/>
          <w:numId w:val="7"/>
        </w:numPr>
        <w:spacing w:after="0"/>
        <w:rPr>
          <w:rFonts w:ascii="Arial" w:hAnsi="Arial" w:cs="Arial"/>
          <w:sz w:val="24"/>
          <w:szCs w:val="24"/>
        </w:rPr>
      </w:pPr>
      <w:r w:rsidRPr="00CD2D87">
        <w:rPr>
          <w:rFonts w:ascii="Arial" w:hAnsi="Arial" w:cs="Arial"/>
          <w:sz w:val="24"/>
          <w:szCs w:val="24"/>
        </w:rPr>
        <w:t xml:space="preserve">to access the personal data the Welsh Government holds on </w:t>
      </w:r>
      <w:proofErr w:type="gramStart"/>
      <w:r w:rsidRPr="00CD2D87">
        <w:rPr>
          <w:rFonts w:ascii="Arial" w:hAnsi="Arial" w:cs="Arial"/>
          <w:sz w:val="24"/>
          <w:szCs w:val="24"/>
        </w:rPr>
        <w:t>you;</w:t>
      </w:r>
      <w:proofErr w:type="gramEnd"/>
    </w:p>
    <w:p w14:paraId="38683308" w14:textId="77777777" w:rsidR="00CD2D87" w:rsidRPr="00CD2D87" w:rsidRDefault="00CD2D87" w:rsidP="00CD2D87">
      <w:pPr>
        <w:pStyle w:val="ListParagraph"/>
        <w:numPr>
          <w:ilvl w:val="0"/>
          <w:numId w:val="7"/>
        </w:numPr>
        <w:spacing w:after="0"/>
        <w:rPr>
          <w:rFonts w:ascii="Arial" w:hAnsi="Arial" w:cs="Arial"/>
          <w:sz w:val="24"/>
          <w:szCs w:val="24"/>
        </w:rPr>
      </w:pPr>
      <w:r w:rsidRPr="00CD2D87">
        <w:rPr>
          <w:rFonts w:ascii="Arial" w:hAnsi="Arial" w:cs="Arial"/>
          <w:sz w:val="24"/>
          <w:szCs w:val="24"/>
        </w:rPr>
        <w:t>require us to rectify inaccuracies in that data</w:t>
      </w:r>
    </w:p>
    <w:p w14:paraId="107A7F38" w14:textId="77777777" w:rsidR="00CD2D87" w:rsidRPr="00CD2D87" w:rsidRDefault="00CD2D87" w:rsidP="00CD2D87">
      <w:pPr>
        <w:pStyle w:val="ListParagraph"/>
        <w:numPr>
          <w:ilvl w:val="0"/>
          <w:numId w:val="7"/>
        </w:numPr>
        <w:spacing w:after="0"/>
        <w:rPr>
          <w:rFonts w:ascii="Arial" w:hAnsi="Arial" w:cs="Arial"/>
          <w:sz w:val="24"/>
          <w:szCs w:val="24"/>
        </w:rPr>
      </w:pPr>
      <w:r w:rsidRPr="00CD2D87">
        <w:rPr>
          <w:rFonts w:ascii="Arial" w:hAnsi="Arial" w:cs="Arial"/>
          <w:sz w:val="24"/>
          <w:szCs w:val="24"/>
        </w:rPr>
        <w:t>to (in certain circumstances) object to or restrict processing</w:t>
      </w:r>
    </w:p>
    <w:p w14:paraId="466F3B7E" w14:textId="77777777" w:rsidR="00CD2D87" w:rsidRPr="00CD2D87" w:rsidRDefault="00CD2D87" w:rsidP="00CD2D87">
      <w:pPr>
        <w:pStyle w:val="ListParagraph"/>
        <w:numPr>
          <w:ilvl w:val="0"/>
          <w:numId w:val="7"/>
        </w:numPr>
        <w:spacing w:after="0"/>
        <w:rPr>
          <w:rFonts w:ascii="Arial" w:hAnsi="Arial" w:cs="Arial"/>
          <w:sz w:val="24"/>
          <w:szCs w:val="24"/>
        </w:rPr>
      </w:pPr>
      <w:r w:rsidRPr="00CD2D87">
        <w:rPr>
          <w:rFonts w:ascii="Arial" w:hAnsi="Arial" w:cs="Arial"/>
          <w:sz w:val="24"/>
          <w:szCs w:val="24"/>
        </w:rPr>
        <w:t>for (in certain circumstances) your data to be ‘erased’</w:t>
      </w:r>
    </w:p>
    <w:p w14:paraId="344A3ACC" w14:textId="77777777" w:rsidR="00CD2D87" w:rsidRPr="00CD2D87" w:rsidRDefault="00CD2D87" w:rsidP="00CD2D87">
      <w:pPr>
        <w:pStyle w:val="ListParagraph"/>
        <w:numPr>
          <w:ilvl w:val="0"/>
          <w:numId w:val="7"/>
        </w:numPr>
        <w:spacing w:after="0"/>
        <w:rPr>
          <w:rFonts w:ascii="Arial" w:hAnsi="Arial" w:cs="Arial"/>
          <w:sz w:val="24"/>
          <w:szCs w:val="24"/>
        </w:rPr>
      </w:pPr>
      <w:r w:rsidRPr="00CD2D87">
        <w:rPr>
          <w:rFonts w:ascii="Arial" w:hAnsi="Arial" w:cs="Arial"/>
          <w:sz w:val="24"/>
          <w:szCs w:val="24"/>
        </w:rPr>
        <w:t>to lodge a complaint with the Information Commissioner’s Office (ICO) who is our independent regulator for data protection</w:t>
      </w:r>
    </w:p>
    <w:p w14:paraId="41E0BB89" w14:textId="77777777" w:rsidR="00CD2D87" w:rsidRDefault="00CD2D87" w:rsidP="00CD2D87">
      <w:pPr>
        <w:spacing w:after="0"/>
        <w:rPr>
          <w:rFonts w:ascii="Arial" w:hAnsi="Arial" w:cs="Arial"/>
          <w:sz w:val="24"/>
          <w:szCs w:val="24"/>
        </w:rPr>
      </w:pPr>
    </w:p>
    <w:p w14:paraId="71DEB2D6" w14:textId="77777777" w:rsidR="00674990" w:rsidRDefault="00674990" w:rsidP="00CD2D87">
      <w:pPr>
        <w:spacing w:after="0"/>
        <w:rPr>
          <w:rFonts w:ascii="Arial" w:hAnsi="Arial" w:cs="Arial"/>
          <w:sz w:val="24"/>
          <w:szCs w:val="24"/>
        </w:rPr>
      </w:pPr>
    </w:p>
    <w:p w14:paraId="1EBE7EC6" w14:textId="19C9E83A" w:rsidR="00CD2D87" w:rsidRPr="00CD2D87" w:rsidRDefault="00CD2D87" w:rsidP="00CD2D87">
      <w:pPr>
        <w:spacing w:after="0"/>
        <w:rPr>
          <w:rFonts w:ascii="Arial" w:hAnsi="Arial" w:cs="Arial"/>
          <w:sz w:val="24"/>
          <w:szCs w:val="24"/>
        </w:rPr>
      </w:pPr>
      <w:r w:rsidRPr="00CD2D87">
        <w:rPr>
          <w:rFonts w:ascii="Arial" w:hAnsi="Arial" w:cs="Arial"/>
          <w:sz w:val="24"/>
          <w:szCs w:val="24"/>
        </w:rPr>
        <w:lastRenderedPageBreak/>
        <w:t>The contact details for the Information Commissioner’s Office are:</w:t>
      </w:r>
    </w:p>
    <w:p w14:paraId="0D124388" w14:textId="77777777" w:rsidR="00CD2D87" w:rsidRPr="00CD2D87" w:rsidRDefault="00CD2D87" w:rsidP="00CD2D87">
      <w:pPr>
        <w:spacing w:after="0"/>
        <w:rPr>
          <w:rFonts w:ascii="Arial" w:hAnsi="Arial" w:cs="Arial"/>
          <w:sz w:val="24"/>
          <w:szCs w:val="24"/>
        </w:rPr>
      </w:pPr>
    </w:p>
    <w:p w14:paraId="10B56478" w14:textId="77777777" w:rsidR="00CD2D87" w:rsidRPr="00CD2D87" w:rsidRDefault="00CD2D87" w:rsidP="00CD2D87">
      <w:pPr>
        <w:spacing w:after="0"/>
        <w:rPr>
          <w:rFonts w:ascii="Arial" w:hAnsi="Arial" w:cs="Arial"/>
          <w:sz w:val="24"/>
          <w:szCs w:val="24"/>
        </w:rPr>
      </w:pPr>
      <w:r w:rsidRPr="00CD2D87">
        <w:rPr>
          <w:rFonts w:ascii="Arial" w:hAnsi="Arial" w:cs="Arial"/>
          <w:sz w:val="24"/>
          <w:szCs w:val="24"/>
        </w:rPr>
        <w:t>Customer Contact</w:t>
      </w:r>
    </w:p>
    <w:p w14:paraId="19DBFB94" w14:textId="77777777" w:rsidR="00CD2D87" w:rsidRPr="00CD2D87" w:rsidRDefault="00CD2D87" w:rsidP="00CD2D87">
      <w:pPr>
        <w:spacing w:after="0"/>
        <w:rPr>
          <w:rFonts w:ascii="Arial" w:hAnsi="Arial" w:cs="Arial"/>
          <w:sz w:val="24"/>
          <w:szCs w:val="24"/>
        </w:rPr>
      </w:pPr>
      <w:r w:rsidRPr="00CD2D87">
        <w:rPr>
          <w:rFonts w:ascii="Arial" w:hAnsi="Arial" w:cs="Arial"/>
          <w:sz w:val="24"/>
          <w:szCs w:val="24"/>
        </w:rPr>
        <w:t>Wycliffe House</w:t>
      </w:r>
    </w:p>
    <w:p w14:paraId="274F2825" w14:textId="77777777" w:rsidR="00CD2D87" w:rsidRPr="00CD2D87" w:rsidRDefault="00CD2D87" w:rsidP="00CD2D87">
      <w:pPr>
        <w:spacing w:after="0"/>
        <w:rPr>
          <w:rFonts w:ascii="Arial" w:hAnsi="Arial" w:cs="Arial"/>
          <w:sz w:val="24"/>
          <w:szCs w:val="24"/>
        </w:rPr>
      </w:pPr>
      <w:r w:rsidRPr="00CD2D87">
        <w:rPr>
          <w:rFonts w:ascii="Arial" w:hAnsi="Arial" w:cs="Arial"/>
          <w:sz w:val="24"/>
          <w:szCs w:val="24"/>
        </w:rPr>
        <w:t>Water Lane</w:t>
      </w:r>
    </w:p>
    <w:p w14:paraId="22C3E2F1" w14:textId="77777777" w:rsidR="00CD2D87" w:rsidRPr="00CD2D87" w:rsidRDefault="00CD2D87" w:rsidP="00CD2D87">
      <w:pPr>
        <w:spacing w:after="0"/>
        <w:rPr>
          <w:rFonts w:ascii="Arial" w:hAnsi="Arial" w:cs="Arial"/>
          <w:sz w:val="24"/>
          <w:szCs w:val="24"/>
        </w:rPr>
      </w:pPr>
      <w:r w:rsidRPr="00CD2D87">
        <w:rPr>
          <w:rFonts w:ascii="Arial" w:hAnsi="Arial" w:cs="Arial"/>
          <w:sz w:val="24"/>
          <w:szCs w:val="24"/>
        </w:rPr>
        <w:t>Wilmslow</w:t>
      </w:r>
    </w:p>
    <w:p w14:paraId="4FE606AD" w14:textId="77777777" w:rsidR="00CD2D87" w:rsidRPr="00CD2D87" w:rsidRDefault="00CD2D87" w:rsidP="00CD2D87">
      <w:pPr>
        <w:spacing w:after="0"/>
        <w:rPr>
          <w:rFonts w:ascii="Arial" w:hAnsi="Arial" w:cs="Arial"/>
          <w:sz w:val="24"/>
          <w:szCs w:val="24"/>
        </w:rPr>
      </w:pPr>
      <w:r w:rsidRPr="00CD2D87">
        <w:rPr>
          <w:rFonts w:ascii="Arial" w:hAnsi="Arial" w:cs="Arial"/>
          <w:sz w:val="24"/>
          <w:szCs w:val="24"/>
        </w:rPr>
        <w:t>Cheshire</w:t>
      </w:r>
    </w:p>
    <w:p w14:paraId="469AED7E" w14:textId="77777777" w:rsidR="00CD2D87" w:rsidRPr="00CD2D87" w:rsidRDefault="00CD2D87" w:rsidP="00CD2D87">
      <w:pPr>
        <w:spacing w:after="0"/>
        <w:rPr>
          <w:rFonts w:ascii="Arial" w:hAnsi="Arial" w:cs="Arial"/>
          <w:sz w:val="24"/>
          <w:szCs w:val="24"/>
        </w:rPr>
      </w:pPr>
      <w:r w:rsidRPr="00CD2D87">
        <w:rPr>
          <w:rFonts w:ascii="Arial" w:hAnsi="Arial" w:cs="Arial"/>
          <w:sz w:val="24"/>
          <w:szCs w:val="24"/>
        </w:rPr>
        <w:t>SK9 5AF</w:t>
      </w:r>
    </w:p>
    <w:p w14:paraId="4095E206" w14:textId="77777777" w:rsidR="00CD2D87" w:rsidRPr="00CD2D87" w:rsidRDefault="00CD2D87" w:rsidP="00CD2D87">
      <w:pPr>
        <w:spacing w:after="0"/>
        <w:rPr>
          <w:rFonts w:ascii="Arial" w:hAnsi="Arial" w:cs="Arial"/>
          <w:sz w:val="24"/>
          <w:szCs w:val="24"/>
        </w:rPr>
      </w:pPr>
    </w:p>
    <w:p w14:paraId="510CE58F" w14:textId="77777777" w:rsidR="00CD2D87" w:rsidRPr="00CD2D87" w:rsidRDefault="00CD2D87" w:rsidP="00CD2D87">
      <w:pPr>
        <w:spacing w:after="0"/>
        <w:rPr>
          <w:rFonts w:ascii="Arial" w:hAnsi="Arial" w:cs="Arial"/>
          <w:sz w:val="24"/>
          <w:szCs w:val="24"/>
        </w:rPr>
      </w:pPr>
      <w:r w:rsidRPr="00CD2D87">
        <w:rPr>
          <w:rFonts w:ascii="Arial" w:hAnsi="Arial" w:cs="Arial"/>
          <w:sz w:val="24"/>
          <w:szCs w:val="24"/>
        </w:rPr>
        <w:t>Telephone: 01625 545 745 or 0303 123 1113</w:t>
      </w:r>
    </w:p>
    <w:p w14:paraId="76CF6F92" w14:textId="77777777" w:rsidR="00CD2D87" w:rsidRPr="00CD2D87" w:rsidRDefault="00CD2D87" w:rsidP="00CD2D87">
      <w:pPr>
        <w:spacing w:after="0"/>
        <w:rPr>
          <w:rFonts w:ascii="Arial" w:hAnsi="Arial" w:cs="Arial"/>
          <w:sz w:val="24"/>
          <w:szCs w:val="24"/>
        </w:rPr>
      </w:pPr>
    </w:p>
    <w:p w14:paraId="0EF81EF7" w14:textId="10369913" w:rsidR="00CD2D87" w:rsidRDefault="00CD2D87" w:rsidP="00CD2D87">
      <w:pPr>
        <w:spacing w:after="0"/>
        <w:rPr>
          <w:rFonts w:ascii="Arial" w:hAnsi="Arial" w:cs="Arial"/>
          <w:sz w:val="24"/>
          <w:szCs w:val="24"/>
        </w:rPr>
      </w:pPr>
      <w:r w:rsidRPr="00CD2D87">
        <w:rPr>
          <w:rFonts w:ascii="Arial" w:hAnsi="Arial" w:cs="Arial"/>
          <w:sz w:val="24"/>
          <w:szCs w:val="24"/>
        </w:rPr>
        <w:t xml:space="preserve">Website: </w:t>
      </w:r>
      <w:hyperlink r:id="rId12" w:history="1">
        <w:r w:rsidRPr="007B23FF">
          <w:rPr>
            <w:rStyle w:val="Hyperlink"/>
            <w:rFonts w:ascii="Arial" w:hAnsi="Arial" w:cs="Arial"/>
            <w:sz w:val="24"/>
            <w:szCs w:val="24"/>
          </w:rPr>
          <w:t>www.ico.org.uk</w:t>
        </w:r>
      </w:hyperlink>
    </w:p>
    <w:p w14:paraId="5FC8A4FF" w14:textId="77777777" w:rsidR="00CD2D87" w:rsidRPr="00CD2D87" w:rsidRDefault="00CD2D87" w:rsidP="00CD2D87">
      <w:pPr>
        <w:spacing w:after="0"/>
        <w:rPr>
          <w:rFonts w:ascii="Arial" w:hAnsi="Arial" w:cs="Arial"/>
          <w:sz w:val="24"/>
          <w:szCs w:val="24"/>
        </w:rPr>
      </w:pPr>
    </w:p>
    <w:p w14:paraId="2447BFBC" w14:textId="77777777" w:rsidR="00CD2D87" w:rsidRPr="00CD2D87" w:rsidRDefault="00CD2D87" w:rsidP="00CD2D87">
      <w:pPr>
        <w:spacing w:after="0"/>
        <w:rPr>
          <w:rFonts w:ascii="Arial" w:hAnsi="Arial" w:cs="Arial"/>
          <w:sz w:val="24"/>
          <w:szCs w:val="24"/>
        </w:rPr>
      </w:pPr>
    </w:p>
    <w:p w14:paraId="6F935A39" w14:textId="77777777" w:rsidR="00CD2D87" w:rsidRPr="00CD2D87" w:rsidRDefault="00CD2D87" w:rsidP="00CD2D87">
      <w:pPr>
        <w:spacing w:after="0"/>
        <w:rPr>
          <w:rFonts w:ascii="Arial" w:hAnsi="Arial" w:cs="Arial"/>
          <w:sz w:val="24"/>
          <w:szCs w:val="24"/>
        </w:rPr>
      </w:pPr>
      <w:r w:rsidRPr="00CD2D87">
        <w:rPr>
          <w:rFonts w:ascii="Arial" w:hAnsi="Arial" w:cs="Arial"/>
          <w:sz w:val="24"/>
          <w:szCs w:val="24"/>
        </w:rPr>
        <w:t>For further information on your information rights</w:t>
      </w:r>
    </w:p>
    <w:p w14:paraId="02F92F20" w14:textId="77777777" w:rsidR="00CD2D87" w:rsidRPr="00CD2D87" w:rsidRDefault="00CD2D87" w:rsidP="00CD2D87">
      <w:pPr>
        <w:spacing w:after="0"/>
        <w:rPr>
          <w:rFonts w:ascii="Arial" w:hAnsi="Arial" w:cs="Arial"/>
          <w:sz w:val="24"/>
          <w:szCs w:val="24"/>
        </w:rPr>
      </w:pPr>
    </w:p>
    <w:p w14:paraId="2C91A030" w14:textId="77777777" w:rsidR="00CD2D87" w:rsidRPr="00CD2D87" w:rsidRDefault="00CD2D87" w:rsidP="00CD2D87">
      <w:pPr>
        <w:spacing w:after="0"/>
        <w:rPr>
          <w:rFonts w:ascii="Arial" w:hAnsi="Arial" w:cs="Arial"/>
          <w:sz w:val="24"/>
          <w:szCs w:val="24"/>
        </w:rPr>
      </w:pPr>
      <w:r w:rsidRPr="00CD2D87">
        <w:rPr>
          <w:rFonts w:ascii="Arial" w:hAnsi="Arial" w:cs="Arial"/>
          <w:sz w:val="24"/>
          <w:szCs w:val="24"/>
        </w:rPr>
        <w:t>Postal address:</w:t>
      </w:r>
    </w:p>
    <w:p w14:paraId="69BB28CE" w14:textId="77777777" w:rsidR="00CD2D87" w:rsidRPr="00CD2D87" w:rsidRDefault="00CD2D87" w:rsidP="00CD2D87">
      <w:pPr>
        <w:spacing w:after="0"/>
        <w:rPr>
          <w:rFonts w:ascii="Arial" w:hAnsi="Arial" w:cs="Arial"/>
          <w:sz w:val="24"/>
          <w:szCs w:val="24"/>
        </w:rPr>
      </w:pPr>
      <w:r w:rsidRPr="00CD2D87">
        <w:rPr>
          <w:rFonts w:ascii="Arial" w:hAnsi="Arial" w:cs="Arial"/>
          <w:sz w:val="24"/>
          <w:szCs w:val="24"/>
        </w:rPr>
        <w:t>Data Protection Officer</w:t>
      </w:r>
    </w:p>
    <w:p w14:paraId="4C194FBC" w14:textId="77777777" w:rsidR="00CD2D87" w:rsidRPr="00CD2D87" w:rsidRDefault="00CD2D87" w:rsidP="00CD2D87">
      <w:pPr>
        <w:spacing w:after="0"/>
        <w:rPr>
          <w:rFonts w:ascii="Arial" w:hAnsi="Arial" w:cs="Arial"/>
          <w:sz w:val="24"/>
          <w:szCs w:val="24"/>
        </w:rPr>
      </w:pPr>
      <w:r w:rsidRPr="00CD2D87">
        <w:rPr>
          <w:rFonts w:ascii="Arial" w:hAnsi="Arial" w:cs="Arial"/>
          <w:sz w:val="24"/>
          <w:szCs w:val="24"/>
        </w:rPr>
        <w:t>Welsh Government</w:t>
      </w:r>
    </w:p>
    <w:p w14:paraId="0214C487" w14:textId="77777777" w:rsidR="00CD2D87" w:rsidRPr="00CD2D87" w:rsidRDefault="00CD2D87" w:rsidP="00CD2D87">
      <w:pPr>
        <w:spacing w:after="0"/>
        <w:rPr>
          <w:rFonts w:ascii="Arial" w:hAnsi="Arial" w:cs="Arial"/>
          <w:sz w:val="24"/>
          <w:szCs w:val="24"/>
        </w:rPr>
      </w:pPr>
      <w:r w:rsidRPr="00CD2D87">
        <w:rPr>
          <w:rFonts w:ascii="Arial" w:hAnsi="Arial" w:cs="Arial"/>
          <w:sz w:val="24"/>
          <w:szCs w:val="24"/>
        </w:rPr>
        <w:t>Cathays Park</w:t>
      </w:r>
    </w:p>
    <w:p w14:paraId="71C431BA" w14:textId="77777777" w:rsidR="00CD2D87" w:rsidRPr="00CD2D87" w:rsidRDefault="00CD2D87" w:rsidP="00CD2D87">
      <w:pPr>
        <w:spacing w:after="0"/>
        <w:rPr>
          <w:rFonts w:ascii="Arial" w:hAnsi="Arial" w:cs="Arial"/>
          <w:sz w:val="24"/>
          <w:szCs w:val="24"/>
        </w:rPr>
      </w:pPr>
      <w:r w:rsidRPr="00CD2D87">
        <w:rPr>
          <w:rFonts w:ascii="Arial" w:hAnsi="Arial" w:cs="Arial"/>
          <w:sz w:val="24"/>
          <w:szCs w:val="24"/>
        </w:rPr>
        <w:t>CARDIFF</w:t>
      </w:r>
    </w:p>
    <w:p w14:paraId="0EB49FBE" w14:textId="77777777" w:rsidR="00CD2D87" w:rsidRPr="00CD2D87" w:rsidRDefault="00CD2D87" w:rsidP="00CD2D87">
      <w:pPr>
        <w:spacing w:after="0"/>
        <w:rPr>
          <w:rFonts w:ascii="Arial" w:hAnsi="Arial" w:cs="Arial"/>
          <w:sz w:val="24"/>
          <w:szCs w:val="24"/>
        </w:rPr>
      </w:pPr>
      <w:r w:rsidRPr="00CD2D87">
        <w:rPr>
          <w:rFonts w:ascii="Arial" w:hAnsi="Arial" w:cs="Arial"/>
          <w:sz w:val="24"/>
          <w:szCs w:val="24"/>
        </w:rPr>
        <w:t>CF10 3NQ</w:t>
      </w:r>
    </w:p>
    <w:p w14:paraId="4260E71B" w14:textId="77777777" w:rsidR="00CD2D87" w:rsidRPr="00CD2D87" w:rsidRDefault="00CD2D87" w:rsidP="00CD2D87">
      <w:pPr>
        <w:spacing w:after="0"/>
        <w:rPr>
          <w:rFonts w:ascii="Arial" w:hAnsi="Arial" w:cs="Arial"/>
          <w:sz w:val="24"/>
          <w:szCs w:val="24"/>
        </w:rPr>
      </w:pPr>
    </w:p>
    <w:p w14:paraId="45E28BA9" w14:textId="1A8EE1A9" w:rsidR="000E7BD9" w:rsidRPr="00CD2D87" w:rsidRDefault="00CD2D87" w:rsidP="00CD2D87">
      <w:pPr>
        <w:spacing w:after="0"/>
        <w:rPr>
          <w:rFonts w:ascii="Arial" w:hAnsi="Arial" w:cs="Arial"/>
          <w:sz w:val="24"/>
          <w:szCs w:val="24"/>
        </w:rPr>
      </w:pPr>
      <w:r w:rsidRPr="00CD2D87">
        <w:rPr>
          <w:rFonts w:ascii="Arial" w:hAnsi="Arial" w:cs="Arial"/>
          <w:sz w:val="24"/>
          <w:szCs w:val="24"/>
        </w:rPr>
        <w:t xml:space="preserve">Email address: </w:t>
      </w:r>
      <w:proofErr w:type="spellStart"/>
      <w:r w:rsidRPr="00CD2D87">
        <w:rPr>
          <w:rFonts w:ascii="Arial" w:hAnsi="Arial" w:cs="Arial"/>
          <w:sz w:val="24"/>
          <w:szCs w:val="24"/>
        </w:rPr>
        <w:t>DataProtectionOfficer@gov.wales</w:t>
      </w:r>
      <w:proofErr w:type="spellEnd"/>
    </w:p>
    <w:sectPr w:rsidR="000E7BD9" w:rsidRPr="00CD2D87" w:rsidSect="004A6837">
      <w:headerReference w:type="default" r:id="rId13"/>
      <w:footerReference w:type="default" r:id="rId14"/>
      <w:pgSz w:w="11906" w:h="16838"/>
      <w:pgMar w:top="3119"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BC324" w14:textId="77777777" w:rsidR="00140526" w:rsidRDefault="00140526" w:rsidP="00B65037">
      <w:pPr>
        <w:spacing w:after="0" w:line="240" w:lineRule="auto"/>
      </w:pPr>
      <w:r>
        <w:separator/>
      </w:r>
    </w:p>
  </w:endnote>
  <w:endnote w:type="continuationSeparator" w:id="0">
    <w:p w14:paraId="11D6C618" w14:textId="77777777" w:rsidR="00140526" w:rsidRDefault="00140526" w:rsidP="00B65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5433445"/>
      <w:docPartObj>
        <w:docPartGallery w:val="Page Numbers (Bottom of Page)"/>
        <w:docPartUnique/>
      </w:docPartObj>
    </w:sdtPr>
    <w:sdtEndPr>
      <w:rPr>
        <w:noProof/>
      </w:rPr>
    </w:sdtEndPr>
    <w:sdtContent>
      <w:p w14:paraId="1A32DB15" w14:textId="77777777" w:rsidR="00F02C96" w:rsidRDefault="00F02C96">
        <w:pPr>
          <w:pStyle w:val="Footer"/>
          <w:jc w:val="right"/>
        </w:pPr>
      </w:p>
      <w:sdt>
        <w:sdtPr>
          <w:rPr>
            <w:rFonts w:ascii="Arial" w:hAnsi="Arial" w:cs="Arial"/>
            <w:sz w:val="24"/>
            <w:szCs w:val="24"/>
          </w:rPr>
          <w:id w:val="-46305025"/>
          <w:docPartObj>
            <w:docPartGallery w:val="Page Numbers (Top of Page)"/>
            <w:docPartUnique/>
          </w:docPartObj>
        </w:sdtPr>
        <w:sdtContent>
          <w:p w14:paraId="2C0B8122" w14:textId="77777777" w:rsidR="00F02C96" w:rsidRPr="00470E4A" w:rsidRDefault="00470E4A" w:rsidP="00470E4A">
            <w:pPr>
              <w:pStyle w:val="Footer"/>
              <w:jc w:val="right"/>
              <w:rPr>
                <w:rFonts w:ascii="Arial" w:hAnsi="Arial" w:cs="Arial"/>
                <w:sz w:val="24"/>
                <w:szCs w:val="24"/>
              </w:rPr>
            </w:pPr>
            <w:r w:rsidRPr="0025148C">
              <w:rPr>
                <w:rFonts w:ascii="Arial" w:hAnsi="Arial" w:cs="Arial"/>
                <w:sz w:val="24"/>
                <w:szCs w:val="24"/>
              </w:rPr>
              <w:t xml:space="preserve">Page </w:t>
            </w:r>
            <w:r w:rsidRPr="0005627C">
              <w:rPr>
                <w:rFonts w:ascii="Arial" w:hAnsi="Arial" w:cs="Arial"/>
                <w:bCs/>
                <w:sz w:val="24"/>
                <w:szCs w:val="24"/>
              </w:rPr>
              <w:fldChar w:fldCharType="begin"/>
            </w:r>
            <w:r w:rsidRPr="0005627C">
              <w:rPr>
                <w:rFonts w:ascii="Arial" w:hAnsi="Arial" w:cs="Arial"/>
                <w:bCs/>
                <w:sz w:val="24"/>
                <w:szCs w:val="24"/>
              </w:rPr>
              <w:instrText xml:space="preserve"> PAGE </w:instrText>
            </w:r>
            <w:r w:rsidRPr="0005627C">
              <w:rPr>
                <w:rFonts w:ascii="Arial" w:hAnsi="Arial" w:cs="Arial"/>
                <w:bCs/>
                <w:sz w:val="24"/>
                <w:szCs w:val="24"/>
              </w:rPr>
              <w:fldChar w:fldCharType="separate"/>
            </w:r>
            <w:r w:rsidR="00705931">
              <w:rPr>
                <w:rFonts w:ascii="Arial" w:hAnsi="Arial" w:cs="Arial"/>
                <w:bCs/>
                <w:noProof/>
                <w:sz w:val="24"/>
                <w:szCs w:val="24"/>
              </w:rPr>
              <w:t>2</w:t>
            </w:r>
            <w:r w:rsidRPr="0005627C">
              <w:rPr>
                <w:rFonts w:ascii="Arial" w:hAnsi="Arial" w:cs="Arial"/>
                <w:bCs/>
                <w:sz w:val="24"/>
                <w:szCs w:val="24"/>
              </w:rPr>
              <w:fldChar w:fldCharType="end"/>
            </w:r>
            <w:r w:rsidRPr="0005627C">
              <w:rPr>
                <w:rFonts w:ascii="Arial" w:hAnsi="Arial" w:cs="Arial"/>
                <w:sz w:val="24"/>
                <w:szCs w:val="24"/>
              </w:rPr>
              <w:t xml:space="preserve"> of </w:t>
            </w:r>
            <w:r w:rsidRPr="0005627C">
              <w:rPr>
                <w:rFonts w:ascii="Arial" w:hAnsi="Arial" w:cs="Arial"/>
                <w:bCs/>
                <w:sz w:val="24"/>
                <w:szCs w:val="24"/>
              </w:rPr>
              <w:fldChar w:fldCharType="begin"/>
            </w:r>
            <w:r w:rsidRPr="0005627C">
              <w:rPr>
                <w:rFonts w:ascii="Arial" w:hAnsi="Arial" w:cs="Arial"/>
                <w:bCs/>
                <w:sz w:val="24"/>
                <w:szCs w:val="24"/>
              </w:rPr>
              <w:instrText xml:space="preserve"> NUMPAGES  </w:instrText>
            </w:r>
            <w:r w:rsidRPr="0005627C">
              <w:rPr>
                <w:rFonts w:ascii="Arial" w:hAnsi="Arial" w:cs="Arial"/>
                <w:bCs/>
                <w:sz w:val="24"/>
                <w:szCs w:val="24"/>
              </w:rPr>
              <w:fldChar w:fldCharType="separate"/>
            </w:r>
            <w:r w:rsidR="00705931">
              <w:rPr>
                <w:rFonts w:ascii="Arial" w:hAnsi="Arial" w:cs="Arial"/>
                <w:bCs/>
                <w:noProof/>
                <w:sz w:val="24"/>
                <w:szCs w:val="24"/>
              </w:rPr>
              <w:t>7</w:t>
            </w:r>
            <w:r w:rsidRPr="0005627C">
              <w:rPr>
                <w:rFonts w:ascii="Arial" w:hAnsi="Arial" w:cs="Arial"/>
                <w:bCs/>
                <w:sz w:val="24"/>
                <w:szCs w:val="24"/>
              </w:rPr>
              <w:fldChar w:fldCharType="end"/>
            </w:r>
          </w:p>
        </w:sdtContent>
      </w:sdt>
    </w:sdtContent>
  </w:sdt>
  <w:p w14:paraId="5065BA49" w14:textId="5369FFA7" w:rsidR="00F02C96" w:rsidRPr="005F3B2E" w:rsidRDefault="00CC1D45">
    <w:pPr>
      <w:pStyle w:val="Footer"/>
      <w:rPr>
        <w:rFonts w:ascii="Arial" w:hAnsi="Arial" w:cs="Arial"/>
        <w:i/>
        <w:color w:val="FF0000"/>
      </w:rPr>
    </w:pPr>
    <w:r w:rsidRPr="00617001">
      <w:rPr>
        <w:rFonts w:ascii="Arial" w:hAnsi="Arial" w:cs="Arial"/>
        <w:i/>
      </w:rPr>
      <w:t xml:space="preserve">TATA Steel Flexible Transition Support Programme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B208E4" w14:textId="77777777" w:rsidR="00140526" w:rsidRDefault="00140526" w:rsidP="00B65037">
      <w:pPr>
        <w:spacing w:after="0" w:line="240" w:lineRule="auto"/>
      </w:pPr>
      <w:r>
        <w:separator/>
      </w:r>
    </w:p>
  </w:footnote>
  <w:footnote w:type="continuationSeparator" w:id="0">
    <w:p w14:paraId="3C860DAA" w14:textId="77777777" w:rsidR="00140526" w:rsidRDefault="00140526" w:rsidP="00B650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C1D6E" w14:textId="0F6925C9" w:rsidR="00F02C96" w:rsidRDefault="00F02C96">
    <w:pPr>
      <w:pStyle w:val="Header"/>
    </w:pPr>
    <w:r w:rsidRPr="007921B6">
      <w:rPr>
        <w:i/>
        <w:color w:val="FF0000"/>
      </w:rPr>
      <w:ptab w:relativeTo="margin" w:alignment="center" w:leader="none"/>
    </w:r>
    <w:r w:rsidRPr="007921B6">
      <w:rPr>
        <w:i/>
        <w:color w:val="FF0000"/>
      </w:rPr>
      <w:ptab w:relativeTo="margin" w:alignment="right" w:leader="none"/>
    </w:r>
    <w:r>
      <w:rPr>
        <w:noProof/>
        <w:lang w:eastAsia="en-GB"/>
      </w:rPr>
      <w:drawing>
        <wp:inline distT="0" distB="0" distL="0" distR="0" wp14:anchorId="6B4026FC" wp14:editId="172474D4">
          <wp:extent cx="1314450" cy="1249270"/>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G_LOGO_positive_40m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6238" cy="12509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85B7B"/>
    <w:multiLevelType w:val="hybridMultilevel"/>
    <w:tmpl w:val="AADC4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06AC0"/>
    <w:multiLevelType w:val="hybridMultilevel"/>
    <w:tmpl w:val="0E1A3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C50DFC"/>
    <w:multiLevelType w:val="multilevel"/>
    <w:tmpl w:val="3A0A1B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6B709D"/>
    <w:multiLevelType w:val="hybridMultilevel"/>
    <w:tmpl w:val="DEE46E9C"/>
    <w:lvl w:ilvl="0" w:tplc="E9D0848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325DF5"/>
    <w:multiLevelType w:val="hybridMultilevel"/>
    <w:tmpl w:val="9B86F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2F00F0"/>
    <w:multiLevelType w:val="hybridMultilevel"/>
    <w:tmpl w:val="1D781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6A2AF7"/>
    <w:multiLevelType w:val="hybridMultilevel"/>
    <w:tmpl w:val="FC3AE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851162"/>
    <w:multiLevelType w:val="hybridMultilevel"/>
    <w:tmpl w:val="C8560EC4"/>
    <w:lvl w:ilvl="0" w:tplc="A6A2FD3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0915576">
    <w:abstractNumId w:val="4"/>
  </w:num>
  <w:num w:numId="2" w16cid:durableId="1984891598">
    <w:abstractNumId w:val="5"/>
  </w:num>
  <w:num w:numId="3" w16cid:durableId="27460968">
    <w:abstractNumId w:val="1"/>
  </w:num>
  <w:num w:numId="4" w16cid:durableId="1031152978">
    <w:abstractNumId w:val="3"/>
  </w:num>
  <w:num w:numId="5" w16cid:durableId="139613714">
    <w:abstractNumId w:val="7"/>
  </w:num>
  <w:num w:numId="6" w16cid:durableId="921722958">
    <w:abstractNumId w:val="0"/>
  </w:num>
  <w:num w:numId="7" w16cid:durableId="2055538772">
    <w:abstractNumId w:val="6"/>
  </w:num>
  <w:num w:numId="8" w16cid:durableId="19671518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037"/>
    <w:rsid w:val="000006BD"/>
    <w:rsid w:val="0000324F"/>
    <w:rsid w:val="00013F34"/>
    <w:rsid w:val="00014CFC"/>
    <w:rsid w:val="00016867"/>
    <w:rsid w:val="000350C3"/>
    <w:rsid w:val="000432EC"/>
    <w:rsid w:val="00084114"/>
    <w:rsid w:val="000A288C"/>
    <w:rsid w:val="000A53E9"/>
    <w:rsid w:val="000E7BD9"/>
    <w:rsid w:val="000F449C"/>
    <w:rsid w:val="00106FF3"/>
    <w:rsid w:val="001375F3"/>
    <w:rsid w:val="00140526"/>
    <w:rsid w:val="001520C3"/>
    <w:rsid w:val="00152AD8"/>
    <w:rsid w:val="00153B4A"/>
    <w:rsid w:val="0015750A"/>
    <w:rsid w:val="0016602F"/>
    <w:rsid w:val="001724CF"/>
    <w:rsid w:val="0017738D"/>
    <w:rsid w:val="00181ECB"/>
    <w:rsid w:val="001943C6"/>
    <w:rsid w:val="001A1856"/>
    <w:rsid w:val="001B4134"/>
    <w:rsid w:val="001C49DA"/>
    <w:rsid w:val="001D2316"/>
    <w:rsid w:val="001E351E"/>
    <w:rsid w:val="001E7474"/>
    <w:rsid w:val="001F034B"/>
    <w:rsid w:val="001F16E3"/>
    <w:rsid w:val="00210E54"/>
    <w:rsid w:val="00237CD5"/>
    <w:rsid w:val="00246B7A"/>
    <w:rsid w:val="0026464A"/>
    <w:rsid w:val="00271371"/>
    <w:rsid w:val="00274DCB"/>
    <w:rsid w:val="00285DD8"/>
    <w:rsid w:val="002936AC"/>
    <w:rsid w:val="00296040"/>
    <w:rsid w:val="002B1E6F"/>
    <w:rsid w:val="002B2A15"/>
    <w:rsid w:val="002E7671"/>
    <w:rsid w:val="002F4FA8"/>
    <w:rsid w:val="00312C3C"/>
    <w:rsid w:val="00320AB5"/>
    <w:rsid w:val="00336E53"/>
    <w:rsid w:val="00345BF0"/>
    <w:rsid w:val="003511CF"/>
    <w:rsid w:val="00360F9C"/>
    <w:rsid w:val="00370E8A"/>
    <w:rsid w:val="003A4AD5"/>
    <w:rsid w:val="003B5FAB"/>
    <w:rsid w:val="003C3F16"/>
    <w:rsid w:val="003D6464"/>
    <w:rsid w:val="003F786E"/>
    <w:rsid w:val="00403338"/>
    <w:rsid w:val="00403DD3"/>
    <w:rsid w:val="00413577"/>
    <w:rsid w:val="00454914"/>
    <w:rsid w:val="00457B1D"/>
    <w:rsid w:val="00470E4A"/>
    <w:rsid w:val="00471FA9"/>
    <w:rsid w:val="004801B7"/>
    <w:rsid w:val="00480AA5"/>
    <w:rsid w:val="00480C11"/>
    <w:rsid w:val="0049692D"/>
    <w:rsid w:val="004A6837"/>
    <w:rsid w:val="004B58A6"/>
    <w:rsid w:val="004D6CBA"/>
    <w:rsid w:val="004F1CDB"/>
    <w:rsid w:val="004F3FB1"/>
    <w:rsid w:val="004F592B"/>
    <w:rsid w:val="00501739"/>
    <w:rsid w:val="005277E0"/>
    <w:rsid w:val="00554A16"/>
    <w:rsid w:val="00556124"/>
    <w:rsid w:val="00560D34"/>
    <w:rsid w:val="00567353"/>
    <w:rsid w:val="00594BE4"/>
    <w:rsid w:val="00597374"/>
    <w:rsid w:val="005D526A"/>
    <w:rsid w:val="005E2D1B"/>
    <w:rsid w:val="005F0AD2"/>
    <w:rsid w:val="005F29F4"/>
    <w:rsid w:val="005F3B2E"/>
    <w:rsid w:val="00602D8B"/>
    <w:rsid w:val="00605A7A"/>
    <w:rsid w:val="00606EC5"/>
    <w:rsid w:val="006120A4"/>
    <w:rsid w:val="0061561E"/>
    <w:rsid w:val="00616EE7"/>
    <w:rsid w:val="00617001"/>
    <w:rsid w:val="006330DC"/>
    <w:rsid w:val="00642A14"/>
    <w:rsid w:val="0064660B"/>
    <w:rsid w:val="006553FD"/>
    <w:rsid w:val="00660CD0"/>
    <w:rsid w:val="00674990"/>
    <w:rsid w:val="006749CA"/>
    <w:rsid w:val="006930C2"/>
    <w:rsid w:val="006C4B8A"/>
    <w:rsid w:val="006F3A7C"/>
    <w:rsid w:val="00705931"/>
    <w:rsid w:val="00707F7C"/>
    <w:rsid w:val="0071089B"/>
    <w:rsid w:val="00722B68"/>
    <w:rsid w:val="007230E7"/>
    <w:rsid w:val="007346F8"/>
    <w:rsid w:val="007347E0"/>
    <w:rsid w:val="007361E2"/>
    <w:rsid w:val="00752082"/>
    <w:rsid w:val="00752F85"/>
    <w:rsid w:val="007723A8"/>
    <w:rsid w:val="007921B6"/>
    <w:rsid w:val="00792822"/>
    <w:rsid w:val="00795F19"/>
    <w:rsid w:val="007A5A58"/>
    <w:rsid w:val="007B5F32"/>
    <w:rsid w:val="007C1C89"/>
    <w:rsid w:val="007C38E8"/>
    <w:rsid w:val="007F3832"/>
    <w:rsid w:val="007F4FE5"/>
    <w:rsid w:val="00802C9D"/>
    <w:rsid w:val="00804B60"/>
    <w:rsid w:val="0080618B"/>
    <w:rsid w:val="0081220E"/>
    <w:rsid w:val="00814524"/>
    <w:rsid w:val="00837AB8"/>
    <w:rsid w:val="00844C5D"/>
    <w:rsid w:val="00855599"/>
    <w:rsid w:val="00863C63"/>
    <w:rsid w:val="008A371E"/>
    <w:rsid w:val="008B3856"/>
    <w:rsid w:val="008C14F1"/>
    <w:rsid w:val="008C20C2"/>
    <w:rsid w:val="008C793E"/>
    <w:rsid w:val="008D148F"/>
    <w:rsid w:val="008D3723"/>
    <w:rsid w:val="008D451C"/>
    <w:rsid w:val="008D556B"/>
    <w:rsid w:val="008F0E93"/>
    <w:rsid w:val="00911763"/>
    <w:rsid w:val="0091436E"/>
    <w:rsid w:val="00924177"/>
    <w:rsid w:val="009421B4"/>
    <w:rsid w:val="009603B2"/>
    <w:rsid w:val="0096197D"/>
    <w:rsid w:val="00964B43"/>
    <w:rsid w:val="0097538A"/>
    <w:rsid w:val="009904CF"/>
    <w:rsid w:val="009A2A4B"/>
    <w:rsid w:val="009A5D24"/>
    <w:rsid w:val="009B2B6B"/>
    <w:rsid w:val="009B42E9"/>
    <w:rsid w:val="009B4FB3"/>
    <w:rsid w:val="009D1EC2"/>
    <w:rsid w:val="009E1D07"/>
    <w:rsid w:val="009F73B7"/>
    <w:rsid w:val="00A07E7F"/>
    <w:rsid w:val="00A36D66"/>
    <w:rsid w:val="00A45BF9"/>
    <w:rsid w:val="00A47375"/>
    <w:rsid w:val="00A5767B"/>
    <w:rsid w:val="00A65817"/>
    <w:rsid w:val="00A75538"/>
    <w:rsid w:val="00A7594B"/>
    <w:rsid w:val="00AC64B1"/>
    <w:rsid w:val="00AF09B9"/>
    <w:rsid w:val="00AF409B"/>
    <w:rsid w:val="00AF4AA3"/>
    <w:rsid w:val="00B06234"/>
    <w:rsid w:val="00B06EEA"/>
    <w:rsid w:val="00B14E96"/>
    <w:rsid w:val="00B2008E"/>
    <w:rsid w:val="00B219AB"/>
    <w:rsid w:val="00B6018B"/>
    <w:rsid w:val="00B65037"/>
    <w:rsid w:val="00B7467E"/>
    <w:rsid w:val="00B82154"/>
    <w:rsid w:val="00B927CD"/>
    <w:rsid w:val="00B97DD8"/>
    <w:rsid w:val="00BB464A"/>
    <w:rsid w:val="00BB7DC1"/>
    <w:rsid w:val="00BC0789"/>
    <w:rsid w:val="00BE3D25"/>
    <w:rsid w:val="00BE6B8B"/>
    <w:rsid w:val="00C42993"/>
    <w:rsid w:val="00C605E1"/>
    <w:rsid w:val="00C656B6"/>
    <w:rsid w:val="00CC1D45"/>
    <w:rsid w:val="00CD2D87"/>
    <w:rsid w:val="00CD5D45"/>
    <w:rsid w:val="00CE610A"/>
    <w:rsid w:val="00CF53DE"/>
    <w:rsid w:val="00D32558"/>
    <w:rsid w:val="00D812F4"/>
    <w:rsid w:val="00D820C0"/>
    <w:rsid w:val="00DB2954"/>
    <w:rsid w:val="00DB3AA4"/>
    <w:rsid w:val="00DD0BA7"/>
    <w:rsid w:val="00DD0E2A"/>
    <w:rsid w:val="00DD6B39"/>
    <w:rsid w:val="00DD7BA2"/>
    <w:rsid w:val="00DE0F49"/>
    <w:rsid w:val="00DE7AEA"/>
    <w:rsid w:val="00DF3285"/>
    <w:rsid w:val="00DF64F3"/>
    <w:rsid w:val="00E13A8A"/>
    <w:rsid w:val="00E26A1C"/>
    <w:rsid w:val="00E30A15"/>
    <w:rsid w:val="00E356A0"/>
    <w:rsid w:val="00E82459"/>
    <w:rsid w:val="00E92299"/>
    <w:rsid w:val="00EB53E5"/>
    <w:rsid w:val="00EE5589"/>
    <w:rsid w:val="00F02C96"/>
    <w:rsid w:val="00F103CB"/>
    <w:rsid w:val="00F117CD"/>
    <w:rsid w:val="00F22988"/>
    <w:rsid w:val="00F24D9B"/>
    <w:rsid w:val="00F30894"/>
    <w:rsid w:val="00F3307A"/>
    <w:rsid w:val="00F4131F"/>
    <w:rsid w:val="00F50612"/>
    <w:rsid w:val="00F557CA"/>
    <w:rsid w:val="00F6586F"/>
    <w:rsid w:val="00F7719D"/>
    <w:rsid w:val="00F9444C"/>
    <w:rsid w:val="00FA49E1"/>
    <w:rsid w:val="00FB33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A18ED"/>
  <w15:docId w15:val="{00ABC735-00FB-4421-B9E9-88C633701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0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5037"/>
  </w:style>
  <w:style w:type="paragraph" w:styleId="Footer">
    <w:name w:val="footer"/>
    <w:basedOn w:val="Normal"/>
    <w:link w:val="FooterChar"/>
    <w:uiPriority w:val="99"/>
    <w:unhideWhenUsed/>
    <w:rsid w:val="00B650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5037"/>
  </w:style>
  <w:style w:type="paragraph" w:styleId="BalloonText">
    <w:name w:val="Balloon Text"/>
    <w:basedOn w:val="Normal"/>
    <w:link w:val="BalloonTextChar"/>
    <w:uiPriority w:val="99"/>
    <w:semiHidden/>
    <w:unhideWhenUsed/>
    <w:rsid w:val="00B650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037"/>
    <w:rPr>
      <w:rFonts w:ascii="Tahoma" w:hAnsi="Tahoma" w:cs="Tahoma"/>
      <w:sz w:val="16"/>
      <w:szCs w:val="16"/>
    </w:rPr>
  </w:style>
  <w:style w:type="character" w:styleId="Hyperlink">
    <w:name w:val="Hyperlink"/>
    <w:basedOn w:val="DefaultParagraphFont"/>
    <w:uiPriority w:val="99"/>
    <w:unhideWhenUsed/>
    <w:rsid w:val="006330DC"/>
    <w:rPr>
      <w:color w:val="0000FF"/>
      <w:u w:val="single"/>
    </w:rPr>
  </w:style>
  <w:style w:type="paragraph" w:styleId="BodyText">
    <w:name w:val="Body Text"/>
    <w:link w:val="BodyTextChar"/>
    <w:qFormat/>
    <w:rsid w:val="006330DC"/>
    <w:pPr>
      <w:numPr>
        <w:ilvl w:val="1"/>
      </w:numPr>
      <w:spacing w:after="0"/>
    </w:pPr>
    <w:rPr>
      <w:rFonts w:ascii="Arial" w:eastAsia="Times New Roman" w:hAnsi="Arial" w:cs="Times New Roman"/>
      <w:bCs/>
      <w:szCs w:val="52"/>
    </w:rPr>
  </w:style>
  <w:style w:type="character" w:customStyle="1" w:styleId="BodyTextChar">
    <w:name w:val="Body Text Char"/>
    <w:basedOn w:val="DefaultParagraphFont"/>
    <w:link w:val="BodyText"/>
    <w:rsid w:val="006330DC"/>
    <w:rPr>
      <w:rFonts w:ascii="Arial" w:eastAsia="Times New Roman" w:hAnsi="Arial" w:cs="Times New Roman"/>
      <w:bCs/>
      <w:szCs w:val="52"/>
    </w:rPr>
  </w:style>
  <w:style w:type="table" w:styleId="TableGrid">
    <w:name w:val="Table Grid"/>
    <w:basedOn w:val="TableNormal"/>
    <w:uiPriority w:val="59"/>
    <w:unhideWhenUsed/>
    <w:rsid w:val="00633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B3AA4"/>
    <w:rPr>
      <w:sz w:val="16"/>
      <w:szCs w:val="16"/>
    </w:rPr>
  </w:style>
  <w:style w:type="paragraph" w:styleId="CommentText">
    <w:name w:val="annotation text"/>
    <w:basedOn w:val="Normal"/>
    <w:link w:val="CommentTextChar"/>
    <w:uiPriority w:val="99"/>
    <w:semiHidden/>
    <w:unhideWhenUsed/>
    <w:rsid w:val="00DB3AA4"/>
    <w:pPr>
      <w:spacing w:line="240" w:lineRule="auto"/>
    </w:pPr>
    <w:rPr>
      <w:sz w:val="20"/>
      <w:szCs w:val="20"/>
    </w:rPr>
  </w:style>
  <w:style w:type="character" w:customStyle="1" w:styleId="CommentTextChar">
    <w:name w:val="Comment Text Char"/>
    <w:basedOn w:val="DefaultParagraphFont"/>
    <w:link w:val="CommentText"/>
    <w:uiPriority w:val="99"/>
    <w:semiHidden/>
    <w:rsid w:val="00DB3AA4"/>
    <w:rPr>
      <w:sz w:val="20"/>
      <w:szCs w:val="20"/>
    </w:rPr>
  </w:style>
  <w:style w:type="paragraph" w:styleId="CommentSubject">
    <w:name w:val="annotation subject"/>
    <w:basedOn w:val="CommentText"/>
    <w:next w:val="CommentText"/>
    <w:link w:val="CommentSubjectChar"/>
    <w:uiPriority w:val="99"/>
    <w:semiHidden/>
    <w:unhideWhenUsed/>
    <w:rsid w:val="00DB3AA4"/>
    <w:rPr>
      <w:b/>
      <w:bCs/>
    </w:rPr>
  </w:style>
  <w:style w:type="character" w:customStyle="1" w:styleId="CommentSubjectChar">
    <w:name w:val="Comment Subject Char"/>
    <w:basedOn w:val="CommentTextChar"/>
    <w:link w:val="CommentSubject"/>
    <w:uiPriority w:val="99"/>
    <w:semiHidden/>
    <w:rsid w:val="00DB3AA4"/>
    <w:rPr>
      <w:b/>
      <w:bCs/>
      <w:sz w:val="20"/>
      <w:szCs w:val="20"/>
    </w:rPr>
  </w:style>
  <w:style w:type="paragraph" w:styleId="ListParagraph">
    <w:name w:val="List Paragraph"/>
    <w:basedOn w:val="Normal"/>
    <w:uiPriority w:val="34"/>
    <w:qFormat/>
    <w:rsid w:val="00312C3C"/>
    <w:pPr>
      <w:ind w:left="720"/>
      <w:contextualSpacing/>
    </w:pPr>
  </w:style>
  <w:style w:type="character" w:styleId="UnresolvedMention">
    <w:name w:val="Unresolved Mention"/>
    <w:basedOn w:val="DefaultParagraphFont"/>
    <w:uiPriority w:val="99"/>
    <w:semiHidden/>
    <w:unhideWhenUsed/>
    <w:rsid w:val="001375F3"/>
    <w:rPr>
      <w:color w:val="605E5C"/>
      <w:shd w:val="clear" w:color="auto" w:fill="E1DFDD"/>
    </w:rPr>
  </w:style>
  <w:style w:type="paragraph" w:styleId="Revision">
    <w:name w:val="Revision"/>
    <w:hidden/>
    <w:uiPriority w:val="99"/>
    <w:semiHidden/>
    <w:rsid w:val="00CD2D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68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www.ico.org.uk"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customXml" Target="/customXML/item6.xml" Id="R368e7e7557d94c47"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6.xml><?xml version="1.0" encoding="utf-8"?>
<metadata xmlns="http://www.objective.com/ecm/document/metadata/FF3C5B18883D4E21973B57C2EEED7FD1" version="1.0.0">
  <systemFields>
    <field name="Objective-Id">
      <value order="0">A55209720</value>
    </field>
    <field name="Objective-Title">
      <value order="0">Business Wales - TATA Steel Flexible Transition Support package  - Privacy Notice. v5- Final</value>
    </field>
    <field name="Objective-Description">
      <value order="0"/>
    </field>
    <field name="Objective-CreationStamp">
      <value order="0">2024-10-03T11:56:09Z</value>
    </field>
    <field name="Objective-IsApproved">
      <value order="0">false</value>
    </field>
    <field name="Objective-IsPublished">
      <value order="0">true</value>
    </field>
    <field name="Objective-DatePublished">
      <value order="0">2024-10-04T11:42:03Z</value>
    </field>
    <field name="Objective-ModificationStamp">
      <value order="0">2024-10-04T11:42:03Z</value>
    </field>
    <field name="Objective-Owner">
      <value order="0">Morgan, Erica (EET - Business and Regions - Business)</value>
    </field>
    <field name="Objective-Path">
      <value order="0">Objective Global Folder:#Business File Plan:WG Organisational Groups:OLD - Pre April 2024 - Economy, Treasury &amp; Constitution:Economy, Treasury &amp; Constitution (ETC) - Business &amp; Regions - Business Division:1 - Save:Business Wales:Business Wales 2023 - 2029:Business Wales Lot 2:ETC - Business Development &amp; Growth - Lot 2 - 2023-2029:Business Wales - Contract - 2023 - 2028:CCN008 -  TATA Steel Flexible Transition Support Programme</value>
    </field>
    <field name="Objective-Parent">
      <value order="0">CCN008 -  TATA Steel Flexible Transition Support Programme</value>
    </field>
    <field name="Objective-State">
      <value order="0">Published</value>
    </field>
    <field name="Objective-VersionId">
      <value order="0">vA100486609</value>
    </field>
    <field name="Objective-Version">
      <value order="0">6.0</value>
    </field>
    <field name="Objective-VersionNumber">
      <value order="0">7</value>
    </field>
    <field name="Objective-VersionComment">
      <value order="0"/>
    </field>
    <field name="Objective-FileNumber">
      <value order="0">qA1885756</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6.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2.xml><?xml version="1.0" encoding="utf-8"?>
<ct:contentTypeSchema xmlns:ct="http://schemas.microsoft.com/office/2006/metadata/contentType" xmlns:ma="http://schemas.microsoft.com/office/2006/metadata/properties/metaAttributes" ct:_="" ma:_="" ma:contentTypeName="Document" ma:contentTypeID="0x010100031D1E98B3209D4493493866D5B8328A" ma:contentTypeVersion="14" ma:contentTypeDescription="Create a new document." ma:contentTypeScope="" ma:versionID="3f4b738452cb6da0d593818c330cd7fd">
  <xsd:schema xmlns:xsd="http://www.w3.org/2001/XMLSchema" xmlns:xs="http://www.w3.org/2001/XMLSchema" xmlns:p="http://schemas.microsoft.com/office/2006/metadata/properties" xmlns:ns3="fad5256b-9034-4098-a484-2992d39a629e" xmlns:ns4="27233c93-c413-4fbb-a11c-d69fcc6dbe32" targetNamespace="http://schemas.microsoft.com/office/2006/metadata/properties" ma:root="true" ma:fieldsID="a30a6030787562d8a60accf486a9cf13" ns3:_="" ns4:_="">
    <xsd:import namespace="fad5256b-9034-4098-a484-2992d39a629e"/>
    <xsd:import namespace="27233c93-c413-4fbb-a11c-d69fcc6dbe3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5256b-9034-4098-a484-2992d39a62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233c93-c413-4fbb-a11c-d69fcc6dbe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C3C282-4939-421E-AE3C-F7E75289125D}">
  <ds:schemaRefs>
    <ds:schemaRef ds:uri="http://schemas.openxmlformats.org/officeDocument/2006/bibliography"/>
  </ds:schemaRefs>
</ds:datastoreItem>
</file>

<file path=customXml/itemProps2.xml><?xml version="1.0" encoding="utf-8"?>
<ds:datastoreItem xmlns:ds="http://schemas.openxmlformats.org/officeDocument/2006/customXml" ds:itemID="{FC856A37-4DE3-448C-9F4D-945990ECE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d5256b-9034-4098-a484-2992d39a629e"/>
    <ds:schemaRef ds:uri="27233c93-c413-4fbb-a11c-d69fcc6dbe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60012-5C2C-4A46-94BB-ECA5C17D7C86}">
  <ds:schemaRefs>
    <ds:schemaRef ds:uri="http://schemas.microsoft.com/sharepoint/v3/contenttype/forms"/>
  </ds:schemaRefs>
</ds:datastoreItem>
</file>

<file path=customXml/itemProps5.xml><?xml version="1.0" encoding="utf-8"?>
<ds:datastoreItem xmlns:ds="http://schemas.openxmlformats.org/officeDocument/2006/customXml" ds:itemID="{25D13C19-5E45-456E-8C15-B6F1A8ACC3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813</Words>
  <Characters>4636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 Nickson</dc:creator>
  <cp:lastModifiedBy>Larner, Ralph (EET - EET Operations - ETC Operations)</cp:lastModifiedBy>
  <cp:revision>5</cp:revision>
  <dcterms:created xsi:type="dcterms:W3CDTF">2024-10-03T11:55:00Z</dcterms:created>
  <dcterms:modified xsi:type="dcterms:W3CDTF">2024-10-04T10:46:00Z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A55209720</vt:lpwstr>
  </property>
  <property fmtid="{D5CDD505-2E9C-101B-9397-08002B2CF9AE}" pid="4" name="Objective-Title">
    <vt:lpwstr>Business Wales - TATA Steel Flexible Transition Support package  - Privacy Notice. v5- Final</vt:lpwstr>
  </property>
  <property fmtid="{D5CDD505-2E9C-101B-9397-08002B2CF9AE}" pid="5" name="Objective-Description">
    <vt:lpwstr/>
  </property>
  <property fmtid="{D5CDD505-2E9C-101B-9397-08002B2CF9AE}" pid="6" name="Objective-CreationStamp">
    <vt:filetime>2024-10-03T11:56:09Z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2024-10-04T11:42:03Z</vt:filetime>
  </property>
  <property fmtid="{D5CDD505-2E9C-101B-9397-08002B2CF9AE}" pid="10" name="Objective-ModificationStamp">
    <vt:filetime>2024-10-04T11:42:03Z</vt:filetime>
  </property>
  <property fmtid="{D5CDD505-2E9C-101B-9397-08002B2CF9AE}" pid="11" name="Objective-Owner">
    <vt:lpwstr>Morgan, Erica (EET - Business and Regions - Business)</vt:lpwstr>
  </property>
  <property fmtid="{D5CDD505-2E9C-101B-9397-08002B2CF9AE}" pid="12" name="Objective-Path">
    <vt:lpwstr>Objective Global Folder:#Business File Plan:WG Organisational Groups:OLD - Pre April 2024 - Economy, Treasury &amp; Constitution:Economy, Treasury &amp; Constitution (ETC) - Business &amp; Regions - Business Division:1 - Save:Business Wales:Business Wales 2023 - 2029:Business Wales Lot 2:ETC - Business Development &amp; Growth - Lot 2 - 2023-2029:Business Wales - Contract - 2023 - 2028:CCN008 -  TATA Steel Flexible Transition Support Programme:</vt:lpwstr>
  </property>
  <property fmtid="{D5CDD505-2E9C-101B-9397-08002B2CF9AE}" pid="13" name="Objective-Parent">
    <vt:lpwstr>CCN008 -  TATA Steel Flexible Transition Support Programme</vt:lpwstr>
  </property>
  <property fmtid="{D5CDD505-2E9C-101B-9397-08002B2CF9AE}" pid="14" name="Objective-State">
    <vt:lpwstr>Published</vt:lpwstr>
  </property>
  <property fmtid="{D5CDD505-2E9C-101B-9397-08002B2CF9AE}" pid="15" name="Objective-VersionId">
    <vt:lpwstr>vA100486609</vt:lpwstr>
  </property>
  <property fmtid="{D5CDD505-2E9C-101B-9397-08002B2CF9AE}" pid="16" name="Objective-Version">
    <vt:lpwstr>6.0</vt:lpwstr>
  </property>
  <property fmtid="{D5CDD505-2E9C-101B-9397-08002B2CF9AE}" pid="17" name="Objective-VersionNumber">
    <vt:r8>7</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Language">
    <vt:lpwstr>English (eng)</vt:lpwstr>
  </property>
  <property fmtid="{D5CDD505-2E9C-101B-9397-08002B2CF9AE}" pid="23" name="Objective-Date Acquired">
    <vt:lpwstr/>
  </property>
  <property fmtid="{D5CDD505-2E9C-101B-9397-08002B2CF9AE}" pid="24" name="Objective-What to Keep">
    <vt:lpwstr>No</vt:lpwstr>
  </property>
  <property fmtid="{D5CDD505-2E9C-101B-9397-08002B2CF9AE}" pid="25" name="Objective-Official Translation">
    <vt:lpwstr/>
  </property>
  <property fmtid="{D5CDD505-2E9C-101B-9397-08002B2CF9AE}" pid="26" name="Objective-Connect Creator">
    <vt:lpwstr/>
  </property>
  <property fmtid="{D5CDD505-2E9C-101B-9397-08002B2CF9AE}" pid="27" name="Objective-Comment">
    <vt:lpwstr/>
  </property>
  <property fmtid="{D5CDD505-2E9C-101B-9397-08002B2CF9AE}" pid="28" name="Objective-Language [system]">
    <vt:lpwstr>English (eng)</vt:lpwstr>
  </property>
  <property fmtid="{D5CDD505-2E9C-101B-9397-08002B2CF9AE}" pid="29" name="Objective-Date Acquired [system]">
    <vt:lpwstr/>
  </property>
  <property fmtid="{D5CDD505-2E9C-101B-9397-08002B2CF9AE}" pid="30" name="Objective-What to Keep [system]">
    <vt:lpwstr>No</vt:lpwstr>
  </property>
  <property fmtid="{D5CDD505-2E9C-101B-9397-08002B2CF9AE}" pid="31" name="Objective-Official Translation [system]">
    <vt:lpwstr/>
  </property>
  <property fmtid="{D5CDD505-2E9C-101B-9397-08002B2CF9AE}" pid="32" name="Objective-Connect Creator [system]">
    <vt:lpwstr/>
  </property>
  <property fmtid="{D5CDD505-2E9C-101B-9397-08002B2CF9AE}" pid="33" name="ContentTypeId">
    <vt:lpwstr>0x010100031D1E98B3209D4493493866D5B8328A</vt:lpwstr>
  </property>
</Properties>
</file>