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73BFB" w14:textId="77777777" w:rsidR="007A3C84" w:rsidRPr="004A39CA" w:rsidRDefault="004A39CA" w:rsidP="00B80A2F">
      <w:pPr>
        <w:pStyle w:val="TableContents"/>
        <w:spacing w:line="480" w:lineRule="auto"/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Market Analysis T</w:t>
      </w:r>
      <w:bookmarkStart w:id="0" w:name="_GoBack"/>
      <w:bookmarkEnd w:id="0"/>
      <w:r w:rsidR="008856AF" w:rsidRPr="004A39CA">
        <w:rPr>
          <w:rFonts w:ascii="Segoe UI" w:hAnsi="Segoe UI" w:cs="Segoe UI"/>
          <w:b/>
          <w:bCs/>
          <w:sz w:val="28"/>
          <w:szCs w:val="28"/>
        </w:rPr>
        <w:t>emplate</w:t>
      </w:r>
    </w:p>
    <w:p w14:paraId="0F74D6D1" w14:textId="77777777" w:rsidR="007A3C84" w:rsidRPr="004A39CA" w:rsidRDefault="008856AF" w:rsidP="00B80A2F">
      <w:pPr>
        <w:pStyle w:val="TableContents"/>
        <w:spacing w:line="480" w:lineRule="auto"/>
        <w:rPr>
          <w:rFonts w:ascii="Segoe UI" w:hAnsi="Segoe UI" w:cs="Segoe UI"/>
        </w:rPr>
      </w:pPr>
      <w:r w:rsidRPr="004A39CA">
        <w:rPr>
          <w:rFonts w:ascii="Segoe UI" w:hAnsi="Segoe UI" w:cs="Segoe UI"/>
        </w:rPr>
        <w:t>Identify and describe your prospective customers in the following categories.  Note the distinction between customers (purchasers) and clients (those to whom goods and services are delivered).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5"/>
        <w:gridCol w:w="5280"/>
      </w:tblGrid>
      <w:tr w:rsidR="007A3C84" w:rsidRPr="004A39CA" w14:paraId="3898D08E" w14:textId="77777777"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1C01C" w14:textId="77777777" w:rsidR="007A3C84" w:rsidRPr="004A39CA" w:rsidRDefault="008856AF" w:rsidP="00B80A2F">
            <w:pPr>
              <w:pStyle w:val="TableContents"/>
              <w:spacing w:line="480" w:lineRule="auto"/>
              <w:rPr>
                <w:rFonts w:ascii="Segoe UI" w:hAnsi="Segoe UI" w:cs="Segoe UI"/>
              </w:rPr>
            </w:pPr>
            <w:r w:rsidRPr="004A39CA">
              <w:rPr>
                <w:rFonts w:ascii="Segoe UI" w:hAnsi="Segoe UI" w:cs="Segoe UI"/>
              </w:rPr>
              <w:t>Customers who are also clients and purchase services for themselves.  They may use their own money or funds provided to them by other organisations to buy from you</w:t>
            </w: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39DC9" w14:textId="77777777" w:rsidR="007A3C84" w:rsidRPr="004A39CA" w:rsidRDefault="007A3C84" w:rsidP="00B80A2F">
            <w:pPr>
              <w:pStyle w:val="TableContents"/>
              <w:spacing w:line="480" w:lineRule="auto"/>
              <w:rPr>
                <w:rFonts w:ascii="Segoe UI" w:hAnsi="Segoe UI" w:cs="Segoe UI"/>
              </w:rPr>
            </w:pPr>
          </w:p>
        </w:tc>
      </w:tr>
      <w:tr w:rsidR="007A3C84" w:rsidRPr="004A39CA" w14:paraId="58CBFF7A" w14:textId="77777777"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5BBB0" w14:textId="77777777" w:rsidR="007A3C84" w:rsidRPr="004A39CA" w:rsidRDefault="008856AF" w:rsidP="00B80A2F">
            <w:pPr>
              <w:pStyle w:val="TableContents"/>
              <w:spacing w:line="480" w:lineRule="auto"/>
              <w:rPr>
                <w:rFonts w:ascii="Segoe UI" w:hAnsi="Segoe UI" w:cs="Segoe UI"/>
              </w:rPr>
            </w:pPr>
            <w:r w:rsidRPr="004A39CA">
              <w:rPr>
                <w:rFonts w:ascii="Segoe UI" w:hAnsi="Segoe UI" w:cs="Segoe UI"/>
              </w:rPr>
              <w:t>Funders who give you money to recruit and serve beneficiaries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E428C" w14:textId="77777777" w:rsidR="007A3C84" w:rsidRPr="004A39CA" w:rsidRDefault="007A3C84" w:rsidP="00B80A2F">
            <w:pPr>
              <w:pStyle w:val="TableContents"/>
              <w:spacing w:line="480" w:lineRule="auto"/>
              <w:rPr>
                <w:rFonts w:ascii="Segoe UI" w:hAnsi="Segoe UI" w:cs="Segoe UI"/>
              </w:rPr>
            </w:pPr>
          </w:p>
        </w:tc>
      </w:tr>
      <w:tr w:rsidR="007A3C84" w:rsidRPr="004A39CA" w14:paraId="4CC9E4E1" w14:textId="77777777"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4C6A9" w14:textId="77777777" w:rsidR="007A3C84" w:rsidRPr="004A39CA" w:rsidRDefault="008856AF" w:rsidP="00B80A2F">
            <w:pPr>
              <w:pStyle w:val="TableContents"/>
              <w:spacing w:line="480" w:lineRule="auto"/>
              <w:rPr>
                <w:rFonts w:ascii="Segoe UI" w:hAnsi="Segoe UI" w:cs="Segoe UI"/>
              </w:rPr>
            </w:pPr>
            <w:r w:rsidRPr="004A39CA">
              <w:rPr>
                <w:rFonts w:ascii="Segoe UI" w:hAnsi="Segoe UI" w:cs="Segoe UI"/>
              </w:rPr>
              <w:t>Customers who pay you to deliver services to their own clients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604FB" w14:textId="77777777" w:rsidR="007A3C84" w:rsidRPr="004A39CA" w:rsidRDefault="007A3C84" w:rsidP="00B80A2F">
            <w:pPr>
              <w:pStyle w:val="TableContents"/>
              <w:spacing w:line="480" w:lineRule="auto"/>
              <w:rPr>
                <w:rFonts w:ascii="Segoe UI" w:hAnsi="Segoe UI" w:cs="Segoe UI"/>
              </w:rPr>
            </w:pPr>
          </w:p>
        </w:tc>
      </w:tr>
      <w:tr w:rsidR="007A3C84" w:rsidRPr="004A39CA" w14:paraId="053BD22B" w14:textId="77777777"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E6174" w14:textId="77777777" w:rsidR="007A3C84" w:rsidRPr="004A39CA" w:rsidRDefault="008856AF" w:rsidP="00B80A2F">
            <w:pPr>
              <w:pStyle w:val="TableContents"/>
              <w:spacing w:line="480" w:lineRule="auto"/>
              <w:rPr>
                <w:rFonts w:ascii="Segoe UI" w:hAnsi="Segoe UI" w:cs="Segoe UI"/>
              </w:rPr>
            </w:pPr>
            <w:r w:rsidRPr="004A39CA">
              <w:rPr>
                <w:rFonts w:ascii="Segoe UI" w:hAnsi="Segoe UI" w:cs="Segoe UI"/>
              </w:rPr>
              <w:t xml:space="preserve">Commercial customers paying full rate, possibly in part persuaded by the fact that some of the profit made will be applied to </w:t>
            </w:r>
            <w:r w:rsidRPr="004A39CA">
              <w:rPr>
                <w:rFonts w:ascii="Segoe UI" w:hAnsi="Segoe UI" w:cs="Segoe UI"/>
                <w:i/>
                <w:iCs/>
              </w:rPr>
              <w:t>pro bono</w:t>
            </w:r>
            <w:r w:rsidRPr="004A39CA">
              <w:rPr>
                <w:rFonts w:ascii="Segoe UI" w:hAnsi="Segoe UI" w:cs="Segoe UI"/>
              </w:rPr>
              <w:t xml:space="preserve"> work for beneficiaries that you select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D978D" w14:textId="77777777" w:rsidR="007A3C84" w:rsidRPr="004A39CA" w:rsidRDefault="007A3C84" w:rsidP="00B80A2F">
            <w:pPr>
              <w:pStyle w:val="TableContents"/>
              <w:spacing w:line="480" w:lineRule="auto"/>
              <w:rPr>
                <w:rFonts w:ascii="Segoe UI" w:hAnsi="Segoe UI" w:cs="Segoe UI"/>
              </w:rPr>
            </w:pPr>
          </w:p>
        </w:tc>
      </w:tr>
    </w:tbl>
    <w:p w14:paraId="62FA7C35" w14:textId="77777777" w:rsidR="007A3C84" w:rsidRPr="004A39CA" w:rsidRDefault="007A3C84" w:rsidP="00B80A2F">
      <w:pPr>
        <w:pStyle w:val="TableContents"/>
        <w:spacing w:line="480" w:lineRule="auto"/>
        <w:rPr>
          <w:rFonts w:ascii="Segoe UI" w:hAnsi="Segoe UI" w:cs="Segoe UI"/>
        </w:rPr>
      </w:pPr>
    </w:p>
    <w:p w14:paraId="3E7BED1F" w14:textId="77777777" w:rsidR="007A3C84" w:rsidRPr="004A39CA" w:rsidRDefault="008856AF" w:rsidP="00B80A2F">
      <w:pPr>
        <w:pStyle w:val="TableContents"/>
        <w:spacing w:line="480" w:lineRule="auto"/>
        <w:rPr>
          <w:rFonts w:ascii="Segoe UI" w:hAnsi="Segoe UI" w:cs="Segoe UI"/>
        </w:rPr>
      </w:pPr>
      <w:r w:rsidRPr="004A39CA">
        <w:rPr>
          <w:rFonts w:ascii="Segoe UI" w:hAnsi="Segoe UI" w:cs="Segoe UI"/>
        </w:rPr>
        <w:t>Which of those categories and customers will you be relying on to support your social business?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A3C84" w:rsidRPr="004A39CA" w14:paraId="010F4AB0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49F5F" w14:textId="77777777" w:rsidR="007A3C84" w:rsidRPr="004A39CA" w:rsidRDefault="007A3C84" w:rsidP="00B80A2F">
            <w:pPr>
              <w:pStyle w:val="TableContents"/>
              <w:spacing w:line="480" w:lineRule="auto"/>
              <w:rPr>
                <w:rFonts w:ascii="Segoe UI" w:hAnsi="Segoe UI" w:cs="Segoe UI"/>
              </w:rPr>
            </w:pPr>
          </w:p>
          <w:p w14:paraId="6AA2C292" w14:textId="77777777" w:rsidR="007A3C84" w:rsidRPr="004A39CA" w:rsidRDefault="007A3C84" w:rsidP="00B80A2F">
            <w:pPr>
              <w:pStyle w:val="TableContents"/>
              <w:spacing w:line="480" w:lineRule="auto"/>
              <w:rPr>
                <w:rFonts w:ascii="Segoe UI" w:hAnsi="Segoe UI" w:cs="Segoe UI"/>
              </w:rPr>
            </w:pPr>
          </w:p>
        </w:tc>
      </w:tr>
    </w:tbl>
    <w:p w14:paraId="42B0E7C7" w14:textId="77777777" w:rsidR="007A3C84" w:rsidRPr="004A39CA" w:rsidRDefault="007A3C84" w:rsidP="00B80A2F">
      <w:pPr>
        <w:pStyle w:val="TableContents"/>
        <w:spacing w:line="480" w:lineRule="auto"/>
        <w:rPr>
          <w:rFonts w:ascii="Segoe UI" w:hAnsi="Segoe UI" w:cs="Segoe UI"/>
        </w:rPr>
      </w:pPr>
    </w:p>
    <w:p w14:paraId="17B88CB9" w14:textId="77777777" w:rsidR="007A3C84" w:rsidRPr="004A39CA" w:rsidRDefault="008856AF" w:rsidP="00B80A2F">
      <w:pPr>
        <w:pStyle w:val="TableContents"/>
        <w:spacing w:line="480" w:lineRule="auto"/>
        <w:rPr>
          <w:rFonts w:ascii="Segoe UI" w:hAnsi="Segoe UI" w:cs="Segoe UI"/>
        </w:rPr>
      </w:pPr>
      <w:r w:rsidRPr="004A39CA">
        <w:rPr>
          <w:rFonts w:ascii="Segoe UI" w:hAnsi="Segoe UI" w:cs="Segoe UI"/>
        </w:rPr>
        <w:t>How do you know that those markets are big and capable enough to support your social business?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A3C84" w:rsidRPr="004A39CA" w14:paraId="49867C5A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B4277" w14:textId="77777777" w:rsidR="007A3C84" w:rsidRPr="004A39CA" w:rsidRDefault="007A3C84" w:rsidP="00B80A2F">
            <w:pPr>
              <w:pStyle w:val="TableContents"/>
              <w:spacing w:line="480" w:lineRule="auto"/>
              <w:rPr>
                <w:rFonts w:ascii="Segoe UI" w:hAnsi="Segoe UI" w:cs="Segoe UI"/>
              </w:rPr>
            </w:pPr>
          </w:p>
          <w:p w14:paraId="4B319DFB" w14:textId="77777777" w:rsidR="007A3C84" w:rsidRPr="004A39CA" w:rsidRDefault="007A3C84" w:rsidP="00B80A2F">
            <w:pPr>
              <w:pStyle w:val="TableContents"/>
              <w:spacing w:line="480" w:lineRule="auto"/>
              <w:rPr>
                <w:rFonts w:ascii="Segoe UI" w:hAnsi="Segoe UI" w:cs="Segoe UI"/>
              </w:rPr>
            </w:pPr>
          </w:p>
        </w:tc>
      </w:tr>
    </w:tbl>
    <w:p w14:paraId="475D5E30" w14:textId="77777777" w:rsidR="007A3C84" w:rsidRPr="004A39CA" w:rsidRDefault="007A3C84" w:rsidP="00B80A2F">
      <w:pPr>
        <w:pStyle w:val="TableContents"/>
        <w:spacing w:line="480" w:lineRule="auto"/>
        <w:rPr>
          <w:rFonts w:ascii="Segoe UI" w:hAnsi="Segoe UI" w:cs="Segoe UI"/>
        </w:rPr>
      </w:pPr>
    </w:p>
    <w:p w14:paraId="63F33AF1" w14:textId="77777777" w:rsidR="007A3C84" w:rsidRPr="004A39CA" w:rsidRDefault="008856AF" w:rsidP="00B80A2F">
      <w:pPr>
        <w:pStyle w:val="TableContents"/>
        <w:spacing w:line="480" w:lineRule="auto"/>
        <w:rPr>
          <w:rFonts w:ascii="Segoe UI" w:hAnsi="Segoe UI" w:cs="Segoe UI"/>
        </w:rPr>
      </w:pPr>
      <w:r w:rsidRPr="004A39CA">
        <w:rPr>
          <w:rFonts w:ascii="Segoe UI" w:hAnsi="Segoe UI" w:cs="Segoe UI"/>
        </w:rPr>
        <w:t>How will you go about engaging with those customers?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A3C84" w:rsidRPr="004A39CA" w14:paraId="63661424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911C9" w14:textId="77777777" w:rsidR="007A3C84" w:rsidRPr="004A39CA" w:rsidRDefault="007A3C84" w:rsidP="00B80A2F">
            <w:pPr>
              <w:pStyle w:val="TableContents"/>
              <w:spacing w:line="480" w:lineRule="auto"/>
              <w:rPr>
                <w:rFonts w:ascii="Segoe UI" w:hAnsi="Segoe UI" w:cs="Segoe UI"/>
              </w:rPr>
            </w:pPr>
          </w:p>
          <w:p w14:paraId="139C0485" w14:textId="77777777" w:rsidR="007A3C84" w:rsidRPr="004A39CA" w:rsidRDefault="007A3C84" w:rsidP="00B80A2F">
            <w:pPr>
              <w:pStyle w:val="TableContents"/>
              <w:spacing w:line="480" w:lineRule="auto"/>
              <w:rPr>
                <w:rFonts w:ascii="Segoe UI" w:hAnsi="Segoe UI" w:cs="Segoe UI"/>
              </w:rPr>
            </w:pPr>
          </w:p>
        </w:tc>
      </w:tr>
    </w:tbl>
    <w:p w14:paraId="5E1FA143" w14:textId="77777777" w:rsidR="007A3C84" w:rsidRPr="004A39CA" w:rsidRDefault="007A3C84" w:rsidP="00B80A2F">
      <w:pPr>
        <w:pStyle w:val="TableContents"/>
        <w:spacing w:line="480" w:lineRule="auto"/>
        <w:rPr>
          <w:rFonts w:ascii="Segoe UI" w:hAnsi="Segoe UI" w:cs="Segoe UI"/>
        </w:rPr>
      </w:pPr>
    </w:p>
    <w:p w14:paraId="7E7A6EAA" w14:textId="77777777" w:rsidR="007A3C84" w:rsidRPr="004A39CA" w:rsidRDefault="008856AF" w:rsidP="00B80A2F">
      <w:pPr>
        <w:pStyle w:val="TableContents"/>
        <w:spacing w:line="480" w:lineRule="auto"/>
        <w:rPr>
          <w:rFonts w:ascii="Segoe UI" w:hAnsi="Segoe UI" w:cs="Segoe UI"/>
        </w:rPr>
      </w:pPr>
      <w:r w:rsidRPr="004A39CA">
        <w:rPr>
          <w:rFonts w:ascii="Segoe UI" w:hAnsi="Segoe UI" w:cs="Segoe UI"/>
        </w:rPr>
        <w:t>If you have carried out or are planning to carry out any market research, detail here: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A3C84" w:rsidRPr="004A39CA" w14:paraId="7D1535BC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45C1B" w14:textId="77777777" w:rsidR="007A3C84" w:rsidRPr="004A39CA" w:rsidRDefault="007A3C84" w:rsidP="00B80A2F">
            <w:pPr>
              <w:pStyle w:val="TableContents"/>
              <w:spacing w:line="480" w:lineRule="auto"/>
              <w:rPr>
                <w:rFonts w:ascii="Segoe UI" w:hAnsi="Segoe UI" w:cs="Segoe UI"/>
              </w:rPr>
            </w:pPr>
          </w:p>
          <w:p w14:paraId="6E7E4475" w14:textId="77777777" w:rsidR="007A3C84" w:rsidRPr="004A39CA" w:rsidRDefault="007A3C84" w:rsidP="00B80A2F">
            <w:pPr>
              <w:pStyle w:val="TableContents"/>
              <w:spacing w:line="480" w:lineRule="auto"/>
              <w:rPr>
                <w:rFonts w:ascii="Segoe UI" w:hAnsi="Segoe UI" w:cs="Segoe UI"/>
              </w:rPr>
            </w:pPr>
          </w:p>
        </w:tc>
      </w:tr>
    </w:tbl>
    <w:p w14:paraId="31BB699B" w14:textId="77777777" w:rsidR="007A3C84" w:rsidRPr="004A39CA" w:rsidRDefault="007A3C84" w:rsidP="00B80A2F">
      <w:pPr>
        <w:pStyle w:val="TableContents"/>
        <w:spacing w:line="480" w:lineRule="auto"/>
        <w:rPr>
          <w:rFonts w:ascii="Segoe UI" w:hAnsi="Segoe UI" w:cs="Segoe UI"/>
        </w:rPr>
      </w:pPr>
    </w:p>
    <w:sectPr w:rsidR="007A3C84" w:rsidRPr="004A39CA" w:rsidSect="004A39CA">
      <w:headerReference w:type="default" r:id="rId9"/>
      <w:footerReference w:type="default" r:id="rId10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FF77D" w14:textId="77777777" w:rsidR="009B74CF" w:rsidRDefault="008856AF">
      <w:r>
        <w:separator/>
      </w:r>
    </w:p>
  </w:endnote>
  <w:endnote w:type="continuationSeparator" w:id="0">
    <w:p w14:paraId="140DF311" w14:textId="77777777" w:rsidR="009B74CF" w:rsidRDefault="0088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altName w:val="Arial Unicode MS"/>
    <w:charset w:val="80"/>
    <w:family w:val="swiss"/>
    <w:pitch w:val="default"/>
    <w:sig w:usb0="00000001" w:usb1="08070000" w:usb2="00000010" w:usb3="00000000" w:csb0="00020000" w:csb1="00000000"/>
  </w:font>
  <w:font w:name="WenQuanYi Micro He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reeSans">
    <w:altName w:val="Arial Unicode MS"/>
    <w:charset w:val="8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Nimbus Sans L">
    <w:altName w:val="Arial"/>
    <w:charset w:val="00"/>
    <w:family w:val="swiss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00F79" w14:textId="77777777" w:rsidR="004A39CA" w:rsidRDefault="004A39CA" w:rsidP="004A39CA">
    <w:pPr>
      <w:pStyle w:val="Footer"/>
      <w:jc w:val="center"/>
    </w:pPr>
    <w:r>
      <w:rPr>
        <w:noProof/>
        <w:lang w:eastAsia="en-GB" w:bidi="ar-SA"/>
      </w:rPr>
      <w:drawing>
        <wp:inline distT="0" distB="0" distL="0" distR="0" wp14:anchorId="6D8A442E" wp14:editId="6C669863">
          <wp:extent cx="6060440" cy="1180465"/>
          <wp:effectExtent l="0" t="0" r="0" b="635"/>
          <wp:docPr id="7" name="Picture 7" descr="https://connect.walescooperative.org/personal/catherine_evans/documents/My Documents/Social Business Wales/SBW logos/BW WG ERDF Logo POSITI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connect.walescooperative.org/personal/catherine_evans/documents/My Documents/Social Business Wales/SBW logos/BW WG ERDF Logo POSITI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0440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DE779" w14:textId="77777777" w:rsidR="009B74CF" w:rsidRDefault="008856AF">
      <w:r>
        <w:rPr>
          <w:color w:val="000000"/>
        </w:rPr>
        <w:separator/>
      </w:r>
    </w:p>
  </w:footnote>
  <w:footnote w:type="continuationSeparator" w:id="0">
    <w:p w14:paraId="7EDA9FE0" w14:textId="77777777" w:rsidR="009B74CF" w:rsidRDefault="00885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338"/>
      <w:gridCol w:w="2700"/>
    </w:tblGrid>
    <w:tr w:rsidR="004A39CA" w14:paraId="5BCC1CBA" w14:textId="77777777" w:rsidTr="00053CAB">
      <w:tc>
        <w:tcPr>
          <w:tcW w:w="7338" w:type="dxa"/>
        </w:tcPr>
        <w:p w14:paraId="0A986F87" w14:textId="77777777" w:rsidR="004A39CA" w:rsidRPr="00825712" w:rsidRDefault="004A39CA" w:rsidP="004A39CA">
          <w:pPr>
            <w:pStyle w:val="Header"/>
            <w:rPr>
              <w:rFonts w:ascii="Segoe UI" w:hAnsi="Segoe UI" w:cs="Segoe UI"/>
              <w:b/>
              <w:color w:val="C80801"/>
              <w:sz w:val="56"/>
              <w:szCs w:val="56"/>
            </w:rPr>
          </w:pPr>
          <w:r w:rsidRPr="00825712">
            <w:rPr>
              <w:rFonts w:ascii="Segoe UI" w:hAnsi="Segoe UI" w:cs="Segoe UI"/>
              <w:b/>
              <w:color w:val="C80801"/>
              <w:sz w:val="56"/>
              <w:szCs w:val="56"/>
            </w:rPr>
            <w:t>Social Business Wales</w:t>
          </w:r>
        </w:p>
        <w:p w14:paraId="14FB32D6" w14:textId="77777777" w:rsidR="004A39CA" w:rsidRPr="00825712" w:rsidRDefault="004A39CA" w:rsidP="004A39CA">
          <w:pPr>
            <w:pStyle w:val="Header"/>
            <w:rPr>
              <w:rFonts w:ascii="Segoe UI" w:hAnsi="Segoe UI" w:cs="Segoe UI"/>
            </w:rPr>
          </w:pPr>
          <w:r w:rsidRPr="00825712">
            <w:rPr>
              <w:rFonts w:ascii="Segoe UI" w:hAnsi="Segoe UI" w:cs="Segoe UI"/>
              <w:color w:val="C80801"/>
            </w:rPr>
            <w:t>/</w:t>
          </w:r>
          <w:proofErr w:type="spellStart"/>
          <w:r>
            <w:rPr>
              <w:rFonts w:ascii="Segoe UI" w:hAnsi="Segoe UI" w:cs="Segoe UI"/>
            </w:rPr>
            <w:t>businesswales.gov.wales</w:t>
          </w:r>
          <w:proofErr w:type="spellEnd"/>
          <w:r>
            <w:rPr>
              <w:rFonts w:ascii="Segoe UI" w:hAnsi="Segoe UI" w:cs="Segoe UI"/>
            </w:rPr>
            <w:t>/</w:t>
          </w:r>
          <w:proofErr w:type="spellStart"/>
          <w:r>
            <w:rPr>
              <w:rFonts w:ascii="Segoe UI" w:hAnsi="Segoe UI" w:cs="Segoe UI"/>
            </w:rPr>
            <w:t>socialbusinesswales</w:t>
          </w:r>
          <w:proofErr w:type="spellEnd"/>
        </w:p>
      </w:tc>
      <w:tc>
        <w:tcPr>
          <w:tcW w:w="2700" w:type="dxa"/>
        </w:tcPr>
        <w:p w14:paraId="03D9F657" w14:textId="77777777" w:rsidR="004A39CA" w:rsidRDefault="004A39CA" w:rsidP="004A39C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5A7440B1" wp14:editId="38E2BD70">
                <wp:extent cx="1403350" cy="1031240"/>
                <wp:effectExtent l="0" t="0" r="6350" b="0"/>
                <wp:docPr id="6" name="Picture 6" descr="https://connect.walescooperative.org/personal/catherine_evans/documents/My Documents/Logos/WCC LOGO VERSIONS/WCC LOGO VERSIONS copy/D. SBW compliant/LOGO (CMYK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s://connect.walescooperative.org/personal/catherine_evans/documents/My Documents/Logos/WCC LOGO VERSIONS/WCC LOGO VERSIONS copy/D. SBW compliant/LOGO (CMYK)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35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0770375" w14:textId="77777777" w:rsidR="00B80A2F" w:rsidRPr="004A39CA" w:rsidRDefault="00B80A2F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84"/>
    <w:rsid w:val="004A39CA"/>
    <w:rsid w:val="007A3C84"/>
    <w:rsid w:val="008856AF"/>
    <w:rsid w:val="009B74CF"/>
    <w:rsid w:val="00B8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7DB706"/>
  <w15:docId w15:val="{B434EC45-632A-4672-98EE-E4C07DEF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jaVu Sans" w:eastAsia="WenQuanYi Micro Hei" w:hAnsi="DejaVu Sans" w:cs="FreeSan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ascii="Nimbus Sans L" w:hAnsi="Nimbus Sans 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ascii="Nimbus Sans L" w:hAnsi="Nimbus Sans 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Nimbus Sans L" w:hAnsi="Nimbus Sans L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B80A2F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80A2F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B80A2F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80A2F"/>
    <w:rPr>
      <w:rFonts w:cs="Mangal"/>
      <w:szCs w:val="21"/>
    </w:rPr>
  </w:style>
  <w:style w:type="table" w:styleId="TableGrid">
    <w:name w:val="Table Grid"/>
    <w:basedOn w:val="TableNormal"/>
    <w:uiPriority w:val="39"/>
    <w:rsid w:val="004A39CA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1A18EA2BE994FB9DF74F70390CD61" ma:contentTypeVersion="0" ma:contentTypeDescription="Create a new document." ma:contentTypeScope="" ma:versionID="e9cbd61fdf208608a95a6090dce8b4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53b7898a4bf3628b23a39aa351ec1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E8CD74-2DC1-4DE2-A79D-C3FC517AA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25E2BD-DD45-4643-87DE-0E2EE68B01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E9B66E-D361-4A3D-8C2B-0BDD5120DCB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Austen Cordasco</dc:creator>
  <cp:lastModifiedBy>Catherine.Evans</cp:lastModifiedBy>
  <cp:revision>2</cp:revision>
  <dcterms:created xsi:type="dcterms:W3CDTF">2016-07-13T11:27:00Z</dcterms:created>
  <dcterms:modified xsi:type="dcterms:W3CDTF">2016-07-13T11:27:00Z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0x0101005FA1A18EA2BE994FB9DF74F70390CD61</vt:lpwstr>
  </property>
  <property fmtid="{D5CDD505-2E9C-101B-9397-08002B2CF9AE}" pid="3" name="IsMyDocuments">
    <vt:bool>true</vt:bool>
  </property>
</Properties>
</file>