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3EDCC" w14:textId="77777777" w:rsidR="00F35D87" w:rsidRPr="00334590" w:rsidRDefault="00F35D87">
      <w:pPr>
        <w:rPr>
          <w:rFonts w:ascii="Segoe UI" w:hAnsi="Segoe UI" w:cs="Segoe UI"/>
          <w:b/>
          <w:sz w:val="28"/>
          <w:szCs w:val="28"/>
        </w:rPr>
      </w:pPr>
      <w:r w:rsidRPr="00334590">
        <w:rPr>
          <w:rFonts w:ascii="Segoe UI" w:hAnsi="Segoe UI" w:cs="Segoe UI"/>
          <w:b/>
          <w:sz w:val="28"/>
          <w:szCs w:val="28"/>
        </w:rPr>
        <w:t xml:space="preserve">Risk Register Procedure </w:t>
      </w:r>
      <w:r w:rsidR="00334590">
        <w:rPr>
          <w:rFonts w:ascii="Segoe UI" w:hAnsi="Segoe UI" w:cs="Segoe UI"/>
          <w:b/>
          <w:sz w:val="28"/>
          <w:szCs w:val="28"/>
        </w:rPr>
        <w:t>(Example)</w:t>
      </w:r>
    </w:p>
    <w:p w14:paraId="4FB67F8E" w14:textId="77777777" w:rsidR="00F35D87" w:rsidRPr="00334590" w:rsidRDefault="00F35D87">
      <w:pPr>
        <w:rPr>
          <w:rFonts w:ascii="Segoe UI" w:hAnsi="Segoe UI" w:cs="Segoe UI"/>
          <w:sz w:val="24"/>
          <w:szCs w:val="24"/>
        </w:rPr>
      </w:pPr>
      <w:r w:rsidRPr="00334590">
        <w:rPr>
          <w:rFonts w:ascii="Segoe UI" w:hAnsi="Segoe UI" w:cs="Segoe UI"/>
          <w:b/>
          <w:sz w:val="24"/>
          <w:szCs w:val="24"/>
        </w:rPr>
        <w:t>Introduction</w:t>
      </w:r>
    </w:p>
    <w:p w14:paraId="27483943"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The </w:t>
      </w:r>
      <w:r w:rsidR="00334590">
        <w:rPr>
          <w:rFonts w:ascii="Segoe UI" w:hAnsi="Segoe UI" w:cs="Segoe UI"/>
          <w:sz w:val="24"/>
          <w:szCs w:val="24"/>
        </w:rPr>
        <w:t>[Organisation]</w:t>
      </w:r>
      <w:r w:rsidRPr="00334590">
        <w:rPr>
          <w:rFonts w:ascii="Segoe UI" w:hAnsi="Segoe UI" w:cs="Segoe UI"/>
          <w:sz w:val="24"/>
          <w:szCs w:val="24"/>
        </w:rPr>
        <w:t xml:space="preserve"> has a process that provides it with a systematic view of the risks it faces in the course of activities. As part of this process the </w:t>
      </w:r>
      <w:r w:rsidR="00334590">
        <w:rPr>
          <w:rFonts w:ascii="Segoe UI" w:hAnsi="Segoe UI" w:cs="Segoe UI"/>
          <w:sz w:val="24"/>
          <w:szCs w:val="24"/>
        </w:rPr>
        <w:t>[Organisation]</w:t>
      </w:r>
      <w:r w:rsidRPr="00334590">
        <w:rPr>
          <w:rFonts w:ascii="Segoe UI" w:hAnsi="Segoe UI" w:cs="Segoe UI"/>
          <w:sz w:val="24"/>
          <w:szCs w:val="24"/>
        </w:rPr>
        <w:t xml:space="preserve"> establishes a corporate risk register as well as programme, project and function risk registers to identify the risks that the organisation faces, their grading in terms of likelihood of occurring and seriousness of impact and plans for managing each risk.</w:t>
      </w:r>
    </w:p>
    <w:p w14:paraId="18C98E8B" w14:textId="77777777" w:rsidR="00F35D87" w:rsidRPr="00334590" w:rsidRDefault="00F35D87">
      <w:pPr>
        <w:rPr>
          <w:rFonts w:ascii="Segoe UI" w:hAnsi="Segoe UI" w:cs="Segoe UI"/>
          <w:b/>
          <w:sz w:val="24"/>
          <w:szCs w:val="24"/>
        </w:rPr>
      </w:pPr>
      <w:r w:rsidRPr="00334590">
        <w:rPr>
          <w:rFonts w:ascii="Segoe UI" w:hAnsi="Segoe UI" w:cs="Segoe UI"/>
          <w:sz w:val="24"/>
          <w:szCs w:val="24"/>
        </w:rPr>
        <w:t>The purpose of having a risk register is to ensure levels of risk and uncertainty are properly managed so that the organisation can achieve its objectives.</w:t>
      </w:r>
    </w:p>
    <w:p w14:paraId="076E1DC0" w14:textId="77777777" w:rsidR="00F35D87" w:rsidRPr="00334590" w:rsidRDefault="00F35D87">
      <w:pPr>
        <w:rPr>
          <w:rFonts w:ascii="Segoe UI" w:hAnsi="Segoe UI" w:cs="Segoe UI"/>
          <w:sz w:val="24"/>
          <w:szCs w:val="24"/>
        </w:rPr>
      </w:pPr>
      <w:r w:rsidRPr="00334590">
        <w:rPr>
          <w:rFonts w:ascii="Segoe UI" w:hAnsi="Segoe UI" w:cs="Segoe UI"/>
          <w:b/>
          <w:sz w:val="24"/>
          <w:szCs w:val="24"/>
        </w:rPr>
        <w:t>Purpose</w:t>
      </w:r>
    </w:p>
    <w:p w14:paraId="26780B85" w14:textId="77777777" w:rsidR="00F35D87" w:rsidRPr="00334590" w:rsidRDefault="00F35D87">
      <w:pPr>
        <w:rPr>
          <w:rFonts w:ascii="Segoe UI" w:hAnsi="Segoe UI" w:cs="Segoe UI"/>
          <w:b/>
          <w:sz w:val="24"/>
          <w:szCs w:val="24"/>
        </w:rPr>
      </w:pPr>
      <w:r w:rsidRPr="00334590">
        <w:rPr>
          <w:rFonts w:ascii="Segoe UI" w:hAnsi="Segoe UI" w:cs="Segoe UI"/>
          <w:sz w:val="24"/>
          <w:szCs w:val="24"/>
        </w:rPr>
        <w:t xml:space="preserve">This procedure outlines the process by which the </w:t>
      </w:r>
      <w:r w:rsidR="00334590">
        <w:rPr>
          <w:rFonts w:ascii="Segoe UI" w:hAnsi="Segoe UI" w:cs="Segoe UI"/>
          <w:sz w:val="24"/>
          <w:szCs w:val="24"/>
        </w:rPr>
        <w:t>[Organisation]</w:t>
      </w:r>
      <w:r w:rsidRPr="00334590">
        <w:rPr>
          <w:rFonts w:ascii="Segoe UI" w:hAnsi="Segoe UI" w:cs="Segoe UI"/>
          <w:sz w:val="24"/>
          <w:szCs w:val="24"/>
        </w:rPr>
        <w:t>’s Risk Registers are established, maintained and reviewed.</w:t>
      </w:r>
    </w:p>
    <w:p w14:paraId="665EACB4" w14:textId="77777777" w:rsidR="00F35D87" w:rsidRPr="00334590" w:rsidRDefault="00F35D87">
      <w:pPr>
        <w:rPr>
          <w:rFonts w:ascii="Segoe UI" w:hAnsi="Segoe UI" w:cs="Segoe UI"/>
          <w:sz w:val="24"/>
          <w:szCs w:val="24"/>
        </w:rPr>
      </w:pPr>
      <w:r w:rsidRPr="00334590">
        <w:rPr>
          <w:rFonts w:ascii="Segoe UI" w:hAnsi="Segoe UI" w:cs="Segoe UI"/>
          <w:b/>
          <w:sz w:val="24"/>
          <w:szCs w:val="24"/>
        </w:rPr>
        <w:t>Definitions</w:t>
      </w:r>
    </w:p>
    <w:p w14:paraId="591468DB" w14:textId="77777777" w:rsidR="00F35D87" w:rsidRPr="00334590" w:rsidRDefault="00F35D87">
      <w:pPr>
        <w:rPr>
          <w:rFonts w:ascii="Segoe UI" w:hAnsi="Segoe UI" w:cs="Segoe UI"/>
          <w:b/>
          <w:bCs/>
          <w:sz w:val="24"/>
          <w:szCs w:val="24"/>
        </w:rPr>
      </w:pPr>
      <w:r w:rsidRPr="00334590">
        <w:rPr>
          <w:rFonts w:ascii="Segoe UI" w:hAnsi="Segoe UI" w:cs="Segoe UI"/>
          <w:sz w:val="24"/>
          <w:szCs w:val="24"/>
        </w:rPr>
        <w:t xml:space="preserve">For the purposes of this Procedure: </w:t>
      </w:r>
    </w:p>
    <w:p w14:paraId="7F076FDF"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t>Risk</w:t>
      </w:r>
      <w:r w:rsidRPr="00334590">
        <w:rPr>
          <w:rFonts w:ascii="Segoe UI" w:hAnsi="Segoe UI" w:cs="Segoe UI"/>
          <w:bCs/>
          <w:sz w:val="24"/>
          <w:szCs w:val="24"/>
        </w:rPr>
        <w:t xml:space="preserve"> </w:t>
      </w:r>
      <w:r w:rsidRPr="00334590">
        <w:rPr>
          <w:rFonts w:ascii="Segoe UI" w:hAnsi="Segoe UI" w:cs="Segoe UI"/>
          <w:sz w:val="24"/>
          <w:szCs w:val="24"/>
        </w:rPr>
        <w:t xml:space="preserve">is taken to mean the chance that an event will occur that will impact on the </w:t>
      </w:r>
      <w:r w:rsidR="00334590">
        <w:rPr>
          <w:rFonts w:ascii="Segoe UI" w:hAnsi="Segoe UI" w:cs="Segoe UI"/>
          <w:sz w:val="24"/>
          <w:szCs w:val="24"/>
        </w:rPr>
        <w:t>[Organisation]</w:t>
      </w:r>
      <w:r w:rsidRPr="00334590">
        <w:rPr>
          <w:rFonts w:ascii="Segoe UI" w:hAnsi="Segoe UI" w:cs="Segoe UI"/>
          <w:sz w:val="24"/>
          <w:szCs w:val="24"/>
        </w:rPr>
        <w:t xml:space="preserve">’s objectives. It is measured in terms of impact and likelihood. </w:t>
      </w:r>
    </w:p>
    <w:p w14:paraId="5B5BC7CE"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t>Risk Assessment</w:t>
      </w:r>
      <w:r w:rsidRPr="00334590">
        <w:rPr>
          <w:rFonts w:ascii="Segoe UI" w:hAnsi="Segoe UI" w:cs="Segoe UI"/>
          <w:bCs/>
          <w:sz w:val="24"/>
          <w:szCs w:val="24"/>
        </w:rPr>
        <w:t xml:space="preserve"> </w:t>
      </w:r>
      <w:r w:rsidRPr="00334590">
        <w:rPr>
          <w:rFonts w:ascii="Segoe UI" w:hAnsi="Segoe UI" w:cs="Segoe UI"/>
          <w:sz w:val="24"/>
          <w:szCs w:val="24"/>
        </w:rPr>
        <w:t xml:space="preserve">is taken to mean the process used to determine risk management priorities by evaluating and comparing the level or risk against predetermined acceptable levels of risk. </w:t>
      </w:r>
    </w:p>
    <w:p w14:paraId="6B0D052C"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t>Risk Management</w:t>
      </w:r>
      <w:r w:rsidRPr="00334590">
        <w:rPr>
          <w:rFonts w:ascii="Segoe UI" w:hAnsi="Segoe UI" w:cs="Segoe UI"/>
          <w:bCs/>
          <w:sz w:val="24"/>
          <w:szCs w:val="24"/>
        </w:rPr>
        <w:t xml:space="preserve"> </w:t>
      </w:r>
      <w:r w:rsidRPr="00334590">
        <w:rPr>
          <w:rFonts w:ascii="Segoe UI" w:hAnsi="Segoe UI" w:cs="Segoe UI"/>
          <w:sz w:val="24"/>
          <w:szCs w:val="24"/>
        </w:rPr>
        <w:t xml:space="preserve">is taken to mean the systematic application of a management system (Policies, Procedures and Guidelines) to the task of identifying, analysing, treating and monitoring risk. </w:t>
      </w:r>
    </w:p>
    <w:p w14:paraId="6D8C52EE"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t>Risk Register</w:t>
      </w:r>
      <w:r w:rsidRPr="00334590">
        <w:rPr>
          <w:rFonts w:ascii="Segoe UI" w:hAnsi="Segoe UI" w:cs="Segoe UI"/>
          <w:bCs/>
          <w:sz w:val="24"/>
          <w:szCs w:val="24"/>
        </w:rPr>
        <w:t xml:space="preserve"> </w:t>
      </w:r>
      <w:r w:rsidRPr="00334590">
        <w:rPr>
          <w:rFonts w:ascii="Segoe UI" w:hAnsi="Segoe UI" w:cs="Segoe UI"/>
          <w:sz w:val="24"/>
          <w:szCs w:val="24"/>
        </w:rPr>
        <w:t xml:space="preserve">is taken to mean a register which records details of all the risks identified for an organisation or programme, their grading in terms of likelihood of occurring and seriousness of impact on the organisation, initial plans for managing each high level risk and subsequent results. </w:t>
      </w:r>
    </w:p>
    <w:p w14:paraId="3B566EAB"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t>Impact</w:t>
      </w:r>
      <w:r w:rsidRPr="00334590">
        <w:rPr>
          <w:rFonts w:ascii="Segoe UI" w:hAnsi="Segoe UI" w:cs="Segoe UI"/>
          <w:bCs/>
          <w:sz w:val="24"/>
          <w:szCs w:val="24"/>
        </w:rPr>
        <w:t xml:space="preserve"> </w:t>
      </w:r>
      <w:r w:rsidRPr="00334590">
        <w:rPr>
          <w:rFonts w:ascii="Segoe UI" w:hAnsi="Segoe UI" w:cs="Segoe UI"/>
          <w:sz w:val="24"/>
          <w:szCs w:val="24"/>
        </w:rPr>
        <w:t xml:space="preserve">(also known as consequence) is taken to mean the outcome of an event expressed as a loss, injury, disadvantage or gain. </w:t>
      </w:r>
    </w:p>
    <w:p w14:paraId="7DE079D9" w14:textId="77777777" w:rsidR="00F35D87" w:rsidRPr="00334590" w:rsidRDefault="00F35D87">
      <w:pPr>
        <w:rPr>
          <w:rFonts w:ascii="Segoe UI" w:hAnsi="Segoe UI" w:cs="Segoe UI"/>
          <w:b/>
          <w:bCs/>
          <w:sz w:val="24"/>
          <w:szCs w:val="24"/>
        </w:rPr>
      </w:pPr>
      <w:r w:rsidRPr="00334590">
        <w:rPr>
          <w:rFonts w:ascii="Segoe UI" w:hAnsi="Segoe UI" w:cs="Segoe UI"/>
          <w:b/>
          <w:bCs/>
          <w:sz w:val="24"/>
          <w:szCs w:val="24"/>
        </w:rPr>
        <w:lastRenderedPageBreak/>
        <w:t xml:space="preserve">Likelihood </w:t>
      </w:r>
      <w:r w:rsidRPr="00334590">
        <w:rPr>
          <w:rFonts w:ascii="Segoe UI" w:hAnsi="Segoe UI" w:cs="Segoe UI"/>
          <w:sz w:val="24"/>
          <w:szCs w:val="24"/>
        </w:rPr>
        <w:t xml:space="preserve">is taken to mean a qualitative description of probability or frequency. </w:t>
      </w:r>
    </w:p>
    <w:p w14:paraId="27AF70F8" w14:textId="77777777" w:rsidR="00F35D87" w:rsidRPr="00334590" w:rsidRDefault="00F35D87">
      <w:pPr>
        <w:rPr>
          <w:rFonts w:ascii="Segoe UI" w:hAnsi="Segoe UI" w:cs="Segoe UI"/>
          <w:b/>
          <w:sz w:val="24"/>
          <w:szCs w:val="24"/>
        </w:rPr>
      </w:pPr>
      <w:r w:rsidRPr="00334590">
        <w:rPr>
          <w:rFonts w:ascii="Segoe UI" w:hAnsi="Segoe UI" w:cs="Segoe UI"/>
          <w:b/>
          <w:bCs/>
          <w:sz w:val="24"/>
          <w:szCs w:val="24"/>
        </w:rPr>
        <w:t>Control</w:t>
      </w:r>
      <w:r w:rsidRPr="00334590">
        <w:rPr>
          <w:rFonts w:ascii="Segoe UI" w:hAnsi="Segoe UI" w:cs="Segoe UI"/>
          <w:bCs/>
          <w:sz w:val="24"/>
          <w:szCs w:val="24"/>
        </w:rPr>
        <w:t xml:space="preserve"> </w:t>
      </w:r>
      <w:r w:rsidRPr="00334590">
        <w:rPr>
          <w:rFonts w:ascii="Segoe UI" w:hAnsi="Segoe UI" w:cs="Segoe UI"/>
          <w:sz w:val="24"/>
          <w:szCs w:val="24"/>
        </w:rPr>
        <w:t>is taken to mean that portion of risk management that involves the implementation of actions to eliminate or minimise adverse risks.</w:t>
      </w:r>
    </w:p>
    <w:p w14:paraId="108DACBE" w14:textId="77777777" w:rsidR="00F35D87" w:rsidRPr="00334590" w:rsidRDefault="00F35D87">
      <w:pPr>
        <w:rPr>
          <w:rFonts w:ascii="Segoe UI" w:hAnsi="Segoe UI" w:cs="Segoe UI"/>
          <w:sz w:val="24"/>
          <w:szCs w:val="24"/>
        </w:rPr>
      </w:pPr>
      <w:r w:rsidRPr="00334590">
        <w:rPr>
          <w:rFonts w:ascii="Segoe UI" w:hAnsi="Segoe UI" w:cs="Segoe UI"/>
          <w:b/>
          <w:sz w:val="24"/>
          <w:szCs w:val="24"/>
        </w:rPr>
        <w:t>Responsibilities</w:t>
      </w:r>
    </w:p>
    <w:p w14:paraId="2628B5EA"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The Management Board oversees risk management at the </w:t>
      </w:r>
      <w:r w:rsidR="00334590">
        <w:rPr>
          <w:rFonts w:ascii="Segoe UI" w:hAnsi="Segoe UI" w:cs="Segoe UI"/>
          <w:sz w:val="24"/>
          <w:szCs w:val="24"/>
        </w:rPr>
        <w:t>[Organisation]</w:t>
      </w:r>
      <w:r w:rsidRPr="00334590">
        <w:rPr>
          <w:rFonts w:ascii="Segoe UI" w:hAnsi="Segoe UI" w:cs="Segoe UI"/>
          <w:sz w:val="24"/>
          <w:szCs w:val="24"/>
        </w:rPr>
        <w:t>. It is supported in this role by the Audit and Risk Committee which scrutinises and advises the Board on matters relating to risk management.</w:t>
      </w:r>
    </w:p>
    <w:p w14:paraId="02D79107" w14:textId="77777777" w:rsidR="00F35D87" w:rsidRPr="00334590" w:rsidRDefault="00F35D87">
      <w:pPr>
        <w:rPr>
          <w:rFonts w:ascii="Segoe UI" w:hAnsi="Segoe UI" w:cs="Segoe UI"/>
          <w:sz w:val="24"/>
          <w:szCs w:val="24"/>
        </w:rPr>
      </w:pPr>
      <w:r w:rsidRPr="00334590">
        <w:rPr>
          <w:rFonts w:ascii="Segoe UI" w:hAnsi="Segoe UI" w:cs="Segoe UI"/>
          <w:sz w:val="24"/>
          <w:szCs w:val="24"/>
        </w:rPr>
        <w:t>The Chief Executive Officer is required to ensure that a corporate risk register as well as programme, project and function risk registers are established, implemented and maintained.</w:t>
      </w:r>
    </w:p>
    <w:p w14:paraId="22E363CE" w14:textId="77777777" w:rsidR="00F35D87" w:rsidRPr="00334590" w:rsidRDefault="00F35D87">
      <w:pPr>
        <w:rPr>
          <w:rFonts w:ascii="Segoe UI" w:hAnsi="Segoe UI" w:cs="Segoe UI"/>
          <w:sz w:val="24"/>
          <w:szCs w:val="24"/>
        </w:rPr>
      </w:pPr>
      <w:r w:rsidRPr="00334590">
        <w:rPr>
          <w:rFonts w:ascii="Segoe UI" w:hAnsi="Segoe UI" w:cs="Segoe UI"/>
          <w:sz w:val="24"/>
          <w:szCs w:val="24"/>
        </w:rPr>
        <w:t>Directors are required to develop risk registers for the functions that they manage eg HR, IT and finance.</w:t>
      </w:r>
    </w:p>
    <w:p w14:paraId="08789A67" w14:textId="77777777" w:rsidR="00F35D87" w:rsidRPr="00334590" w:rsidRDefault="00F35D87">
      <w:pPr>
        <w:rPr>
          <w:rFonts w:ascii="Segoe UI" w:hAnsi="Segoe UI" w:cs="Segoe UI"/>
          <w:sz w:val="24"/>
          <w:szCs w:val="24"/>
        </w:rPr>
      </w:pPr>
      <w:r w:rsidRPr="00334590">
        <w:rPr>
          <w:rFonts w:ascii="Segoe UI" w:hAnsi="Segoe UI" w:cs="Segoe UI"/>
          <w:sz w:val="24"/>
          <w:szCs w:val="24"/>
        </w:rPr>
        <w:t>Programme Directors are required to develop risk registers for the programmes which they lead.</w:t>
      </w:r>
    </w:p>
    <w:p w14:paraId="15C80D41" w14:textId="77777777" w:rsidR="00F35D87" w:rsidRPr="00334590" w:rsidRDefault="00F35D87">
      <w:pPr>
        <w:rPr>
          <w:rFonts w:ascii="Segoe UI" w:hAnsi="Segoe UI" w:cs="Segoe UI"/>
          <w:b/>
          <w:sz w:val="24"/>
          <w:szCs w:val="24"/>
        </w:rPr>
      </w:pPr>
      <w:r w:rsidRPr="00334590">
        <w:rPr>
          <w:rFonts w:ascii="Segoe UI" w:hAnsi="Segoe UI" w:cs="Segoe UI"/>
          <w:sz w:val="24"/>
          <w:szCs w:val="24"/>
        </w:rPr>
        <w:t>Managers are required to develop risk registers for the projects which they lead.</w:t>
      </w:r>
    </w:p>
    <w:p w14:paraId="36B1340E" w14:textId="77777777" w:rsidR="00F35D87" w:rsidRPr="00334590" w:rsidRDefault="00F35D87">
      <w:pPr>
        <w:rPr>
          <w:rFonts w:ascii="Segoe UI" w:hAnsi="Segoe UI" w:cs="Segoe UI"/>
          <w:sz w:val="24"/>
          <w:szCs w:val="24"/>
        </w:rPr>
      </w:pPr>
      <w:r w:rsidRPr="00334590">
        <w:rPr>
          <w:rFonts w:ascii="Segoe UI" w:hAnsi="Segoe UI" w:cs="Segoe UI"/>
          <w:b/>
          <w:sz w:val="24"/>
          <w:szCs w:val="24"/>
        </w:rPr>
        <w:t>Establishing Risk Registers</w:t>
      </w:r>
    </w:p>
    <w:p w14:paraId="4726D4D4"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There will be a corporate risk register as well as programme, project and function risk registers at the </w:t>
      </w:r>
      <w:r w:rsidR="00334590">
        <w:rPr>
          <w:rFonts w:ascii="Segoe UI" w:hAnsi="Segoe UI" w:cs="Segoe UI"/>
          <w:sz w:val="24"/>
          <w:szCs w:val="24"/>
        </w:rPr>
        <w:t>[Organisation]</w:t>
      </w:r>
      <w:r w:rsidRPr="00334590">
        <w:rPr>
          <w:rFonts w:ascii="Segoe UI" w:hAnsi="Segoe UI" w:cs="Segoe UI"/>
          <w:sz w:val="24"/>
          <w:szCs w:val="24"/>
        </w:rPr>
        <w:t xml:space="preserve">. </w:t>
      </w:r>
    </w:p>
    <w:p w14:paraId="37BF9764"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Risk registers will be developed using the </w:t>
      </w:r>
      <w:r w:rsidR="00334590">
        <w:rPr>
          <w:rFonts w:ascii="Segoe UI" w:hAnsi="Segoe UI" w:cs="Segoe UI"/>
          <w:sz w:val="24"/>
          <w:szCs w:val="24"/>
        </w:rPr>
        <w:t>[Organisation]</w:t>
      </w:r>
      <w:r w:rsidRPr="00334590">
        <w:rPr>
          <w:rFonts w:ascii="Segoe UI" w:hAnsi="Segoe UI" w:cs="Segoe UI"/>
          <w:sz w:val="24"/>
          <w:szCs w:val="24"/>
        </w:rPr>
        <w:t>’s standard risk template. The methodology includes:</w:t>
      </w:r>
    </w:p>
    <w:p w14:paraId="4C1FB104"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Date identified</w:t>
      </w:r>
    </w:p>
    <w:p w14:paraId="76D6D08C" w14:textId="77777777" w:rsidR="00F35D87" w:rsidRPr="00334590" w:rsidRDefault="00334590">
      <w:pPr>
        <w:pStyle w:val="ListParagraph"/>
        <w:numPr>
          <w:ilvl w:val="0"/>
          <w:numId w:val="1"/>
        </w:numPr>
        <w:rPr>
          <w:rFonts w:ascii="Segoe UI" w:hAnsi="Segoe UI" w:cs="Segoe UI"/>
          <w:sz w:val="24"/>
          <w:szCs w:val="24"/>
        </w:rPr>
      </w:pPr>
      <w:r>
        <w:rPr>
          <w:rFonts w:ascii="Segoe UI" w:hAnsi="Segoe UI" w:cs="Segoe UI"/>
          <w:sz w:val="24"/>
          <w:szCs w:val="24"/>
        </w:rPr>
        <w:t xml:space="preserve">Risk description </w:t>
      </w:r>
      <w:r w:rsidR="00F35D87" w:rsidRPr="00334590">
        <w:rPr>
          <w:rFonts w:ascii="Segoe UI" w:hAnsi="Segoe UI" w:cs="Segoe UI"/>
          <w:sz w:val="24"/>
          <w:szCs w:val="24"/>
        </w:rPr>
        <w:t>and clearly defined impact</w:t>
      </w:r>
    </w:p>
    <w:p w14:paraId="2A0B92DB"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Likelihood and impact scores</w:t>
      </w:r>
    </w:p>
    <w:p w14:paraId="190DA91D"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 xml:space="preserve">Risk score and class </w:t>
      </w:r>
    </w:p>
    <w:p w14:paraId="3C1D70F0"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Control measures</w:t>
      </w:r>
    </w:p>
    <w:p w14:paraId="508271E4"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Target risk score and target date</w:t>
      </w:r>
    </w:p>
    <w:p w14:paraId="37581557"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Risk owner</w:t>
      </w:r>
    </w:p>
    <w:p w14:paraId="49377875" w14:textId="77777777" w:rsidR="00F35D87" w:rsidRPr="00334590" w:rsidRDefault="00F35D87">
      <w:pPr>
        <w:pStyle w:val="ListParagraph"/>
        <w:numPr>
          <w:ilvl w:val="0"/>
          <w:numId w:val="1"/>
        </w:numPr>
        <w:rPr>
          <w:rFonts w:ascii="Segoe UI" w:hAnsi="Segoe UI" w:cs="Segoe UI"/>
          <w:sz w:val="24"/>
          <w:szCs w:val="24"/>
        </w:rPr>
      </w:pPr>
      <w:r w:rsidRPr="00334590">
        <w:rPr>
          <w:rFonts w:ascii="Segoe UI" w:hAnsi="Segoe UI" w:cs="Segoe UI"/>
          <w:sz w:val="24"/>
          <w:szCs w:val="24"/>
        </w:rPr>
        <w:t>Dependencies</w:t>
      </w:r>
    </w:p>
    <w:p w14:paraId="7014EFC7" w14:textId="77777777" w:rsidR="00F35D87" w:rsidRPr="00334590" w:rsidRDefault="00F35D87">
      <w:pPr>
        <w:rPr>
          <w:rFonts w:ascii="Segoe UI" w:hAnsi="Segoe UI" w:cs="Segoe UI"/>
          <w:sz w:val="24"/>
          <w:szCs w:val="24"/>
        </w:rPr>
      </w:pPr>
      <w:r w:rsidRPr="00334590">
        <w:rPr>
          <w:rFonts w:ascii="Segoe UI" w:hAnsi="Segoe UI" w:cs="Segoe UI"/>
          <w:sz w:val="24"/>
          <w:szCs w:val="24"/>
        </w:rPr>
        <w:lastRenderedPageBreak/>
        <w:t>The risk register assesses the likelihood and impact of each risk.</w:t>
      </w:r>
    </w:p>
    <w:p w14:paraId="6E3F85E0" w14:textId="77777777" w:rsidR="00F35D87" w:rsidRPr="00334590" w:rsidRDefault="00F35D87">
      <w:pPr>
        <w:rPr>
          <w:rFonts w:ascii="Segoe UI" w:hAnsi="Segoe UI" w:cs="Segoe UI"/>
          <w:sz w:val="24"/>
          <w:szCs w:val="24"/>
        </w:rPr>
      </w:pPr>
      <w:r w:rsidRPr="00334590">
        <w:rPr>
          <w:rFonts w:ascii="Segoe UI" w:hAnsi="Segoe UI" w:cs="Segoe UI"/>
          <w:sz w:val="24"/>
          <w:szCs w:val="24"/>
        </w:rPr>
        <w:t>A copy of the corporate risk register will be distributed to the Board, SMT and managers. Programme registers will be shared with SMT and managers. Project and function risk registers will be shared with the relevant managers and programme directors.</w:t>
      </w:r>
    </w:p>
    <w:p w14:paraId="15FFC176" w14:textId="77777777" w:rsidR="00F35D87" w:rsidRPr="00334590" w:rsidRDefault="00F35D87">
      <w:pPr>
        <w:rPr>
          <w:rFonts w:ascii="Segoe UI" w:hAnsi="Segoe UI" w:cs="Segoe UI"/>
          <w:b/>
          <w:sz w:val="24"/>
          <w:szCs w:val="24"/>
        </w:rPr>
      </w:pPr>
      <w:r w:rsidRPr="00334590">
        <w:rPr>
          <w:rFonts w:ascii="Segoe UI" w:hAnsi="Segoe UI" w:cs="Segoe UI"/>
          <w:sz w:val="24"/>
          <w:szCs w:val="24"/>
        </w:rPr>
        <w:t>Matters are that not deemed to be a risk but need to be considered and kept under review should be recorded in an issues log.</w:t>
      </w:r>
    </w:p>
    <w:p w14:paraId="0FAD92AD" w14:textId="77777777" w:rsidR="00F35D87" w:rsidRPr="00334590" w:rsidRDefault="00F35D87">
      <w:pPr>
        <w:rPr>
          <w:rFonts w:ascii="Segoe UI" w:hAnsi="Segoe UI" w:cs="Segoe UI"/>
          <w:sz w:val="24"/>
          <w:szCs w:val="24"/>
        </w:rPr>
      </w:pPr>
      <w:r w:rsidRPr="00334590">
        <w:rPr>
          <w:rFonts w:ascii="Segoe UI" w:hAnsi="Segoe UI" w:cs="Segoe UI"/>
          <w:b/>
          <w:sz w:val="24"/>
          <w:szCs w:val="24"/>
        </w:rPr>
        <w:t>Maintaining Risk Registers</w:t>
      </w:r>
    </w:p>
    <w:p w14:paraId="10E0C347"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The corporate risk register will be reviewed by the </w:t>
      </w:r>
      <w:r w:rsidR="00334590">
        <w:rPr>
          <w:rFonts w:ascii="Segoe UI" w:hAnsi="Segoe UI" w:cs="Segoe UI"/>
          <w:sz w:val="24"/>
          <w:szCs w:val="24"/>
        </w:rPr>
        <w:t>senior management team</w:t>
      </w:r>
      <w:r w:rsidRPr="00334590">
        <w:rPr>
          <w:rFonts w:ascii="Segoe UI" w:hAnsi="Segoe UI" w:cs="Segoe UI"/>
          <w:sz w:val="24"/>
          <w:szCs w:val="24"/>
        </w:rPr>
        <w:t xml:space="preserve"> on a monthly basis and it will go to the Management Board to be reviewed at each meeting.</w:t>
      </w:r>
    </w:p>
    <w:p w14:paraId="19B038C3"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Each programme risk register will be reviewed by the relevant Programme Director and managers on a monthly basis. Programme risk registers will then be reviewed by </w:t>
      </w:r>
      <w:r w:rsidR="00334590">
        <w:rPr>
          <w:rFonts w:ascii="Segoe UI" w:hAnsi="Segoe UI" w:cs="Segoe UI"/>
          <w:sz w:val="24"/>
          <w:szCs w:val="24"/>
        </w:rPr>
        <w:t>senior management team</w:t>
      </w:r>
      <w:r w:rsidR="00334590" w:rsidRPr="00334590">
        <w:rPr>
          <w:rFonts w:ascii="Segoe UI" w:hAnsi="Segoe UI" w:cs="Segoe UI"/>
          <w:sz w:val="24"/>
          <w:szCs w:val="24"/>
        </w:rPr>
        <w:t xml:space="preserve"> </w:t>
      </w:r>
      <w:r w:rsidRPr="00334590">
        <w:rPr>
          <w:rFonts w:ascii="Segoe UI" w:hAnsi="Segoe UI" w:cs="Segoe UI"/>
          <w:sz w:val="24"/>
          <w:szCs w:val="24"/>
        </w:rPr>
        <w:t>on a six monthly basis as well as by any rele</w:t>
      </w:r>
      <w:r w:rsidR="00334590">
        <w:rPr>
          <w:rFonts w:ascii="Segoe UI" w:hAnsi="Segoe UI" w:cs="Segoe UI"/>
          <w:sz w:val="24"/>
          <w:szCs w:val="24"/>
        </w:rPr>
        <w:t>vant Programme Management Boards</w:t>
      </w:r>
      <w:r w:rsidRPr="00334590">
        <w:rPr>
          <w:rFonts w:ascii="Segoe UI" w:hAnsi="Segoe UI" w:cs="Segoe UI"/>
          <w:sz w:val="24"/>
          <w:szCs w:val="24"/>
        </w:rPr>
        <w:t>. The Board will review programme risks at each meeting as part of the progress report.</w:t>
      </w:r>
    </w:p>
    <w:p w14:paraId="187E4CA3" w14:textId="77777777" w:rsidR="00F35D87" w:rsidRPr="00334590" w:rsidRDefault="00F35D87">
      <w:pPr>
        <w:rPr>
          <w:rFonts w:ascii="Segoe UI" w:hAnsi="Segoe UI" w:cs="Segoe UI"/>
          <w:sz w:val="24"/>
          <w:szCs w:val="24"/>
        </w:rPr>
      </w:pPr>
      <w:r w:rsidRPr="00334590">
        <w:rPr>
          <w:rFonts w:ascii="Segoe UI" w:hAnsi="Segoe UI" w:cs="Segoe UI"/>
          <w:sz w:val="24"/>
          <w:szCs w:val="24"/>
        </w:rPr>
        <w:t>Project and function risk registers should be reviewed at team meetings on a monthly basis and be part of the agenda of meetings with managers.</w:t>
      </w:r>
    </w:p>
    <w:p w14:paraId="404EBABE" w14:textId="77777777" w:rsidR="00F35D87" w:rsidRPr="00334590" w:rsidRDefault="00F35D87">
      <w:pPr>
        <w:rPr>
          <w:rFonts w:ascii="Segoe UI" w:hAnsi="Segoe UI" w:cs="Segoe UI"/>
          <w:sz w:val="24"/>
          <w:szCs w:val="24"/>
        </w:rPr>
      </w:pPr>
      <w:r w:rsidRPr="00334590">
        <w:rPr>
          <w:rFonts w:ascii="Segoe UI" w:hAnsi="Segoe UI" w:cs="Segoe UI"/>
          <w:sz w:val="24"/>
          <w:szCs w:val="24"/>
        </w:rPr>
        <w:t xml:space="preserve">The Audit and Risk Committee will review the content of all </w:t>
      </w:r>
      <w:r w:rsidR="00334590">
        <w:rPr>
          <w:rFonts w:ascii="Segoe UI" w:hAnsi="Segoe UI" w:cs="Segoe UI"/>
          <w:sz w:val="24"/>
          <w:szCs w:val="24"/>
        </w:rPr>
        <w:t>[Organisation]</w:t>
      </w:r>
      <w:r w:rsidRPr="00334590">
        <w:rPr>
          <w:rFonts w:ascii="Segoe UI" w:hAnsi="Segoe UI" w:cs="Segoe UI"/>
          <w:sz w:val="24"/>
          <w:szCs w:val="24"/>
        </w:rPr>
        <w:t xml:space="preserve"> risk registers, as well as the related processes for managing risk, as often as it chooses but on at least an annual basis.</w:t>
      </w:r>
    </w:p>
    <w:p w14:paraId="275EE756" w14:textId="77777777" w:rsidR="00F35D87" w:rsidRPr="00334590" w:rsidRDefault="00334590">
      <w:pPr>
        <w:rPr>
          <w:rFonts w:ascii="Segoe UI" w:hAnsi="Segoe UI" w:cs="Segoe UI"/>
          <w:sz w:val="24"/>
          <w:szCs w:val="24"/>
        </w:rPr>
      </w:pPr>
      <w:r>
        <w:rPr>
          <w:rFonts w:ascii="Segoe UI" w:hAnsi="Segoe UI" w:cs="Segoe UI"/>
          <w:sz w:val="24"/>
          <w:szCs w:val="24"/>
        </w:rPr>
        <w:t>S</w:t>
      </w:r>
      <w:bookmarkStart w:id="0" w:name="_GoBack"/>
      <w:bookmarkEnd w:id="0"/>
      <w:r>
        <w:rPr>
          <w:rFonts w:ascii="Segoe UI" w:hAnsi="Segoe UI" w:cs="Segoe UI"/>
          <w:sz w:val="24"/>
          <w:szCs w:val="24"/>
        </w:rPr>
        <w:t>enior management team</w:t>
      </w:r>
      <w:r w:rsidR="00F35D87" w:rsidRPr="00334590">
        <w:rPr>
          <w:rFonts w:ascii="Segoe UI" w:hAnsi="Segoe UI" w:cs="Segoe UI"/>
          <w:sz w:val="24"/>
          <w:szCs w:val="24"/>
        </w:rPr>
        <w:t xml:space="preserve"> members and managers are required to ensure they report any new risks or changes to existing risks as soon as they are aware of them for incorporation into the relevant risk register. Corporate risks should be reported to the Chief Executive, programme risks should be reported to the relevant Programme Director and project or function risks should be reported to the relevant Director or Manager.</w:t>
      </w:r>
    </w:p>
    <w:p w14:paraId="7EDD9FB0" w14:textId="77777777" w:rsidR="00F35D87" w:rsidRPr="00334590" w:rsidRDefault="00F35D87">
      <w:pPr>
        <w:rPr>
          <w:rFonts w:ascii="Segoe UI" w:hAnsi="Segoe UI" w:cs="Segoe UI"/>
          <w:sz w:val="24"/>
          <w:szCs w:val="24"/>
        </w:rPr>
      </w:pPr>
      <w:r w:rsidRPr="00334590">
        <w:rPr>
          <w:rFonts w:ascii="Segoe UI" w:hAnsi="Segoe UI" w:cs="Segoe UI"/>
          <w:sz w:val="24"/>
          <w:szCs w:val="24"/>
        </w:rPr>
        <w:t>Any risk deemed to be a very high risk (or a red risk) on a programme, project or function risk register will automatically be escalated for inclusion in the corporate risk register. Such a risk will remain on the corporate risk register until such time as the risk is deemed to have been reduced to high risk status, when it will return to the relevant programme/project/ function risk register.</w:t>
      </w:r>
    </w:p>
    <w:sectPr w:rsidR="00F35D87" w:rsidRPr="00334590" w:rsidSect="003B0902">
      <w:headerReference w:type="default" r:id="rId10"/>
      <w:footerReference w:type="default" r:id="rId11"/>
      <w:pgSz w:w="11906" w:h="16838"/>
      <w:pgMar w:top="720" w:right="720" w:bottom="720" w:left="720" w:header="720" w:footer="708"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43D4" w14:textId="77777777" w:rsidR="00F35D87" w:rsidRDefault="00F35D87">
      <w:pPr>
        <w:spacing w:after="0" w:line="240" w:lineRule="auto"/>
      </w:pPr>
      <w:r>
        <w:separator/>
      </w:r>
    </w:p>
  </w:endnote>
  <w:endnote w:type="continuationSeparator" w:id="0">
    <w:p w14:paraId="2CD3EBBC" w14:textId="77777777" w:rsidR="00F35D87" w:rsidRDefault="00F3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Arial Unicode MS"/>
    <w:charset w:val="80"/>
    <w:family w:val="auto"/>
    <w:pitch w:val="variable"/>
    <w:sig w:usb0="00000001" w:usb1="08070000" w:usb2="00000010" w:usb3="00000000" w:csb0="00020000" w:csb1="00000000"/>
  </w:font>
  <w:font w:name="font284">
    <w:altName w:val="Arial Unicode MS"/>
    <w:charset w:val="80"/>
    <w:family w:val="auto"/>
    <w:pitch w:val="variable"/>
  </w:font>
  <w:font w:name="Liberation Sans">
    <w:charset w:val="00"/>
    <w:family w:val="swiss"/>
    <w:pitch w:val="variable"/>
  </w:font>
  <w:font w:name="FreeSans">
    <w:altName w:val="Arial Unicode MS"/>
    <w:charset w:val="80"/>
    <w:family w:val="auto"/>
    <w:pitch w:val="variable"/>
  </w:font>
  <w:font w:name="Nimbus Sans L">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D4C7" w14:textId="0C8A15CB" w:rsidR="00F35D87" w:rsidRDefault="003B0902" w:rsidP="003B0902">
    <w:pPr>
      <w:pStyle w:val="Footer"/>
      <w:jc w:val="center"/>
    </w:pPr>
    <w:r w:rsidRPr="00483E5E">
      <w:rPr>
        <w:noProof/>
        <w:lang w:eastAsia="en-GB"/>
      </w:rPr>
      <w:drawing>
        <wp:inline distT="0" distB="0" distL="0" distR="0" wp14:anchorId="3543F1B9" wp14:editId="0A0C14E4">
          <wp:extent cx="6060440" cy="1180465"/>
          <wp:effectExtent l="0" t="0" r="0" b="635"/>
          <wp:docPr id="1"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4AEF4" w14:textId="77777777" w:rsidR="00F35D87" w:rsidRDefault="00F35D87">
      <w:pPr>
        <w:spacing w:after="0" w:line="240" w:lineRule="auto"/>
      </w:pPr>
      <w:r>
        <w:separator/>
      </w:r>
    </w:p>
  </w:footnote>
  <w:footnote w:type="continuationSeparator" w:id="0">
    <w:p w14:paraId="054B0322" w14:textId="77777777" w:rsidR="00F35D87" w:rsidRDefault="00F3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3B0902" w14:paraId="6B9E71AC" w14:textId="77777777" w:rsidTr="003B0902">
      <w:tc>
        <w:tcPr>
          <w:tcW w:w="7338" w:type="dxa"/>
        </w:tcPr>
        <w:p w14:paraId="0741F51F" w14:textId="77777777" w:rsidR="003B0902" w:rsidRPr="00825712" w:rsidRDefault="003B0902" w:rsidP="003B0902">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08655818" w14:textId="77777777" w:rsidR="003B0902" w:rsidRPr="00825712" w:rsidRDefault="003B0902" w:rsidP="003B0902">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32F13C2E" w14:textId="4EBD59D7" w:rsidR="003B0902" w:rsidRDefault="003B0902" w:rsidP="003B0902">
          <w:pPr>
            <w:pStyle w:val="Header"/>
            <w:jc w:val="right"/>
          </w:pPr>
          <w:r w:rsidRPr="00483E5E">
            <w:rPr>
              <w:noProof/>
              <w:lang w:eastAsia="en-GB"/>
            </w:rPr>
            <w:drawing>
              <wp:inline distT="0" distB="0" distL="0" distR="0" wp14:anchorId="21076F42" wp14:editId="5EBB33C1">
                <wp:extent cx="1403350" cy="1031240"/>
                <wp:effectExtent l="0" t="0" r="6350" b="0"/>
                <wp:docPr id="3"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87BBFD5" w14:textId="77777777" w:rsidR="00514BD8" w:rsidRPr="003B0902" w:rsidRDefault="00514BD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D8"/>
    <w:rsid w:val="00334590"/>
    <w:rsid w:val="003B0902"/>
    <w:rsid w:val="00514BD8"/>
    <w:rsid w:val="00F3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57B3D0C"/>
  <w15:chartTrackingRefBased/>
  <w15:docId w15:val="{311CFF21-BA25-431E-B398-7776EF6A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WenQuanYi Micro Hei" w:hAnsi="Calibri" w:cs="font284"/>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uiPriority w:val="99"/>
  </w:style>
  <w:style w:type="character" w:customStyle="1" w:styleId="FooterChar">
    <w:name w:val="Footer Char"/>
    <w:basedOn w:val="DefaultParagraphFont0"/>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20"/>
    </w:pPr>
  </w:style>
  <w:style w:type="paragraph" w:styleId="List">
    <w:name w:val="List"/>
    <w:basedOn w:val="BodyText"/>
    <w:rPr>
      <w:rFonts w:ascii="Nimbus Sans L" w:hAnsi="Nimbus Sans L" w:cs="FreeSans"/>
    </w:rPr>
  </w:style>
  <w:style w:type="paragraph" w:styleId="Caption">
    <w:name w:val="caption"/>
    <w:basedOn w:val="Normal"/>
    <w:qFormat/>
    <w:pPr>
      <w:suppressLineNumbers/>
      <w:spacing w:before="120" w:after="120"/>
    </w:pPr>
    <w:rPr>
      <w:rFonts w:ascii="Nimbus Sans L" w:hAnsi="Nimbus Sans L" w:cs="FreeSans"/>
      <w:i/>
      <w:iCs/>
      <w:sz w:val="24"/>
      <w:szCs w:val="24"/>
    </w:rPr>
  </w:style>
  <w:style w:type="paragraph" w:customStyle="1" w:styleId="Index">
    <w:name w:val="Index"/>
    <w:basedOn w:val="Normal"/>
    <w:pPr>
      <w:suppressLineNumbers/>
    </w:pPr>
    <w:rPr>
      <w:rFonts w:ascii="Nimbus Sans L" w:hAnsi="Nimbus Sans L" w:cs="FreeSans"/>
    </w:rPr>
  </w:style>
  <w:style w:type="paragraph" w:styleId="ListParagraph">
    <w:name w:val="List Paragraph"/>
    <w:basedOn w:val="Normal"/>
    <w:qFormat/>
    <w:pPr>
      <w:ind w:left="720"/>
      <w:contextualSpacing/>
    </w:pPr>
  </w:style>
  <w:style w:type="paragraph" w:styleId="Header">
    <w:name w:val="header"/>
    <w:basedOn w:val="Normal"/>
    <w:uiPriority w:val="99"/>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table" w:styleId="TableGrid">
    <w:name w:val="Table Grid"/>
    <w:basedOn w:val="TableNormal"/>
    <w:uiPriority w:val="39"/>
    <w:rsid w:val="003B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9BC39-99A1-42E5-8F7F-2905A142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24E245-8437-438F-AB09-B0DD4BCF1473}">
  <ds:schemaRefs>
    <ds:schemaRef ds:uri="http://schemas.microsoft.com/sharepoint/v3/contenttype/forms"/>
  </ds:schemaRefs>
</ds:datastoreItem>
</file>

<file path=customXml/itemProps3.xml><?xml version="1.0" encoding="utf-8"?>
<ds:datastoreItem xmlns:ds="http://schemas.openxmlformats.org/officeDocument/2006/customXml" ds:itemID="{07CD359D-821A-4F8E-8EE7-A0C32F8F86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Walker</dc:creator>
  <cp:keywords/>
  <cp:lastModifiedBy>Catherine.Evans</cp:lastModifiedBy>
  <cp:revision>2</cp:revision>
  <cp:lastPrinted>1601-01-01T00:00:00Z</cp:lastPrinted>
  <dcterms:created xsi:type="dcterms:W3CDTF">2016-07-13T15:18:00Z</dcterms:created>
  <dcterms:modified xsi:type="dcterms:W3CDTF">2016-07-13T15:18:00Z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0x0101005FA1A18EA2BE994FB9DF74F70390CD61</vt:lpwstr>
  </property>
  <property fmtid="{D5CDD505-2E9C-101B-9397-08002B2CF9AE}" pid="10" name="IsMyDocuments">
    <vt:bool>true</vt:bool>
  </property>
</Properties>
</file>