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7D85" w14:textId="77777777" w:rsidR="00A65636" w:rsidRPr="00AB4347" w:rsidRDefault="00A65636" w:rsidP="00AB4347">
      <w:pPr>
        <w:spacing w:line="276" w:lineRule="auto"/>
        <w:jc w:val="center"/>
        <w:rPr>
          <w:rFonts w:ascii="Segoe UI" w:hAnsi="Segoe UI" w:cs="Segoe UI"/>
        </w:rPr>
      </w:pPr>
      <w:bookmarkStart w:id="0" w:name="_GoBack"/>
      <w:bookmarkEnd w:id="0"/>
      <w:r w:rsidRPr="00AB4347">
        <w:rPr>
          <w:rFonts w:ascii="Segoe UI" w:hAnsi="Segoe UI" w:cs="Segoe UI"/>
          <w:b/>
          <w:bCs/>
        </w:rPr>
        <w:t>Stakeholder Analysis for a proposed Social Business</w:t>
      </w:r>
    </w:p>
    <w:p w14:paraId="6E6E3BA5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</w:p>
    <w:p w14:paraId="15F30B1A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  <w:r w:rsidRPr="00AB4347">
        <w:rPr>
          <w:rFonts w:ascii="Segoe UI" w:hAnsi="Segoe UI" w:cs="Segoe UI"/>
          <w:b/>
          <w:bCs/>
        </w:rPr>
        <w:t>Step 1</w:t>
      </w:r>
    </w:p>
    <w:p w14:paraId="27FD9620" w14:textId="77777777" w:rsidR="00A65636" w:rsidRPr="00AB4347" w:rsidRDefault="00A65636" w:rsidP="00AB4347">
      <w:pPr>
        <w:spacing w:line="276" w:lineRule="auto"/>
        <w:rPr>
          <w:rFonts w:ascii="Segoe UI" w:hAnsi="Segoe UI" w:cs="Segoe UI"/>
          <w:b/>
          <w:bCs/>
        </w:rPr>
      </w:pPr>
      <w:r w:rsidRPr="00AB4347">
        <w:rPr>
          <w:rFonts w:ascii="Segoe UI" w:hAnsi="Segoe UI" w:cs="Segoe UI"/>
        </w:rPr>
        <w:t>List all the groups and bodies that have an interest in the success of the project: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1880"/>
        <w:gridCol w:w="5415"/>
      </w:tblGrid>
      <w:tr w:rsidR="00A65636" w:rsidRPr="00AB4347" w14:paraId="0384A4BD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6750D83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B4347">
              <w:rPr>
                <w:rFonts w:ascii="Segoe UI" w:hAnsi="Segoe UI" w:cs="Segoe UI"/>
                <w:b/>
                <w:bCs/>
              </w:rPr>
              <w:t>Groups and bodies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139423CC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B4347">
              <w:rPr>
                <w:rFonts w:ascii="Segoe UI" w:hAnsi="Segoe UI" w:cs="Segoe UI"/>
                <w:b/>
                <w:bCs/>
              </w:rPr>
              <w:t>What is their interest?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1" w:space="0" w:color="808080"/>
              <w:bottom w:val="single" w:sz="1" w:space="0" w:color="000000"/>
            </w:tcBorders>
            <w:shd w:val="clear" w:color="auto" w:fill="auto"/>
          </w:tcPr>
          <w:p w14:paraId="352E0E58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B4347">
              <w:rPr>
                <w:rFonts w:ascii="Segoe UI" w:hAnsi="Segoe UI" w:cs="Segoe UI"/>
                <w:b/>
                <w:bCs/>
              </w:rPr>
              <w:t>Is satisfying them crucial to success?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1" w:space="0" w:color="80808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2E91984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  <w:b/>
                <w:bCs/>
              </w:rPr>
              <w:t>Will they influence the development of the enterprise?  Should they be involved in governance?  If so, how?</w:t>
            </w:r>
          </w:p>
        </w:tc>
      </w:tr>
      <w:tr w:rsidR="00A65636" w:rsidRPr="00AB4347" w14:paraId="362B467D" w14:textId="77777777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  <w:shd w:val="clear" w:color="auto" w:fill="auto"/>
          </w:tcPr>
          <w:p w14:paraId="12B09A97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C27419D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90CE4B3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  <w:shd w:val="clear" w:color="auto" w:fill="auto"/>
          </w:tcPr>
          <w:p w14:paraId="6EAE777F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0C6701FE" w14:textId="77777777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  <w:shd w:val="clear" w:color="auto" w:fill="auto"/>
          </w:tcPr>
          <w:p w14:paraId="353BECEC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6FCE676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F2216B5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  <w:shd w:val="clear" w:color="auto" w:fill="auto"/>
          </w:tcPr>
          <w:p w14:paraId="19CDEF6E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643DE540" w14:textId="77777777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  <w:shd w:val="clear" w:color="auto" w:fill="auto"/>
          </w:tcPr>
          <w:p w14:paraId="66C41522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B6BAB79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C9DE692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  <w:shd w:val="clear" w:color="auto" w:fill="auto"/>
          </w:tcPr>
          <w:p w14:paraId="10A34FED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517F84BD" w14:textId="77777777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  <w:shd w:val="clear" w:color="auto" w:fill="auto"/>
          </w:tcPr>
          <w:p w14:paraId="3590C442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DC5E30F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BA46A12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  <w:shd w:val="clear" w:color="auto" w:fill="auto"/>
          </w:tcPr>
          <w:p w14:paraId="6D863A82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435D3210" w14:textId="77777777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  <w:shd w:val="clear" w:color="auto" w:fill="auto"/>
          </w:tcPr>
          <w:p w14:paraId="241415B6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191B2CC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D85011E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  <w:shd w:val="clear" w:color="auto" w:fill="auto"/>
          </w:tcPr>
          <w:p w14:paraId="3288C0E7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591B2EB7" w14:textId="77777777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  <w:shd w:val="clear" w:color="auto" w:fill="auto"/>
          </w:tcPr>
          <w:p w14:paraId="695668FA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3061E81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CCD12FB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  <w:shd w:val="clear" w:color="auto" w:fill="auto"/>
          </w:tcPr>
          <w:p w14:paraId="325DF20A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23305B3D" w14:textId="77777777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0E75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4" w:space="0" w:color="000000"/>
            </w:tcBorders>
            <w:shd w:val="clear" w:color="auto" w:fill="auto"/>
          </w:tcPr>
          <w:p w14:paraId="4F23482A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left w:val="single" w:sz="1" w:space="0" w:color="808080"/>
              <w:bottom w:val="single" w:sz="4" w:space="0" w:color="000000"/>
            </w:tcBorders>
            <w:shd w:val="clear" w:color="auto" w:fill="auto"/>
          </w:tcPr>
          <w:p w14:paraId="17944CCD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415" w:type="dxa"/>
            <w:tcBorders>
              <w:left w:val="single" w:sz="1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2147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12900B7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</w:p>
    <w:p w14:paraId="6D0D1FE1" w14:textId="77777777" w:rsidR="00A65636" w:rsidRPr="00AB4347" w:rsidRDefault="00A65636" w:rsidP="00AB4347">
      <w:pPr>
        <w:pageBreakBefore/>
        <w:spacing w:line="276" w:lineRule="auto"/>
        <w:rPr>
          <w:rFonts w:ascii="Segoe UI" w:hAnsi="Segoe UI" w:cs="Segoe UI"/>
        </w:rPr>
      </w:pPr>
      <w:r w:rsidRPr="00AB4347">
        <w:rPr>
          <w:rFonts w:ascii="Segoe UI" w:hAnsi="Segoe UI" w:cs="Segoe UI"/>
          <w:b/>
          <w:bCs/>
        </w:rPr>
        <w:lastRenderedPageBreak/>
        <w:t>Step 2</w:t>
      </w:r>
    </w:p>
    <w:p w14:paraId="2B8CEBCF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  <w:r w:rsidRPr="00AB4347">
        <w:rPr>
          <w:rFonts w:ascii="Segoe UI" w:hAnsi="Segoe UI" w:cs="Segoe UI"/>
        </w:rPr>
        <w:t>Place all the groups listed above in this quadrant: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915"/>
        <w:gridCol w:w="6090"/>
        <w:gridCol w:w="6202"/>
      </w:tblGrid>
      <w:tr w:rsidR="00A65636" w:rsidRPr="00AB4347" w14:paraId="1E66841F" w14:textId="77777777">
        <w:tc>
          <w:tcPr>
            <w:tcW w:w="1365" w:type="dxa"/>
            <w:shd w:val="clear" w:color="auto" w:fill="auto"/>
          </w:tcPr>
          <w:p w14:paraId="583F1B6C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shd w:val="clear" w:color="auto" w:fill="auto"/>
          </w:tcPr>
          <w:p w14:paraId="080BD30F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48AC8B3D" w14:textId="77777777" w:rsidR="00A65636" w:rsidRPr="00AB4347" w:rsidRDefault="00A65636" w:rsidP="00AB4347">
            <w:pPr>
              <w:pStyle w:val="TableContents"/>
              <w:spacing w:line="276" w:lineRule="auto"/>
              <w:jc w:val="center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How important is it to satisfy them?</w:t>
            </w:r>
          </w:p>
        </w:tc>
      </w:tr>
      <w:tr w:rsidR="00A65636" w:rsidRPr="00AB4347" w14:paraId="19FC821F" w14:textId="77777777">
        <w:tc>
          <w:tcPr>
            <w:tcW w:w="1365" w:type="dxa"/>
            <w:tcBorders>
              <w:bottom w:val="single" w:sz="1" w:space="0" w:color="000000"/>
            </w:tcBorders>
            <w:shd w:val="clear" w:color="auto" w:fill="auto"/>
          </w:tcPr>
          <w:p w14:paraId="5DE74E62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tcBorders>
              <w:bottom w:val="single" w:sz="1" w:space="0" w:color="000000"/>
            </w:tcBorders>
            <w:shd w:val="clear" w:color="auto" w:fill="auto"/>
          </w:tcPr>
          <w:p w14:paraId="0DB6FD7D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76FDD" w14:textId="77777777" w:rsidR="00A65636" w:rsidRPr="00AB4347" w:rsidRDefault="00A65636" w:rsidP="00AB4347">
            <w:pPr>
              <w:pStyle w:val="TableContents"/>
              <w:spacing w:line="276" w:lineRule="auto"/>
              <w:jc w:val="center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Very</w:t>
            </w: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B47C1" w14:textId="77777777" w:rsidR="00A65636" w:rsidRPr="00AB4347" w:rsidRDefault="00A65636" w:rsidP="00AB4347">
            <w:pPr>
              <w:pStyle w:val="TableContents"/>
              <w:spacing w:line="276" w:lineRule="auto"/>
              <w:jc w:val="center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Not very</w:t>
            </w:r>
          </w:p>
        </w:tc>
      </w:tr>
      <w:tr w:rsidR="00A65636" w:rsidRPr="00AB4347" w14:paraId="6161976B" w14:textId="77777777">
        <w:tc>
          <w:tcPr>
            <w:tcW w:w="1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88BEC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Influence</w:t>
            </w:r>
          </w:p>
        </w:tc>
        <w:tc>
          <w:tcPr>
            <w:tcW w:w="915" w:type="dxa"/>
            <w:vMerge w:val="restart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  <w:vAlign w:val="center"/>
          </w:tcPr>
          <w:p w14:paraId="53BC9A1A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High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0570A839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4DF23ED7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4A8B376D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AD17D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6C439EA5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92A120E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E039580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6DC840F5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A27F6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213C00A1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5F0E86C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6113918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119E81E1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0DEC8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  <w:vAlign w:val="center"/>
          </w:tcPr>
          <w:p w14:paraId="231F682A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BCE01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4ABF6D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188EE43E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960F2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 w:val="restart"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  <w:vAlign w:val="center"/>
          </w:tcPr>
          <w:p w14:paraId="7C38CCF9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Low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2A1C5AFA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CDAFFAA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41EE9492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D6DCF0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19E6C8CB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45B1D2E9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1F51334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5756C5EC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68758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14:paraId="734320CB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14E0640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952C4DA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1A5AD252" w14:textId="77777777"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3C9B3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915" w:type="dxa"/>
            <w:vMerge/>
            <w:tcBorders>
              <w:left w:val="single" w:sz="1" w:space="0" w:color="808080"/>
              <w:bottom w:val="single" w:sz="1" w:space="0" w:color="000000"/>
            </w:tcBorders>
            <w:shd w:val="clear" w:color="auto" w:fill="auto"/>
            <w:vAlign w:val="center"/>
          </w:tcPr>
          <w:p w14:paraId="418D9F22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EC3A6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202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4B183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9436490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</w:p>
    <w:p w14:paraId="1975BAD0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</w:p>
    <w:p w14:paraId="548C7083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</w:p>
    <w:p w14:paraId="2AC53F36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  <w:r w:rsidRPr="00AB4347">
        <w:rPr>
          <w:rFonts w:ascii="Segoe UI" w:hAnsi="Segoe UI" w:cs="Segoe UI"/>
          <w:b/>
          <w:bCs/>
        </w:rPr>
        <w:lastRenderedPageBreak/>
        <w:t>Step 3</w:t>
      </w:r>
    </w:p>
    <w:p w14:paraId="6C16CA7D" w14:textId="77777777" w:rsidR="00A65636" w:rsidRPr="00AB4347" w:rsidRDefault="00A65636" w:rsidP="00AB4347">
      <w:pPr>
        <w:spacing w:line="276" w:lineRule="auto"/>
        <w:rPr>
          <w:rFonts w:ascii="Segoe UI" w:hAnsi="Segoe UI" w:cs="Segoe UI"/>
          <w:b/>
          <w:bCs/>
        </w:rPr>
      </w:pPr>
      <w:r w:rsidRPr="00AB4347">
        <w:rPr>
          <w:rFonts w:ascii="Segoe UI" w:hAnsi="Segoe UI" w:cs="Segoe UI"/>
        </w:rPr>
        <w:t>List all the very important / high influence groups in order of priority: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6377"/>
      </w:tblGrid>
      <w:tr w:rsidR="00A65636" w:rsidRPr="00AB4347" w14:paraId="2A66FECA" w14:textId="77777777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1630F60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B4347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6377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051BA5B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A65636" w:rsidRPr="00AB4347" w14:paraId="784EDA7F" w14:textId="77777777">
        <w:tc>
          <w:tcPr>
            <w:tcW w:w="39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C495B08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2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35361EF8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330EFB80" w14:textId="77777777">
        <w:tc>
          <w:tcPr>
            <w:tcW w:w="39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04212224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3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0627770E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  <w:tr w:rsidR="00A65636" w:rsidRPr="00AB4347" w14:paraId="7C1270C4" w14:textId="77777777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25CE" w14:textId="77777777" w:rsidR="00A65636" w:rsidRPr="00AB4347" w:rsidRDefault="00A65636" w:rsidP="00AB4347">
            <w:pPr>
              <w:pStyle w:val="TableContents"/>
              <w:spacing w:line="276" w:lineRule="auto"/>
              <w:rPr>
                <w:rFonts w:ascii="Segoe UI" w:hAnsi="Segoe UI" w:cs="Segoe UI"/>
              </w:rPr>
            </w:pPr>
            <w:r w:rsidRPr="00AB4347">
              <w:rPr>
                <w:rFonts w:ascii="Segoe UI" w:hAnsi="Segoe UI" w:cs="Segoe UI"/>
              </w:rPr>
              <w:t>4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E348B" w14:textId="77777777" w:rsidR="00A65636" w:rsidRPr="00AB4347" w:rsidRDefault="00A65636" w:rsidP="00AB4347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A7CF8DA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</w:p>
    <w:p w14:paraId="5763A187" w14:textId="77777777" w:rsidR="00A65636" w:rsidRPr="00AB4347" w:rsidRDefault="00A65636" w:rsidP="00AB4347">
      <w:pPr>
        <w:spacing w:line="276" w:lineRule="auto"/>
        <w:rPr>
          <w:rFonts w:ascii="Segoe UI" w:hAnsi="Segoe UI" w:cs="Segoe UI"/>
        </w:rPr>
      </w:pPr>
      <w:r w:rsidRPr="00AB4347">
        <w:rPr>
          <w:rFonts w:ascii="Segoe UI" w:hAnsi="Segoe UI" w:cs="Segoe UI"/>
        </w:rPr>
        <w:t xml:space="preserve">The one at the top of the list is your </w:t>
      </w:r>
      <w:r w:rsidRPr="00AB4347">
        <w:rPr>
          <w:rFonts w:ascii="Segoe UI" w:hAnsi="Segoe UI" w:cs="Segoe UI"/>
          <w:b/>
          <w:bCs/>
        </w:rPr>
        <w:t>Key Stakeholder</w:t>
      </w:r>
      <w:r w:rsidRPr="00AB4347">
        <w:rPr>
          <w:rFonts w:ascii="Segoe UI" w:hAnsi="Segoe UI" w:cs="Segoe UI"/>
        </w:rPr>
        <w:t>.  These are the people you are actually working for.</w:t>
      </w:r>
    </w:p>
    <w:sectPr w:rsidR="00A65636" w:rsidRPr="00AB4347">
      <w:headerReference w:type="default" r:id="rId10"/>
      <w:foot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E14A" w14:textId="77777777" w:rsidR="00A65636" w:rsidRDefault="00A65636" w:rsidP="001F6BEA">
      <w:r>
        <w:separator/>
      </w:r>
    </w:p>
  </w:endnote>
  <w:endnote w:type="continuationSeparator" w:id="0">
    <w:p w14:paraId="07DA068B" w14:textId="77777777" w:rsidR="00A65636" w:rsidRDefault="00A65636" w:rsidP="001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F099" w14:textId="5D5FB37C" w:rsidR="00AB4347" w:rsidRDefault="00AB4347" w:rsidP="00AB4347">
    <w:pPr>
      <w:pStyle w:val="Footer"/>
      <w:jc w:val="right"/>
    </w:pPr>
    <w:r w:rsidRPr="00116853">
      <w:rPr>
        <w:noProof/>
        <w:lang w:eastAsia="en-GB" w:bidi="ar-SA"/>
      </w:rPr>
      <w:drawing>
        <wp:inline distT="0" distB="0" distL="0" distR="0" wp14:anchorId="716B552B" wp14:editId="303E340D">
          <wp:extent cx="6060440" cy="1180465"/>
          <wp:effectExtent l="0" t="0" r="0" b="635"/>
          <wp:docPr id="69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4DD7" w14:textId="77777777" w:rsidR="00A65636" w:rsidRDefault="00A65636" w:rsidP="001F6BEA">
      <w:r>
        <w:separator/>
      </w:r>
    </w:p>
  </w:footnote>
  <w:footnote w:type="continuationSeparator" w:id="0">
    <w:p w14:paraId="35EC2CE9" w14:textId="77777777" w:rsidR="00A65636" w:rsidRDefault="00A65636" w:rsidP="001F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7371"/>
    </w:tblGrid>
    <w:tr w:rsidR="00AB4347" w14:paraId="19A925EC" w14:textId="77777777" w:rsidTr="00AB4347">
      <w:tc>
        <w:tcPr>
          <w:tcW w:w="7763" w:type="dxa"/>
        </w:tcPr>
        <w:p w14:paraId="09BF31E0" w14:textId="77777777" w:rsidR="00AB4347" w:rsidRPr="00825712" w:rsidRDefault="00AB4347" w:rsidP="00AB4347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06E91AD9" w14:textId="77777777" w:rsidR="00AB4347" w:rsidRPr="00825712" w:rsidRDefault="00AB4347" w:rsidP="00AB4347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7371" w:type="dxa"/>
        </w:tcPr>
        <w:p w14:paraId="37B79A59" w14:textId="20F2A207" w:rsidR="00AB4347" w:rsidRDefault="00AB4347" w:rsidP="00AB4347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7404A643" wp14:editId="2C8261E7">
                <wp:extent cx="1403350" cy="1031240"/>
                <wp:effectExtent l="0" t="0" r="6350" b="0"/>
                <wp:docPr id="67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207D32" w14:textId="77777777" w:rsidR="001F6BEA" w:rsidRPr="00AB4347" w:rsidRDefault="001F6BE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A"/>
    <w:rsid w:val="001F6BEA"/>
    <w:rsid w:val="00A65636"/>
    <w:rsid w:val="00AB4347"/>
    <w:rsid w:val="00E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5D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B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F6BEA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F6B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F6BEA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AB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A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A4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6B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F6BEA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F6BE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F6BEA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AB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A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A4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A177D-AEB4-48CE-BCB2-362AEE9D15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8C5BD-02E5-4B32-BC0C-8FB4FEF14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E120C-ED73-44B2-841C-C4B0F333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3C0949CA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Cordasco</dc:creator>
  <cp:lastModifiedBy>Roberts, Gill (EST - Entrepreneurship &amp; Business)</cp:lastModifiedBy>
  <cp:revision>2</cp:revision>
  <cp:lastPrinted>1900-12-31T23:00:00Z</cp:lastPrinted>
  <dcterms:created xsi:type="dcterms:W3CDTF">2016-10-03T13:16:00Z</dcterms:created>
  <dcterms:modified xsi:type="dcterms:W3CDTF">2016-10-03T13:16:00Z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