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A54775" w14:textId="77777777" w:rsidR="003070C4" w:rsidRDefault="003070C4">
      <w:pPr>
        <w:pStyle w:val="BodyText"/>
        <w:rPr>
          <w:rFonts w:ascii="Times New Roman"/>
          <w:sz w:val="42"/>
        </w:rPr>
      </w:pPr>
    </w:p>
    <w:p w14:paraId="79B34D56" w14:textId="77777777" w:rsidR="003070C4" w:rsidRDefault="003070C4">
      <w:pPr>
        <w:pStyle w:val="BodyText"/>
        <w:rPr>
          <w:rFonts w:ascii="Times New Roman"/>
          <w:sz w:val="42"/>
        </w:rPr>
      </w:pPr>
    </w:p>
    <w:p w14:paraId="6EAAC36A" w14:textId="77777777" w:rsidR="003070C4" w:rsidRDefault="003070C4">
      <w:pPr>
        <w:pStyle w:val="BodyText"/>
        <w:rPr>
          <w:rFonts w:ascii="Times New Roman"/>
          <w:sz w:val="42"/>
        </w:rPr>
      </w:pPr>
    </w:p>
    <w:p w14:paraId="2817BE5C" w14:textId="77777777" w:rsidR="003070C4" w:rsidRDefault="00BE6A5C">
      <w:pPr>
        <w:spacing w:before="319" w:line="259" w:lineRule="auto"/>
        <w:ind w:left="107" w:right="27"/>
        <w:rPr>
          <w:b/>
          <w:sz w:val="32"/>
        </w:rPr>
      </w:pPr>
      <w:r>
        <w:rPr>
          <w:b/>
          <w:color w:val="475A66"/>
          <w:sz w:val="32"/>
        </w:rPr>
        <w:t>Notice of Extraordinary</w:t>
      </w:r>
      <w:r>
        <w:rPr>
          <w:b/>
          <w:color w:val="475A66"/>
          <w:spacing w:val="-86"/>
          <w:sz w:val="32"/>
        </w:rPr>
        <w:t xml:space="preserve"> </w:t>
      </w:r>
      <w:r>
        <w:rPr>
          <w:b/>
          <w:color w:val="475A66"/>
          <w:sz w:val="32"/>
        </w:rPr>
        <w:t>General</w:t>
      </w:r>
      <w:r>
        <w:rPr>
          <w:b/>
          <w:color w:val="475A66"/>
          <w:spacing w:val="-1"/>
          <w:sz w:val="32"/>
        </w:rPr>
        <w:t xml:space="preserve"> </w:t>
      </w:r>
      <w:r>
        <w:rPr>
          <w:b/>
          <w:color w:val="475A66"/>
          <w:sz w:val="32"/>
        </w:rPr>
        <w:t>Meeting</w:t>
      </w:r>
    </w:p>
    <w:p w14:paraId="31EE84D9" w14:textId="77777777" w:rsidR="003070C4" w:rsidRDefault="003070C4">
      <w:pPr>
        <w:pStyle w:val="BodyText"/>
        <w:spacing w:before="2"/>
        <w:rPr>
          <w:b/>
          <w:sz w:val="50"/>
        </w:rPr>
      </w:pPr>
    </w:p>
    <w:p w14:paraId="266B3FDE" w14:textId="77777777" w:rsidR="003070C4" w:rsidRDefault="00BE6A5C">
      <w:pPr>
        <w:spacing w:before="1" w:line="405" w:lineRule="auto"/>
        <w:ind w:left="107" w:right="206"/>
        <w:rPr>
          <w:b/>
          <w:sz w:val="28"/>
        </w:rPr>
      </w:pPr>
      <w:r>
        <w:rPr>
          <w:b/>
          <w:color w:val="B03E97"/>
          <w:sz w:val="28"/>
        </w:rPr>
        <w:t>Add social business name</w:t>
      </w:r>
      <w:r>
        <w:rPr>
          <w:b/>
          <w:color w:val="B03E97"/>
          <w:spacing w:val="-75"/>
          <w:sz w:val="28"/>
        </w:rPr>
        <w:t xml:space="preserve"> </w:t>
      </w:r>
      <w:r>
        <w:rPr>
          <w:b/>
          <w:color w:val="B03E97"/>
          <w:sz w:val="28"/>
        </w:rPr>
        <w:t>Add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company</w:t>
      </w:r>
      <w:r>
        <w:rPr>
          <w:b/>
          <w:color w:val="B03E97"/>
          <w:spacing w:val="-2"/>
          <w:sz w:val="28"/>
        </w:rPr>
        <w:t xml:space="preserve"> </w:t>
      </w:r>
      <w:r>
        <w:rPr>
          <w:b/>
          <w:color w:val="B03E97"/>
          <w:sz w:val="28"/>
        </w:rPr>
        <w:t>number</w:t>
      </w:r>
    </w:p>
    <w:p w14:paraId="7B7DE29D" w14:textId="77777777" w:rsidR="003070C4" w:rsidRDefault="00BE6A5C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-119"/>
        </w:rPr>
        <w:t xml:space="preserve"> </w:t>
      </w:r>
      <w:r>
        <w:rPr>
          <w:color w:val="FFFFFF"/>
        </w:rPr>
        <w:t>Notice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EGM</w:t>
      </w:r>
    </w:p>
    <w:p w14:paraId="276B9F5E" w14:textId="77777777" w:rsidR="003070C4" w:rsidRDefault="003070C4">
      <w:pPr>
        <w:spacing w:line="216" w:lineRule="auto"/>
        <w:sectPr w:rsidR="003070C4">
          <w:type w:val="continuous"/>
          <w:pgSz w:w="11910" w:h="16840"/>
          <w:pgMar w:top="520" w:right="880" w:bottom="280" w:left="1140" w:header="720" w:footer="720" w:gutter="0"/>
          <w:cols w:num="2" w:space="720" w:equalWidth="0">
            <w:col w:w="3688" w:space="4447"/>
            <w:col w:w="1755"/>
          </w:cols>
        </w:sectPr>
      </w:pPr>
    </w:p>
    <w:p w14:paraId="66CD9637" w14:textId="77777777" w:rsidR="003070C4" w:rsidRDefault="00BE6A5C">
      <w:pPr>
        <w:pStyle w:val="BodyText"/>
        <w:rPr>
          <w:b/>
          <w:sz w:val="18"/>
        </w:rPr>
      </w:pPr>
      <w:r>
        <w:pict w14:anchorId="36A3EF8B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line id="_x0000_s1033" alt="" style="position:absolute" from="1247,8094" to="6775,8094" strokecolor="#475a66" strokeweight=".5pt"/>
            <v:line id="_x0000_s1034" alt="" style="position:absolute" from="1247,8884" to="6775,8884" strokecolor="#475a66" strokeweight=".5pt"/>
            <v:line id="_x0000_s1035" alt="" style="position:absolute" from="1247,9675" to="6775,9675" strokecolor="#475a66" strokeweight=".5pt"/>
            <v:line id="_x0000_s1036" alt="" style="position:absolute" from="1247,10465" to="6775,10465" strokecolor="#475a66" strokeweight="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" style="position:absolute;left:8317;top:14371;width:2579;height:1871">
              <v:imagedata r:id="rId4" o:title=""/>
            </v:shape>
            <v:shape id="_x0000_s1038" type="#_x0000_t75" alt="" style="position:absolute;left:897;top:15472;width:553;height:255">
              <v:imagedata r:id="rId5" o:title=""/>
            </v:shape>
            <v:shape id="_x0000_s1039" type="#_x0000_t75" alt="" style="position:absolute;left:1481;top:15463;width:250;height:264">
              <v:imagedata r:id="rId6" o:title=""/>
            </v:shape>
            <v:rect id="_x0000_s1040" alt="" style="position:absolute;left:1774;top:15462;width:55;height:261" fillcolor="#cc1c1e" stroked="f"/>
            <v:shape id="_x0000_s1041" type="#_x0000_t75" alt="" style="position:absolute;left:1977;top:15476;width:185;height:247">
              <v:imagedata r:id="rId7" o:title=""/>
            </v:shape>
            <v:shape id="_x0000_s1042" type="#_x0000_t75" alt="" style="position:absolute;left:2195;top:15547;width:170;height:181">
              <v:imagedata r:id="rId8" o:title=""/>
            </v:shape>
            <v:shape id="_x0000_s1043" type="#_x0000_t75" alt="" style="position:absolute;left:2398;top:15463;width:227;height:264">
              <v:imagedata r:id="rId9" o:title=""/>
            </v:shape>
            <v:shape id="_x0000_s1044" type="#_x0000_t75" alt="" style="position:absolute;left:2666;top:15542;width:170;height:181">
              <v:imagedata r:id="rId10" o:title=""/>
            </v:shape>
            <v:shape id="_x0000_s1045" type="#_x0000_t75" alt="" style="position:absolute;left:2868;top:15542;width:479;height:185">
              <v:imagedata r:id="rId11" o:title=""/>
            </v:shape>
            <v:shape id="_x0000_s1046" type="#_x0000_t75" alt="" style="position:absolute;left:3456;top:15476;width:506;height:251">
              <v:imagedata r:id="rId12" o:title=""/>
            </v:shape>
            <v:rect id="_x0000_s1047" alt="" style="position:absolute;left:4004;top:15462;width:55;height:261" fillcolor="#cc1c1e" stroked="f"/>
            <v:shape id="_x0000_s1048" type="#_x0000_t75" alt="" style="position:absolute;left:4094;top:15542;width:325;height:185">
              <v:imagedata r:id="rId13" o:title=""/>
            </v:shape>
            <v:shape id="_x0000_s1049" type="#_x0000_t75" alt="" style="position:absolute;left:897;top:15950;width:185;height:247">
              <v:imagedata r:id="rId14" o:title=""/>
            </v:shape>
            <v:shape id="_x0000_s1050" type="#_x0000_t75" alt="" style="position:absolute;left:1115;top:16020;width:170;height:181">
              <v:imagedata r:id="rId15" o:title=""/>
            </v:shape>
            <v:shape id="_x0000_s1051" type="#_x0000_t75" alt="" style="position:absolute;left:1319;top:16016;width:135;height:185">
              <v:imagedata r:id="rId16" o:title=""/>
            </v:shape>
            <v:shape id="_x0000_s1052" type="#_x0000_t75" alt="" style="position:absolute;left:1485;top:16016;width:170;height:181">
              <v:imagedata r:id="rId17" o:title=""/>
            </v:shape>
            <v:shape id="_x0000_s1053" type="#_x0000_t75" alt="" style="position:absolute;left:1687;top:16016;width:325;height:185">
              <v:imagedata r:id="rId18" o:title=""/>
            </v:shape>
            <v:shape id="_x0000_s1054" type="#_x0000_t75" alt="" style="position:absolute;left:2130;top:15946;width:700;height:334">
              <v:imagedata r:id="rId19" o:title=""/>
            </v:shape>
            <v:shape id="_x0000_s1055" type="#_x0000_t75" alt="" style="position:absolute;left:2861;top:15936;width:183;height:265">
              <v:imagedata r:id="rId20" o:title=""/>
            </v:shape>
            <v:shape id="_x0000_s1056" type="#_x0000_t75" alt="" style="position:absolute;left:3079;top:15937;width:408;height:264">
              <v:imagedata r:id="rId21" o:title=""/>
            </v:shape>
            <v:shape id="_x0000_s1057" type="#_x0000_t75" alt="" style="position:absolute;left:3517;top:15936;width:169;height:261">
              <v:imagedata r:id="rId22" o:title=""/>
            </v:shape>
            <v:shape id="_x0000_s1058" type="#_x0000_t75" alt="" style="position:absolute;left:3717;top:16016;width:160;height:185">
              <v:imagedata r:id="rId23" o:title=""/>
            </v:shape>
            <v:shape id="_x0000_s1059" type="#_x0000_t75" alt="" style="position:absolute;left:3908;top:16016;width:347;height:185">
              <v:imagedata r:id="rId24" o:title=""/>
            </v:shape>
            <v:rect id="_x0000_s1060" alt="" style="position:absolute;left:4289;top:15936;width:55;height:261" fillcolor="#cc1c1e" stroked="f"/>
            <v:shape id="_x0000_s1061" type="#_x0000_t75" alt="" style="position:absolute;left:4476;top:15946;width:699;height:334">
              <v:imagedata r:id="rId25" o:title=""/>
            </v:shape>
            <v:shape id="_x0000_s1062" type="#_x0000_t75" alt="" style="position:absolute;left:5218;top:16017;width:310;height:184">
              <v:imagedata r:id="rId26" o:title=""/>
            </v:shape>
            <w10:wrap anchorx="page" anchory="page"/>
          </v:group>
        </w:pict>
      </w:r>
    </w:p>
    <w:p w14:paraId="7808973D" w14:textId="77777777" w:rsidR="003070C4" w:rsidRDefault="00BE6A5C">
      <w:pPr>
        <w:pStyle w:val="BodyText"/>
        <w:spacing w:before="109" w:line="230" w:lineRule="auto"/>
        <w:ind w:left="107" w:right="663"/>
      </w:pPr>
      <w:r>
        <w:rPr>
          <w:color w:val="475A66"/>
        </w:rPr>
        <w:t xml:space="preserve">Notice is hereby given that an Extraordinary General Meeting of </w:t>
      </w:r>
      <w:r>
        <w:rPr>
          <w:color w:val="B03E97"/>
        </w:rPr>
        <w:t>add social business name</w:t>
      </w:r>
      <w:r>
        <w:rPr>
          <w:color w:val="B03E97"/>
          <w:spacing w:val="1"/>
        </w:rPr>
        <w:t xml:space="preserve"> </w:t>
      </w:r>
      <w:r>
        <w:rPr>
          <w:color w:val="475A66"/>
        </w:rPr>
        <w:t>shall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held on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day /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date /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month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year</w:t>
      </w:r>
      <w:r>
        <w:rPr>
          <w:color w:val="475A66"/>
          <w:spacing w:val="-1"/>
        </w:rPr>
        <w:t xml:space="preserve"> </w:t>
      </w:r>
      <w:r>
        <w:rPr>
          <w:color w:val="B03E97"/>
        </w:rPr>
        <w:t>add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date</w:t>
      </w:r>
      <w:r>
        <w:rPr>
          <w:color w:val="B03E97"/>
          <w:spacing w:val="-1"/>
        </w:rPr>
        <w:t xml:space="preserve"> </w:t>
      </w:r>
      <w:r>
        <w:rPr>
          <w:color w:val="475A66"/>
        </w:rPr>
        <w:t>at</w:t>
      </w:r>
      <w:r>
        <w:rPr>
          <w:color w:val="475A66"/>
          <w:spacing w:val="-2"/>
        </w:rPr>
        <w:t xml:space="preserve"> </w:t>
      </w:r>
      <w:r>
        <w:rPr>
          <w:color w:val="B03E97"/>
        </w:rPr>
        <w:t>add venue</w:t>
      </w:r>
      <w:r>
        <w:rPr>
          <w:color w:val="B03E97"/>
          <w:spacing w:val="-2"/>
        </w:rPr>
        <w:t xml:space="preserve"> </w:t>
      </w:r>
      <w:r>
        <w:rPr>
          <w:color w:val="475A66"/>
        </w:rPr>
        <w:t>or online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via Zoom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/ Lifesize</w:t>
      </w:r>
    </w:p>
    <w:p w14:paraId="7C9F0880" w14:textId="77777777" w:rsidR="003070C4" w:rsidRDefault="00BE6A5C">
      <w:pPr>
        <w:pStyle w:val="BodyText"/>
        <w:spacing w:line="230" w:lineRule="auto"/>
        <w:ind w:left="107" w:right="824"/>
      </w:pPr>
      <w:r>
        <w:rPr>
          <w:color w:val="475A66"/>
        </w:rPr>
        <w:t>/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Teams</w:t>
      </w:r>
      <w:r>
        <w:rPr>
          <w:color w:val="475A66"/>
          <w:spacing w:val="-2"/>
        </w:rPr>
        <w:t xml:space="preserve"> </w:t>
      </w:r>
      <w:r>
        <w:rPr>
          <w:color w:val="B03E97"/>
        </w:rPr>
        <w:t>choose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as</w:t>
      </w:r>
      <w:r>
        <w:rPr>
          <w:color w:val="B03E97"/>
          <w:spacing w:val="-1"/>
        </w:rPr>
        <w:t xml:space="preserve"> </w:t>
      </w:r>
      <w:r>
        <w:rPr>
          <w:color w:val="B03E97"/>
        </w:rPr>
        <w:t>applicable</w:t>
      </w:r>
      <w:r>
        <w:rPr>
          <w:color w:val="475A66"/>
        </w:rPr>
        <w:t>,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at</w:t>
      </w:r>
      <w:r>
        <w:rPr>
          <w:color w:val="475A66"/>
          <w:spacing w:val="-2"/>
        </w:rPr>
        <w:t xml:space="preserve"> </w:t>
      </w:r>
      <w:r>
        <w:rPr>
          <w:color w:val="B03E97"/>
        </w:rPr>
        <w:t>add</w:t>
      </w:r>
      <w:r>
        <w:rPr>
          <w:color w:val="B03E97"/>
          <w:spacing w:val="-2"/>
        </w:rPr>
        <w:t xml:space="preserve"> </w:t>
      </w:r>
      <w:r>
        <w:rPr>
          <w:color w:val="B03E97"/>
        </w:rPr>
        <w:t>time</w:t>
      </w:r>
      <w:r>
        <w:rPr>
          <w:color w:val="B03E97"/>
          <w:spacing w:val="-2"/>
        </w:rPr>
        <w:t xml:space="preserve"> </w:t>
      </w:r>
      <w:r>
        <w:rPr>
          <w:color w:val="475A66"/>
        </w:rPr>
        <w:t>for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the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purposes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of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considering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and,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if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thought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fit,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passing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the attached Special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Resolution.</w:t>
      </w:r>
    </w:p>
    <w:p w14:paraId="7C1614C0" w14:textId="77777777" w:rsidR="003070C4" w:rsidRDefault="003070C4">
      <w:pPr>
        <w:pStyle w:val="BodyText"/>
        <w:rPr>
          <w:sz w:val="28"/>
        </w:rPr>
      </w:pPr>
    </w:p>
    <w:p w14:paraId="76270C7F" w14:textId="77777777" w:rsidR="003070C4" w:rsidRDefault="003070C4">
      <w:pPr>
        <w:pStyle w:val="BodyText"/>
        <w:rPr>
          <w:sz w:val="28"/>
        </w:rPr>
      </w:pPr>
    </w:p>
    <w:p w14:paraId="531762FD" w14:textId="77777777" w:rsidR="003070C4" w:rsidRDefault="003070C4">
      <w:pPr>
        <w:pStyle w:val="BodyText"/>
        <w:spacing w:before="10"/>
        <w:rPr>
          <w:sz w:val="27"/>
        </w:rPr>
      </w:pPr>
    </w:p>
    <w:p w14:paraId="433D71AE" w14:textId="77777777" w:rsidR="003070C4" w:rsidRDefault="00BE6A5C">
      <w:pPr>
        <w:pStyle w:val="BodyText"/>
        <w:spacing w:line="648" w:lineRule="auto"/>
        <w:ind w:left="5867" w:right="1918"/>
      </w:pPr>
      <w:r>
        <w:rPr>
          <w:color w:val="231F20"/>
        </w:rPr>
        <w:t>By order of the Board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Signature</w:t>
      </w:r>
    </w:p>
    <w:p w14:paraId="273EFE06" w14:textId="77777777" w:rsidR="003070C4" w:rsidRDefault="00BE6A5C">
      <w:pPr>
        <w:pStyle w:val="BodyText"/>
        <w:spacing w:before="1" w:line="648" w:lineRule="auto"/>
        <w:ind w:left="5867" w:right="2121"/>
      </w:pPr>
      <w:r>
        <w:rPr>
          <w:color w:val="231F20"/>
        </w:rPr>
        <w:t>Company Secretary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Date</w:t>
      </w:r>
    </w:p>
    <w:sectPr w:rsidR="003070C4">
      <w:type w:val="continuous"/>
      <w:pgSz w:w="11910" w:h="16840"/>
      <w:pgMar w:top="520" w:right="88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7BFE2F7A-41F2-8943-8BB6-DDFC961EF040}"/>
    <w:embedBold r:id="rId2" w:fontKey="{BE520F9F-EC5D-2940-9F36-891F39F009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70C4"/>
    <w:rsid w:val="001E4D30"/>
    <w:rsid w:val="003070C4"/>
    <w:rsid w:val="00BE6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60C644DE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34"/>
      <w:ind w:left="107" w:right="105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418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2021-03-31T10:29:00Z</dcterms:created>
  <dcterms:modified xsi:type="dcterms:W3CDTF">2021-03-31T10:29:00Z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