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A78A28" w14:textId="77777777" w:rsidR="001A5856" w:rsidRDefault="001A5856">
      <w:pPr>
        <w:pStyle w:val="BodyText"/>
        <w:rPr>
          <w:rFonts w:ascii="Times New Roman"/>
          <w:sz w:val="42"/>
        </w:rPr>
      </w:pPr>
    </w:p>
    <w:p w14:paraId="536BEEAE" w14:textId="77777777" w:rsidR="001A5856" w:rsidRDefault="001A5856">
      <w:pPr>
        <w:pStyle w:val="BodyText"/>
        <w:spacing w:before="6"/>
        <w:rPr>
          <w:rFonts w:ascii="Times New Roman"/>
          <w:sz w:val="36"/>
        </w:rPr>
      </w:pPr>
    </w:p>
    <w:p w14:paraId="6EB0745B" w14:textId="77777777" w:rsidR="001A5856" w:rsidRDefault="00B5467C">
      <w:pPr>
        <w:ind w:left="107"/>
        <w:rPr>
          <w:b/>
          <w:sz w:val="32"/>
        </w:rPr>
      </w:pPr>
      <w:r>
        <w:rPr>
          <w:b/>
          <w:color w:val="475A66"/>
          <w:sz w:val="32"/>
        </w:rPr>
        <w:t>Penderfyniad</w:t>
      </w:r>
      <w:r>
        <w:rPr>
          <w:b/>
          <w:color w:val="475A66"/>
          <w:spacing w:val="-6"/>
          <w:sz w:val="32"/>
        </w:rPr>
        <w:t xml:space="preserve"> </w:t>
      </w:r>
      <w:r>
        <w:rPr>
          <w:b/>
          <w:color w:val="475A66"/>
          <w:sz w:val="32"/>
        </w:rPr>
        <w:t>Arbennig</w:t>
      </w:r>
    </w:p>
    <w:p w14:paraId="026CBD86" w14:textId="77777777" w:rsidR="001A5856" w:rsidRDefault="00B5467C">
      <w:pPr>
        <w:spacing w:before="361"/>
        <w:ind w:left="107"/>
        <w:rPr>
          <w:b/>
          <w:sz w:val="28"/>
        </w:rPr>
      </w:pPr>
      <w:r>
        <w:rPr>
          <w:b/>
          <w:color w:val="B03E97"/>
          <w:sz w:val="28"/>
        </w:rPr>
        <w:t>Enw'r</w:t>
      </w:r>
      <w:r>
        <w:rPr>
          <w:b/>
          <w:color w:val="B03E97"/>
          <w:spacing w:val="-3"/>
          <w:sz w:val="28"/>
        </w:rPr>
        <w:t xml:space="preserve"> </w:t>
      </w:r>
      <w:r>
        <w:rPr>
          <w:b/>
          <w:color w:val="B03E97"/>
          <w:sz w:val="28"/>
        </w:rPr>
        <w:t>Cwmni</w:t>
      </w:r>
    </w:p>
    <w:p w14:paraId="20AF77E7" w14:textId="77777777" w:rsidR="001A5856" w:rsidRDefault="00B5467C">
      <w:pPr>
        <w:spacing w:before="144"/>
        <w:ind w:left="107"/>
        <w:rPr>
          <w:b/>
          <w:sz w:val="28"/>
        </w:rPr>
      </w:pPr>
      <w:r>
        <w:rPr>
          <w:b/>
          <w:color w:val="B03E97"/>
          <w:sz w:val="28"/>
        </w:rPr>
        <w:t>Rhif</w:t>
      </w:r>
      <w:r>
        <w:rPr>
          <w:b/>
          <w:color w:val="B03E97"/>
          <w:spacing w:val="-2"/>
          <w:sz w:val="28"/>
        </w:rPr>
        <w:t xml:space="preserve"> </w:t>
      </w:r>
      <w:r>
        <w:rPr>
          <w:b/>
          <w:color w:val="B03E97"/>
          <w:sz w:val="28"/>
        </w:rPr>
        <w:t>y</w:t>
      </w:r>
      <w:r>
        <w:rPr>
          <w:b/>
          <w:color w:val="B03E97"/>
          <w:spacing w:val="-3"/>
          <w:sz w:val="28"/>
        </w:rPr>
        <w:t xml:space="preserve"> </w:t>
      </w:r>
      <w:r>
        <w:rPr>
          <w:b/>
          <w:color w:val="B03E97"/>
          <w:sz w:val="28"/>
        </w:rPr>
        <w:t>Cwmni:</w:t>
      </w:r>
      <w:r>
        <w:rPr>
          <w:b/>
          <w:color w:val="B03E97"/>
          <w:spacing w:val="-1"/>
          <w:sz w:val="28"/>
        </w:rPr>
        <w:t xml:space="preserve"> </w:t>
      </w:r>
      <w:r>
        <w:rPr>
          <w:b/>
          <w:color w:val="B03E97"/>
          <w:sz w:val="28"/>
        </w:rPr>
        <w:t>123456</w:t>
      </w:r>
    </w:p>
    <w:p w14:paraId="06979192" w14:textId="77777777" w:rsidR="001A5856" w:rsidRDefault="00B5467C">
      <w:pPr>
        <w:pStyle w:val="Title"/>
        <w:spacing w:line="216" w:lineRule="auto"/>
      </w:pPr>
      <w:r>
        <w:rPr>
          <w:b w:val="0"/>
        </w:rPr>
        <w:br w:type="column"/>
      </w:r>
      <w:r>
        <w:rPr>
          <w:color w:val="FFFFFF"/>
        </w:rPr>
        <w:t>Enghraifft o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Benderfyniad</w:t>
      </w:r>
      <w:r>
        <w:rPr>
          <w:color w:val="FFFFFF"/>
          <w:spacing w:val="-97"/>
        </w:rPr>
        <w:t xml:space="preserve"> </w:t>
      </w:r>
      <w:r>
        <w:rPr>
          <w:color w:val="FFFFFF"/>
        </w:rPr>
        <w:t>Arbennig</w:t>
      </w:r>
    </w:p>
    <w:p w14:paraId="7FB83E70" w14:textId="77777777" w:rsidR="001A5856" w:rsidRDefault="001A5856">
      <w:pPr>
        <w:spacing w:line="216" w:lineRule="auto"/>
        <w:sectPr w:rsidR="001A5856">
          <w:type w:val="continuous"/>
          <w:pgSz w:w="11910" w:h="16840"/>
          <w:pgMar w:top="620" w:right="320" w:bottom="280" w:left="1140" w:header="720" w:footer="720" w:gutter="0"/>
          <w:cols w:num="2" w:space="720" w:equalWidth="0">
            <w:col w:w="3652" w:space="4285"/>
            <w:col w:w="2513"/>
          </w:cols>
        </w:sectPr>
      </w:pPr>
    </w:p>
    <w:p w14:paraId="5A405BED" w14:textId="77777777" w:rsidR="001A5856" w:rsidRDefault="00B5467C">
      <w:pPr>
        <w:pStyle w:val="BodyText"/>
        <w:rPr>
          <w:b/>
          <w:sz w:val="20"/>
        </w:rPr>
      </w:pPr>
      <w:r>
        <w:pict w14:anchorId="1451C91F">
          <v:group id="_x0000_s1026" alt="" style="position:absolute;margin-left:0;margin-top:0;width:595.3pt;height:814pt;z-index:-251658240;mso-position-horizontal-relative:page;mso-position-vertical-relative:page" coordsize="11906,16280">
            <v:rect id="_x0000_s1027" alt="" style="position:absolute;width:11906;height:11206" fillcolor="#475a66" stroked="f"/>
            <v:shape id="_x0000_s1028" alt="" style="position:absolute;left:597;top:453;width:11308;height:14814" coordorigin="598,454" coordsize="11308,14814" path="m11906,11797l11896,454,607,454r-9,13156l1590,13051r4662,2216l11906,11797xe" stroked="f">
              <v:path arrowok="t"/>
            </v:shape>
            <v:shape id="_x0000_s1029" alt="" style="position:absolute;left:11369;top:3579;width:537;height:5189" coordorigin="11369,3579" coordsize="537,5189" path="m11905,3579r-536,311l11369,8767r536,-311l11905,3579xe" fillcolor="#b03e97" stroked="f">
              <v:path arrowok="t"/>
            </v:shape>
            <v:shape id="_x0000_s1030" alt="" style="position:absolute;left:7144;width:4761;height:3896" coordorigin="7145" coordsize="4761,3896" path="m11906,l9671,,7145,1460r4216,2436l11906,3579,11906,xe" fillcolor="#475a66" stroked="f">
              <v:path arrowok="t"/>
            </v:shape>
            <v:shape id="_x0000_s1031" alt="" style="position:absolute;top:8367;width:598;height:5219" coordorigin=",8367" coordsize="598,5219" path="m598,8367l,8714r,4872l597,13239r1,-4872xe" fillcolor="#b03e97" stroked="f">
              <v:path arrowok="t"/>
            </v:shape>
            <v:shape id="_x0000_s1032" alt="" style="position:absolute;top:8017;width:598;height:693" coordorigin=",8018" coordsize="598,693" path="m,8018r,692l598,8363,,8018xe" fillcolor="#828a94" stroked="f">
              <v:path arrowok="t"/>
            </v:shape>
            <v:shape id="_x0000_s1033" alt="" style="position:absolute;left:1967;top:5810;width:94;height:2794" coordorigin="1967,5810" coordsize="94,2794" o:spt="100" adj="0,,0" path="m2061,8511r-94,l1967,8604r94,l2061,8511xm2061,7611r-94,l1967,7704r94,l2061,7611xm2061,6711r-94,l1967,6804r94,l2061,6711xm2061,5810r-94,l1967,5904r94,l2061,5810xe" fillcolor="#b03e97" stroked="f">
              <v:stroke joinstyle="round"/>
              <v:formulas/>
              <v:path arrowok="t" o:connecttype="segments"/>
            </v:shape>
            <v:line id="_x0000_s1034" alt="" style="position:absolute" from="1247,12156" to="5560,12156" strokecolor="#231f20" strokeweight=".5pt"/>
            <v:line id="_x0000_s1035" alt="" style="position:absolute" from="6148,12156" to="10460,12156" strokecolor="#231f20" strokeweight=".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6" type="#_x0000_t75" alt="" style="position:absolute;left:8317;top:14371;width:2579;height:1871">
              <v:imagedata r:id="rId5" o:title=""/>
            </v:shape>
            <v:shape id="_x0000_s1037" type="#_x0000_t75" alt="" style="position:absolute;left:897;top:15472;width:553;height:255">
              <v:imagedata r:id="rId6" o:title=""/>
            </v:shape>
            <v:shape id="_x0000_s1038" type="#_x0000_t75" alt="" style="position:absolute;left:1481;top:15463;width:250;height:264">
              <v:imagedata r:id="rId7" o:title=""/>
            </v:shape>
            <v:rect id="_x0000_s1039" alt="" style="position:absolute;left:1774;top:15462;width:55;height:261" fillcolor="#cc1c1e" stroked="f"/>
            <v:shape id="_x0000_s1040" type="#_x0000_t75" alt="" style="position:absolute;left:1977;top:15476;width:185;height:247">
              <v:imagedata r:id="rId8" o:title=""/>
            </v:shape>
            <v:shape id="_x0000_s1041" type="#_x0000_t75" alt="" style="position:absolute;left:2195;top:15547;width:170;height:181">
              <v:imagedata r:id="rId9" o:title=""/>
            </v:shape>
            <v:shape id="_x0000_s1042" type="#_x0000_t75" alt="" style="position:absolute;left:2398;top:15463;width:227;height:264">
              <v:imagedata r:id="rId10" o:title=""/>
            </v:shape>
            <v:shape id="_x0000_s1043" type="#_x0000_t75" alt="" style="position:absolute;left:2666;top:15542;width:170;height:181">
              <v:imagedata r:id="rId11" o:title=""/>
            </v:shape>
            <v:shape id="_x0000_s1044" type="#_x0000_t75" alt="" style="position:absolute;left:2868;top:15542;width:479;height:185">
              <v:imagedata r:id="rId12" o:title=""/>
            </v:shape>
            <v:shape id="_x0000_s1045" type="#_x0000_t75" alt="" style="position:absolute;left:3456;top:15476;width:506;height:251">
              <v:imagedata r:id="rId13" o:title=""/>
            </v:shape>
            <v:rect id="_x0000_s1046" alt="" style="position:absolute;left:4004;top:15462;width:55;height:261" fillcolor="#cc1c1e" stroked="f"/>
            <v:shape id="_x0000_s1047" type="#_x0000_t75" alt="" style="position:absolute;left:4094;top:15542;width:325;height:185">
              <v:imagedata r:id="rId14" o:title=""/>
            </v:shape>
            <v:shape id="_x0000_s1048" type="#_x0000_t75" alt="" style="position:absolute;left:897;top:15950;width:185;height:247">
              <v:imagedata r:id="rId15" o:title=""/>
            </v:shape>
            <v:shape id="_x0000_s1049" type="#_x0000_t75" alt="" style="position:absolute;left:1115;top:16020;width:170;height:181">
              <v:imagedata r:id="rId16" o:title=""/>
            </v:shape>
            <v:shape id="_x0000_s1050" type="#_x0000_t75" alt="" style="position:absolute;left:1485;top:16016;width:170;height:181">
              <v:imagedata r:id="rId17" o:title=""/>
            </v:shape>
            <v:shape id="_x0000_s1051" type="#_x0000_t75" alt="" style="position:absolute;left:1319;top:16016;width:135;height:185">
              <v:imagedata r:id="rId18" o:title=""/>
            </v:shape>
            <v:shape id="_x0000_s1052" type="#_x0000_t75" alt="" style="position:absolute;left:1687;top:16016;width:325;height:185">
              <v:imagedata r:id="rId19" o:title=""/>
            </v:shape>
            <v:shape id="_x0000_s1053" type="#_x0000_t75" alt="" style="position:absolute;left:2130;top:15946;width:700;height:334">
              <v:imagedata r:id="rId20" o:title=""/>
            </v:shape>
            <v:shape id="_x0000_s1054" type="#_x0000_t75" alt="" style="position:absolute;left:2861;top:15936;width:183;height:265">
              <v:imagedata r:id="rId21" o:title=""/>
            </v:shape>
            <v:shape id="_x0000_s1055" type="#_x0000_t75" alt="" style="position:absolute;left:3079;top:15937;width:408;height:264">
              <v:imagedata r:id="rId22" o:title=""/>
            </v:shape>
            <v:shape id="_x0000_s1056" type="#_x0000_t75" alt="" style="position:absolute;left:3717;top:16016;width:160;height:185">
              <v:imagedata r:id="rId23" o:title=""/>
            </v:shape>
            <v:shape id="_x0000_s1057" type="#_x0000_t75" alt="" style="position:absolute;left:3517;top:15936;width:169;height:261">
              <v:imagedata r:id="rId24" o:title=""/>
            </v:shape>
            <v:shape id="_x0000_s1058" type="#_x0000_t75" alt="" style="position:absolute;left:3908;top:16016;width:347;height:185">
              <v:imagedata r:id="rId25" o:title=""/>
            </v:shape>
            <v:rect id="_x0000_s1059" alt="" style="position:absolute;left:4289;top:15936;width:55;height:261" fillcolor="#cc1c1e" stroked="f"/>
            <v:shape id="_x0000_s1060" type="#_x0000_t75" alt="" style="position:absolute;left:4476;top:15946;width:699;height:334">
              <v:imagedata r:id="rId26" o:title=""/>
            </v:shape>
            <v:shape id="_x0000_s1061" type="#_x0000_t75" alt="" style="position:absolute;left:5218;top:16017;width:310;height:184">
              <v:imagedata r:id="rId27" o:title=""/>
            </v:shape>
            <w10:wrap anchorx="page" anchory="page"/>
          </v:group>
        </w:pict>
      </w:r>
    </w:p>
    <w:p w14:paraId="72137C12" w14:textId="77777777" w:rsidR="001A5856" w:rsidRDefault="001A5856">
      <w:pPr>
        <w:pStyle w:val="BodyText"/>
        <w:spacing w:before="4"/>
        <w:rPr>
          <w:b/>
          <w:sz w:val="17"/>
        </w:rPr>
      </w:pPr>
    </w:p>
    <w:p w14:paraId="708BAABC" w14:textId="77777777" w:rsidR="001A5856" w:rsidRDefault="00B5467C">
      <w:pPr>
        <w:pStyle w:val="BodyText"/>
        <w:spacing w:before="110" w:line="230" w:lineRule="auto"/>
        <w:ind w:left="107" w:right="1164"/>
        <w:rPr>
          <w:i/>
        </w:rPr>
      </w:pPr>
      <w:r>
        <w:rPr>
          <w:color w:val="475A66"/>
        </w:rPr>
        <w:t>Cytunwyd</w:t>
      </w:r>
      <w:r>
        <w:rPr>
          <w:color w:val="475A66"/>
          <w:spacing w:val="-5"/>
        </w:rPr>
        <w:t xml:space="preserve"> </w:t>
      </w:r>
      <w:r>
        <w:rPr>
          <w:color w:val="475A66"/>
        </w:rPr>
        <w:t>mewn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Cyfarfod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Cyffredinol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Eithriadol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(CCE)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a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gynhaliwyd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gan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y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busnes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cymdeithasol</w:t>
      </w:r>
      <w:r>
        <w:rPr>
          <w:color w:val="475A66"/>
          <w:spacing w:val="-57"/>
        </w:rPr>
        <w:t xml:space="preserve"> </w:t>
      </w:r>
      <w:r>
        <w:rPr>
          <w:color w:val="475A66"/>
        </w:rPr>
        <w:t>uchod</w:t>
      </w:r>
      <w:r>
        <w:rPr>
          <w:color w:val="475A66"/>
          <w:spacing w:val="1"/>
        </w:rPr>
        <w:t xml:space="preserve"> </w:t>
      </w:r>
      <w:r>
        <w:rPr>
          <w:color w:val="475A66"/>
        </w:rPr>
        <w:t>ddydd...</w:t>
      </w:r>
      <w:r>
        <w:rPr>
          <w:color w:val="475A66"/>
          <w:spacing w:val="1"/>
        </w:rPr>
        <w:t xml:space="preserve"> </w:t>
      </w:r>
      <w:r>
        <w:rPr>
          <w:color w:val="475A66"/>
        </w:rPr>
        <w:t>/</w:t>
      </w:r>
      <w:r>
        <w:rPr>
          <w:color w:val="475A66"/>
          <w:spacing w:val="1"/>
        </w:rPr>
        <w:t xml:space="preserve"> </w:t>
      </w:r>
      <w:r>
        <w:rPr>
          <w:color w:val="475A66"/>
        </w:rPr>
        <w:t>dyddiad</w:t>
      </w:r>
      <w:r>
        <w:rPr>
          <w:color w:val="475A66"/>
          <w:spacing w:val="2"/>
        </w:rPr>
        <w:t xml:space="preserve"> </w:t>
      </w:r>
      <w:r>
        <w:rPr>
          <w:color w:val="475A66"/>
        </w:rPr>
        <w:t>/</w:t>
      </w:r>
      <w:r>
        <w:rPr>
          <w:color w:val="475A66"/>
          <w:spacing w:val="1"/>
        </w:rPr>
        <w:t xml:space="preserve"> </w:t>
      </w:r>
      <w:r>
        <w:rPr>
          <w:color w:val="475A66"/>
        </w:rPr>
        <w:t>mis /</w:t>
      </w:r>
      <w:r>
        <w:rPr>
          <w:color w:val="475A66"/>
          <w:spacing w:val="2"/>
        </w:rPr>
        <w:t xml:space="preserve"> </w:t>
      </w:r>
      <w:r>
        <w:rPr>
          <w:color w:val="475A66"/>
        </w:rPr>
        <w:t>blwyddyn</w:t>
      </w:r>
      <w:r>
        <w:rPr>
          <w:color w:val="475A66"/>
          <w:spacing w:val="-1"/>
        </w:rPr>
        <w:t xml:space="preserve"> </w:t>
      </w:r>
      <w:r>
        <w:rPr>
          <w:color w:val="B03E97"/>
        </w:rPr>
        <w:t>ychwanegwch</w:t>
      </w:r>
      <w:r>
        <w:rPr>
          <w:color w:val="B03E97"/>
          <w:spacing w:val="1"/>
        </w:rPr>
        <w:t xml:space="preserve"> </w:t>
      </w:r>
      <w:r>
        <w:rPr>
          <w:color w:val="B03E97"/>
        </w:rPr>
        <w:t xml:space="preserve">ddyddiad </w:t>
      </w:r>
      <w:r>
        <w:rPr>
          <w:color w:val="475A66"/>
        </w:rPr>
        <w:t>yn</w:t>
      </w:r>
      <w:r>
        <w:rPr>
          <w:color w:val="475A66"/>
          <w:spacing w:val="1"/>
        </w:rPr>
        <w:t xml:space="preserve"> </w:t>
      </w:r>
      <w:r>
        <w:rPr>
          <w:color w:val="B03E97"/>
        </w:rPr>
        <w:t>ychwanegwch</w:t>
      </w:r>
      <w:r>
        <w:rPr>
          <w:color w:val="B03E97"/>
          <w:spacing w:val="1"/>
        </w:rPr>
        <w:t xml:space="preserve"> </w:t>
      </w:r>
      <w:r>
        <w:rPr>
          <w:color w:val="B03E97"/>
        </w:rPr>
        <w:t>leoliad</w:t>
      </w:r>
      <w:r>
        <w:rPr>
          <w:color w:val="475A66"/>
        </w:rPr>
        <w:t>,</w:t>
      </w:r>
      <w:r>
        <w:rPr>
          <w:color w:val="475A66"/>
          <w:spacing w:val="1"/>
        </w:rPr>
        <w:t xml:space="preserve"> </w:t>
      </w:r>
      <w:r>
        <w:rPr>
          <w:color w:val="475A66"/>
        </w:rPr>
        <w:t>ar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amser</w:t>
      </w:r>
      <w:r>
        <w:rPr>
          <w:color w:val="475A66"/>
          <w:spacing w:val="-1"/>
        </w:rPr>
        <w:t xml:space="preserve"> </w:t>
      </w:r>
      <w:r>
        <w:rPr>
          <w:color w:val="B03E97"/>
        </w:rPr>
        <w:t>ychwanegwch amser</w:t>
      </w:r>
      <w:r>
        <w:rPr>
          <w:color w:val="475A66"/>
        </w:rPr>
        <w:t>, i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wneud y newidiadau canlynol:</w:t>
      </w:r>
      <w:r>
        <w:rPr>
          <w:color w:val="475A66"/>
          <w:spacing w:val="-2"/>
        </w:rPr>
        <w:t xml:space="preserve"> </w:t>
      </w:r>
      <w:r>
        <w:rPr>
          <w:i/>
          <w:color w:val="475A66"/>
        </w:rPr>
        <w:t>[Er</w:t>
      </w:r>
      <w:r>
        <w:rPr>
          <w:i/>
          <w:color w:val="475A66"/>
          <w:spacing w:val="-1"/>
        </w:rPr>
        <w:t xml:space="preserve"> </w:t>
      </w:r>
      <w:r>
        <w:rPr>
          <w:i/>
          <w:color w:val="475A66"/>
        </w:rPr>
        <w:t>enghraifft]</w:t>
      </w:r>
    </w:p>
    <w:p w14:paraId="3921D33A" w14:textId="77777777" w:rsidR="001A5856" w:rsidRDefault="001A5856">
      <w:pPr>
        <w:pStyle w:val="BodyText"/>
        <w:spacing w:before="4"/>
        <w:rPr>
          <w:i/>
          <w:sz w:val="41"/>
        </w:rPr>
      </w:pPr>
    </w:p>
    <w:p w14:paraId="61B12552" w14:textId="77777777" w:rsidR="001A5856" w:rsidRDefault="00B5467C">
      <w:pPr>
        <w:pStyle w:val="ListParagraph"/>
        <w:numPr>
          <w:ilvl w:val="0"/>
          <w:numId w:val="1"/>
        </w:numPr>
        <w:tabs>
          <w:tab w:val="left" w:pos="395"/>
        </w:tabs>
        <w:spacing w:line="369" w:lineRule="auto"/>
        <w:ind w:right="6521" w:hanging="934"/>
      </w:pPr>
      <w:r>
        <w:rPr>
          <w:color w:val="231F20"/>
        </w:rPr>
        <w:t>Newid enw'r busnes cymdeithasol o:</w:t>
      </w:r>
      <w:r>
        <w:rPr>
          <w:color w:val="231F20"/>
          <w:spacing w:val="-58"/>
        </w:rPr>
        <w:t xml:space="preserve"> </w:t>
      </w:r>
      <w:r>
        <w:rPr>
          <w:color w:val="B03E97"/>
        </w:rPr>
        <w:t>XX</w:t>
      </w:r>
    </w:p>
    <w:p w14:paraId="63F19F0B" w14:textId="77777777" w:rsidR="001A5856" w:rsidRDefault="00B5467C">
      <w:pPr>
        <w:pStyle w:val="BodyText"/>
        <w:ind w:left="827"/>
      </w:pPr>
      <w:r>
        <w:rPr>
          <w:color w:val="231F20"/>
        </w:rPr>
        <w:t>I:</w:t>
      </w:r>
    </w:p>
    <w:p w14:paraId="476F442F" w14:textId="77777777" w:rsidR="001A5856" w:rsidRDefault="00B5467C">
      <w:pPr>
        <w:pStyle w:val="BodyText"/>
        <w:spacing w:before="157"/>
        <w:ind w:left="1041"/>
      </w:pPr>
      <w:r>
        <w:rPr>
          <w:color w:val="B03E97"/>
        </w:rPr>
        <w:t>XX</w:t>
      </w:r>
    </w:p>
    <w:p w14:paraId="12979B17" w14:textId="77777777" w:rsidR="001A5856" w:rsidRDefault="00B5467C">
      <w:pPr>
        <w:pStyle w:val="ListParagraph"/>
        <w:numPr>
          <w:ilvl w:val="0"/>
          <w:numId w:val="1"/>
        </w:numPr>
        <w:tabs>
          <w:tab w:val="left" w:pos="395"/>
        </w:tabs>
        <w:spacing w:before="157"/>
        <w:ind w:left="394" w:hanging="288"/>
      </w:pPr>
      <w:r>
        <w:rPr>
          <w:color w:val="231F20"/>
        </w:rPr>
        <w:t>Diwygio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Erthygl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rhif</w:t>
      </w:r>
      <w:r>
        <w:rPr>
          <w:color w:val="231F20"/>
          <w:spacing w:val="-2"/>
        </w:rPr>
        <w:t xml:space="preserve"> </w:t>
      </w:r>
      <w:r>
        <w:rPr>
          <w:color w:val="B03E97"/>
        </w:rPr>
        <w:t>#</w:t>
      </w:r>
      <w:r>
        <w:rPr>
          <w:color w:val="B03E97"/>
          <w:spacing w:val="-1"/>
        </w:rPr>
        <w:t xml:space="preserve"> </w:t>
      </w:r>
      <w:r>
        <w:rPr>
          <w:color w:val="231F20"/>
        </w:rPr>
        <w:t>o:</w:t>
      </w:r>
    </w:p>
    <w:p w14:paraId="5D2576EE" w14:textId="77777777" w:rsidR="001A5856" w:rsidRDefault="00B5467C">
      <w:pPr>
        <w:pStyle w:val="BodyText"/>
        <w:spacing w:before="158"/>
        <w:ind w:left="1041"/>
      </w:pPr>
      <w:r>
        <w:rPr>
          <w:color w:val="231F20"/>
        </w:rPr>
        <w:t>XX</w:t>
      </w:r>
    </w:p>
    <w:p w14:paraId="01505D6F" w14:textId="77777777" w:rsidR="001A5856" w:rsidRDefault="00B5467C">
      <w:pPr>
        <w:pStyle w:val="BodyText"/>
        <w:spacing w:before="157"/>
        <w:ind w:left="827"/>
      </w:pPr>
      <w:r>
        <w:rPr>
          <w:color w:val="231F20"/>
        </w:rPr>
        <w:t>I:</w:t>
      </w:r>
    </w:p>
    <w:p w14:paraId="031D1E0E" w14:textId="77777777" w:rsidR="001A5856" w:rsidRDefault="00B5467C">
      <w:pPr>
        <w:pStyle w:val="BodyText"/>
        <w:spacing w:before="158"/>
        <w:ind w:left="1041"/>
      </w:pPr>
      <w:r>
        <w:rPr>
          <w:color w:val="B03E97"/>
        </w:rPr>
        <w:t>XX</w:t>
      </w:r>
    </w:p>
    <w:p w14:paraId="0F16B171" w14:textId="77777777" w:rsidR="001A5856" w:rsidRDefault="00B5467C">
      <w:pPr>
        <w:pStyle w:val="ListParagraph"/>
        <w:numPr>
          <w:ilvl w:val="0"/>
          <w:numId w:val="1"/>
        </w:numPr>
        <w:tabs>
          <w:tab w:val="left" w:pos="395"/>
        </w:tabs>
        <w:spacing w:before="167" w:line="230" w:lineRule="auto"/>
        <w:ind w:left="394" w:right="1748"/>
      </w:pPr>
      <w:r>
        <w:rPr>
          <w:color w:val="231F20"/>
        </w:rPr>
        <w:t>Newid memorandwm ac erthyglau cymdeithasu'r busnes cymdeithasol i fod ar ffurf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memorandwm a'r erthyglau cymdeithasu sy'n gysylltiedig â'r penderfyniad hwn, yn lle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ac i eithrio, unrhyw femorandwm neu erthyglau cymdeithasu sy’n perthyn i’r busnes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cymdeitha</w:t>
      </w:r>
      <w:r>
        <w:rPr>
          <w:color w:val="231F20"/>
        </w:rPr>
        <w:t>sol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gofrestrwyd yn flaenorol gyda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Thŷ'r Cwmnïau.</w:t>
      </w:r>
    </w:p>
    <w:p w14:paraId="74A1FD6C" w14:textId="77777777" w:rsidR="001A5856" w:rsidRDefault="001A5856">
      <w:pPr>
        <w:pStyle w:val="BodyText"/>
        <w:spacing w:before="4"/>
        <w:rPr>
          <w:sz w:val="20"/>
        </w:rPr>
      </w:pPr>
    </w:p>
    <w:p w14:paraId="058400BA" w14:textId="77777777" w:rsidR="001A5856" w:rsidRDefault="00B5467C">
      <w:pPr>
        <w:spacing w:line="286" w:lineRule="exact"/>
        <w:ind w:left="107"/>
        <w:rPr>
          <w:b/>
        </w:rPr>
      </w:pPr>
      <w:r>
        <w:rPr>
          <w:b/>
          <w:color w:val="231F20"/>
        </w:rPr>
        <w:t>Os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oes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angen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cymorth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arnoch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i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gynhyrchu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penderfyniad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arbennig,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cysylltwch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â</w:t>
      </w:r>
    </w:p>
    <w:p w14:paraId="341C8B68" w14:textId="77777777" w:rsidR="001A5856" w:rsidRDefault="00B5467C">
      <w:pPr>
        <w:spacing w:line="286" w:lineRule="exact"/>
        <w:ind w:left="107"/>
        <w:rPr>
          <w:b/>
        </w:rPr>
      </w:pPr>
      <w:hyperlink r:id="rId28">
        <w:r>
          <w:rPr>
            <w:color w:val="B03E97"/>
            <w:u w:val="single" w:color="B03E97"/>
          </w:rPr>
          <w:t>sbwenquiries@wales.coop</w:t>
        </w:r>
        <w:r>
          <w:rPr>
            <w:color w:val="B03E97"/>
            <w:spacing w:val="-3"/>
          </w:rPr>
          <w:t xml:space="preserve"> </w:t>
        </w:r>
      </w:hyperlink>
      <w:r>
        <w:rPr>
          <w:b/>
          <w:color w:val="231F20"/>
        </w:rPr>
        <w:t>neu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eich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Cynghorydd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Busnes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penodedig.</w:t>
      </w:r>
    </w:p>
    <w:p w14:paraId="461CD239" w14:textId="77777777" w:rsidR="001A5856" w:rsidRDefault="001A5856">
      <w:pPr>
        <w:pStyle w:val="BodyText"/>
        <w:rPr>
          <w:b/>
          <w:sz w:val="20"/>
        </w:rPr>
      </w:pPr>
    </w:p>
    <w:p w14:paraId="5AB9AC72" w14:textId="77777777" w:rsidR="001A5856" w:rsidRDefault="001A5856">
      <w:pPr>
        <w:pStyle w:val="BodyText"/>
        <w:rPr>
          <w:b/>
          <w:sz w:val="20"/>
        </w:rPr>
      </w:pPr>
    </w:p>
    <w:p w14:paraId="20198628" w14:textId="77777777" w:rsidR="001A5856" w:rsidRDefault="001A5856">
      <w:pPr>
        <w:pStyle w:val="BodyText"/>
        <w:spacing w:before="12"/>
        <w:rPr>
          <w:b/>
          <w:sz w:val="23"/>
        </w:rPr>
      </w:pPr>
    </w:p>
    <w:p w14:paraId="0E3C5FDC" w14:textId="77777777" w:rsidR="001A5856" w:rsidRDefault="00B5467C">
      <w:pPr>
        <w:pStyle w:val="BodyText"/>
        <w:tabs>
          <w:tab w:val="left" w:pos="5007"/>
        </w:tabs>
        <w:spacing w:before="100"/>
        <w:ind w:left="107"/>
      </w:pPr>
      <w:r>
        <w:rPr>
          <w:color w:val="231F20"/>
        </w:rPr>
        <w:t>Llofnodwyd:</w:t>
      </w:r>
      <w:r>
        <w:rPr>
          <w:color w:val="231F20"/>
        </w:rPr>
        <w:tab/>
        <w:t>Dyddiad:</w:t>
      </w:r>
    </w:p>
    <w:p w14:paraId="3D363EA8" w14:textId="77777777" w:rsidR="001A5856" w:rsidRDefault="001A5856">
      <w:pPr>
        <w:pStyle w:val="BodyText"/>
        <w:rPr>
          <w:sz w:val="28"/>
        </w:rPr>
      </w:pPr>
    </w:p>
    <w:p w14:paraId="650E94A9" w14:textId="77777777" w:rsidR="001A5856" w:rsidRDefault="001A5856">
      <w:pPr>
        <w:pStyle w:val="BodyText"/>
        <w:rPr>
          <w:sz w:val="28"/>
        </w:rPr>
      </w:pPr>
    </w:p>
    <w:p w14:paraId="7B6A0B3B" w14:textId="77777777" w:rsidR="001A5856" w:rsidRDefault="001A5856">
      <w:pPr>
        <w:pStyle w:val="BodyText"/>
        <w:spacing w:before="2"/>
        <w:rPr>
          <w:sz w:val="35"/>
        </w:rPr>
      </w:pPr>
    </w:p>
    <w:p w14:paraId="2E3DCF98" w14:textId="77777777" w:rsidR="001A5856" w:rsidRDefault="00B5467C">
      <w:pPr>
        <w:pStyle w:val="BodyText"/>
        <w:ind w:left="107"/>
      </w:pPr>
      <w:r>
        <w:rPr>
          <w:color w:val="231F20"/>
        </w:rPr>
        <w:t>Ysgrifennydd,</w:t>
      </w:r>
      <w:r>
        <w:rPr>
          <w:color w:val="231F20"/>
          <w:spacing w:val="-3"/>
        </w:rPr>
        <w:t xml:space="preserve"> </w:t>
      </w:r>
      <w:r>
        <w:rPr>
          <w:color w:val="B03E97"/>
        </w:rPr>
        <w:t>ychwanegwch</w:t>
      </w:r>
      <w:r>
        <w:rPr>
          <w:color w:val="B03E97"/>
          <w:spacing w:val="-3"/>
        </w:rPr>
        <w:t xml:space="preserve"> </w:t>
      </w:r>
      <w:r>
        <w:rPr>
          <w:color w:val="B03E97"/>
        </w:rPr>
        <w:t>enw’r</w:t>
      </w:r>
      <w:r>
        <w:rPr>
          <w:color w:val="B03E97"/>
          <w:spacing w:val="-4"/>
        </w:rPr>
        <w:t xml:space="preserve"> </w:t>
      </w:r>
      <w:r>
        <w:rPr>
          <w:color w:val="B03E97"/>
        </w:rPr>
        <w:t>busnes</w:t>
      </w:r>
      <w:r>
        <w:rPr>
          <w:color w:val="B03E97"/>
          <w:spacing w:val="-3"/>
        </w:rPr>
        <w:t xml:space="preserve"> </w:t>
      </w:r>
      <w:r>
        <w:rPr>
          <w:color w:val="B03E97"/>
        </w:rPr>
        <w:t>cymdeithasol</w:t>
      </w:r>
    </w:p>
    <w:sectPr w:rsidR="001A5856">
      <w:type w:val="continuous"/>
      <w:pgSz w:w="11910" w:h="16840"/>
      <w:pgMar w:top="620" w:right="320" w:bottom="280" w:left="1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D30F21FF-BA53-8941-AF0C-6752D1F9A3DF}"/>
    <w:embedBold r:id="rId2" w:fontKey="{B76B4726-2B6A-CC4A-AFFB-D88F352B171F}"/>
    <w:embedItalic r:id="rId3" w:fontKey="{C91B949B-386D-D04C-A129-299026DEBE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8653AC"/>
    <w:multiLevelType w:val="hybridMultilevel"/>
    <w:tmpl w:val="7A8EF776"/>
    <w:lvl w:ilvl="0" w:tplc="35E4EAA8">
      <w:start w:val="1"/>
      <w:numFmt w:val="decimal"/>
      <w:lvlText w:val="%1."/>
      <w:lvlJc w:val="left"/>
      <w:pPr>
        <w:ind w:left="1041" w:hanging="287"/>
        <w:jc w:val="left"/>
      </w:pPr>
      <w:rPr>
        <w:rFonts w:ascii="Segoe UI" w:eastAsia="Segoe UI" w:hAnsi="Segoe UI" w:cs="Segoe UI" w:hint="default"/>
        <w:color w:val="231F20"/>
        <w:spacing w:val="-1"/>
        <w:w w:val="100"/>
        <w:sz w:val="22"/>
        <w:szCs w:val="22"/>
        <w:lang w:val="en-GB" w:eastAsia="en-US" w:bidi="ar-SA"/>
      </w:rPr>
    </w:lvl>
    <w:lvl w:ilvl="1" w:tplc="D854A30E">
      <w:numFmt w:val="bullet"/>
      <w:lvlText w:val="•"/>
      <w:lvlJc w:val="left"/>
      <w:pPr>
        <w:ind w:left="1980" w:hanging="287"/>
      </w:pPr>
      <w:rPr>
        <w:rFonts w:hint="default"/>
        <w:lang w:val="en-GB" w:eastAsia="en-US" w:bidi="ar-SA"/>
      </w:rPr>
    </w:lvl>
    <w:lvl w:ilvl="2" w:tplc="C48E1B76">
      <w:numFmt w:val="bullet"/>
      <w:lvlText w:val="•"/>
      <w:lvlJc w:val="left"/>
      <w:pPr>
        <w:ind w:left="2921" w:hanging="287"/>
      </w:pPr>
      <w:rPr>
        <w:rFonts w:hint="default"/>
        <w:lang w:val="en-GB" w:eastAsia="en-US" w:bidi="ar-SA"/>
      </w:rPr>
    </w:lvl>
    <w:lvl w:ilvl="3" w:tplc="BC9E92AA">
      <w:numFmt w:val="bullet"/>
      <w:lvlText w:val="•"/>
      <w:lvlJc w:val="left"/>
      <w:pPr>
        <w:ind w:left="3861" w:hanging="287"/>
      </w:pPr>
      <w:rPr>
        <w:rFonts w:hint="default"/>
        <w:lang w:val="en-GB" w:eastAsia="en-US" w:bidi="ar-SA"/>
      </w:rPr>
    </w:lvl>
    <w:lvl w:ilvl="4" w:tplc="0324EE12">
      <w:numFmt w:val="bullet"/>
      <w:lvlText w:val="•"/>
      <w:lvlJc w:val="left"/>
      <w:pPr>
        <w:ind w:left="4802" w:hanging="287"/>
      </w:pPr>
      <w:rPr>
        <w:rFonts w:hint="default"/>
        <w:lang w:val="en-GB" w:eastAsia="en-US" w:bidi="ar-SA"/>
      </w:rPr>
    </w:lvl>
    <w:lvl w:ilvl="5" w:tplc="CC4C18C0">
      <w:numFmt w:val="bullet"/>
      <w:lvlText w:val="•"/>
      <w:lvlJc w:val="left"/>
      <w:pPr>
        <w:ind w:left="5742" w:hanging="287"/>
      </w:pPr>
      <w:rPr>
        <w:rFonts w:hint="default"/>
        <w:lang w:val="en-GB" w:eastAsia="en-US" w:bidi="ar-SA"/>
      </w:rPr>
    </w:lvl>
    <w:lvl w:ilvl="6" w:tplc="BC4AE430">
      <w:numFmt w:val="bullet"/>
      <w:lvlText w:val="•"/>
      <w:lvlJc w:val="left"/>
      <w:pPr>
        <w:ind w:left="6683" w:hanging="287"/>
      </w:pPr>
      <w:rPr>
        <w:rFonts w:hint="default"/>
        <w:lang w:val="en-GB" w:eastAsia="en-US" w:bidi="ar-SA"/>
      </w:rPr>
    </w:lvl>
    <w:lvl w:ilvl="7" w:tplc="AC641950">
      <w:numFmt w:val="bullet"/>
      <w:lvlText w:val="•"/>
      <w:lvlJc w:val="left"/>
      <w:pPr>
        <w:ind w:left="7623" w:hanging="287"/>
      </w:pPr>
      <w:rPr>
        <w:rFonts w:hint="default"/>
        <w:lang w:val="en-GB" w:eastAsia="en-US" w:bidi="ar-SA"/>
      </w:rPr>
    </w:lvl>
    <w:lvl w:ilvl="8" w:tplc="74BE0E0C">
      <w:numFmt w:val="bullet"/>
      <w:lvlText w:val="•"/>
      <w:lvlJc w:val="left"/>
      <w:pPr>
        <w:ind w:left="8564" w:hanging="287"/>
      </w:pPr>
      <w:rPr>
        <w:rFonts w:hint="default"/>
        <w:lang w:val="en-GB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7"/>
  <w:embedTrueTypeFonts/>
  <w:saveSubsetFonts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A5856"/>
    <w:rsid w:val="001A5856"/>
    <w:rsid w:val="005C7B69"/>
    <w:rsid w:val="00B54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."/>
  <w:listSeparator w:val=","/>
  <w14:docId w14:val="44495A4A"/>
  <w15:docId w15:val="{DEB699FD-FC79-DD49-8B4A-FAB8B2A56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" w:eastAsia="Segoe UI" w:hAnsi="Segoe UI" w:cs="Segoe U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11"/>
      <w:ind w:left="107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before="1"/>
      <w:ind w:left="394" w:hanging="93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mailto:sbwenquiries@wales.coop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150</Words>
  <Characters>855</Characters>
  <Application>Microsoft Office Word</Application>
  <DocSecurity>0</DocSecurity>
  <Lines>7</Lines>
  <Paragraphs>2</Paragraphs>
  <ScaleCrop>false</ScaleCrop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Vanessa Savage</cp:lastModifiedBy>
  <cp:revision>2</cp:revision>
  <dcterms:created xsi:type="dcterms:W3CDTF">2021-03-31T10:43:00Z</dcterms:created>
  <dcterms:modified xsi:type="dcterms:W3CDTF">2021-03-31T10:43:00Z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2021-03-31T00:00:00Z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2021-03-31T00:00:00Z</vt:filetime>
  </property>
</Properties>
</file>