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8C85" w14:textId="77777777" w:rsidR="00AB10B4" w:rsidRDefault="00F370A0" w:rsidP="00F370A0">
      <w:pPr>
        <w:jc w:val="center"/>
        <w:rPr>
          <w:rFonts w:ascii="Arial" w:hAnsi="Arial" w:cs="Arial"/>
          <w:sz w:val="24"/>
          <w:szCs w:val="24"/>
        </w:rPr>
      </w:pPr>
      <w:bookmarkStart w:id="0" w:name="_GoBack"/>
      <w:bookmarkEnd w:id="0"/>
      <w:r>
        <w:rPr>
          <w:noProof/>
          <w:lang w:eastAsia="en-GB"/>
        </w:rPr>
        <w:drawing>
          <wp:inline distT="0" distB="0" distL="0" distR="0" wp14:anchorId="76DBCE7E" wp14:editId="698D9DF9">
            <wp:extent cx="778510" cy="704215"/>
            <wp:effectExtent l="0" t="0" r="2540" b="635"/>
            <wp:docPr id="1" name="Picture 1" descr="D:\Users\MitchellC\Objective\Objects\007 YC logo brown.jpg"/>
            <wp:cNvGraphicFramePr/>
            <a:graphic xmlns:a="http://schemas.openxmlformats.org/drawingml/2006/main">
              <a:graphicData uri="http://schemas.openxmlformats.org/drawingml/2006/picture">
                <pic:pic xmlns:pic="http://schemas.openxmlformats.org/drawingml/2006/picture">
                  <pic:nvPicPr>
                    <pic:cNvPr id="1" name="Picture 1" descr="D:\Users\MitchellC\Objective\Objects\007 YC logo brown.jpg"/>
                    <pic:cNvPicPr/>
                  </pic:nvPicPr>
                  <pic:blipFill>
                    <a:blip r:embed="rId12"/>
                    <a:srcRect/>
                    <a:stretch>
                      <a:fillRect/>
                    </a:stretch>
                  </pic:blipFill>
                  <pic:spPr>
                    <a:xfrm>
                      <a:off x="0" y="0"/>
                      <a:ext cx="778510" cy="704215"/>
                    </a:xfrm>
                    <a:prstGeom prst="rect">
                      <a:avLst/>
                    </a:prstGeom>
                    <a:noFill/>
                    <a:ln>
                      <a:noFill/>
                      <a:prstDash/>
                    </a:ln>
                  </pic:spPr>
                </pic:pic>
              </a:graphicData>
            </a:graphic>
          </wp:inline>
        </w:drawing>
      </w:r>
    </w:p>
    <w:p w14:paraId="58CFF6AD" w14:textId="77777777" w:rsidR="00046291" w:rsidRPr="00326085" w:rsidRDefault="00F370A0" w:rsidP="00F370A0">
      <w:pPr>
        <w:jc w:val="center"/>
        <w:rPr>
          <w:rFonts w:ascii="Arial" w:hAnsi="Arial" w:cs="Arial"/>
          <w:b/>
        </w:rPr>
      </w:pPr>
      <w:r w:rsidRPr="00326085">
        <w:rPr>
          <w:rFonts w:ascii="Arial" w:hAnsi="Arial" w:cs="Arial"/>
          <w:b/>
        </w:rPr>
        <w:t xml:space="preserve">Ystadau Cymru Awards </w:t>
      </w:r>
      <w:r w:rsidR="009B7689" w:rsidRPr="00326085">
        <w:rPr>
          <w:rFonts w:ascii="Arial" w:hAnsi="Arial" w:cs="Arial"/>
          <w:b/>
        </w:rPr>
        <w:t>2021</w:t>
      </w:r>
    </w:p>
    <w:p w14:paraId="5B8ABEC1" w14:textId="4678B164" w:rsidR="00F370A0" w:rsidRPr="00326085" w:rsidRDefault="00F370A0" w:rsidP="00F370A0">
      <w:pPr>
        <w:jc w:val="center"/>
        <w:rPr>
          <w:rFonts w:ascii="Arial" w:hAnsi="Arial" w:cs="Arial"/>
          <w:b/>
        </w:rPr>
      </w:pPr>
      <w:r w:rsidRPr="00326085">
        <w:rPr>
          <w:rFonts w:ascii="Arial" w:hAnsi="Arial" w:cs="Arial"/>
          <w:b/>
        </w:rPr>
        <w:t>Application Guide</w:t>
      </w:r>
    </w:p>
    <w:p w14:paraId="74C4D64A" w14:textId="77777777" w:rsidR="00F370A0" w:rsidRPr="00326085" w:rsidRDefault="00F370A0" w:rsidP="00F370A0">
      <w:pPr>
        <w:rPr>
          <w:rFonts w:ascii="Arial" w:hAnsi="Arial" w:cs="Arial"/>
        </w:rPr>
      </w:pPr>
    </w:p>
    <w:p w14:paraId="2136E435" w14:textId="77777777" w:rsidR="00D2519D" w:rsidRPr="00326085" w:rsidRDefault="00770BAC" w:rsidP="00F370A0">
      <w:pPr>
        <w:rPr>
          <w:rFonts w:ascii="Arial" w:hAnsi="Arial" w:cs="Arial"/>
        </w:rPr>
      </w:pPr>
      <w:r w:rsidRPr="00326085">
        <w:rPr>
          <w:rFonts w:ascii="Arial" w:hAnsi="Arial" w:cs="Arial"/>
        </w:rPr>
        <w:t>T</w:t>
      </w:r>
      <w:r w:rsidR="0005512A" w:rsidRPr="00326085">
        <w:rPr>
          <w:rFonts w:ascii="Arial" w:hAnsi="Arial" w:cs="Arial"/>
        </w:rPr>
        <w:t xml:space="preserve">he </w:t>
      </w:r>
      <w:r w:rsidR="00615036" w:rsidRPr="00326085">
        <w:rPr>
          <w:rFonts w:ascii="Arial" w:hAnsi="Arial" w:cs="Arial"/>
        </w:rPr>
        <w:t>Ystadau Cymru awards</w:t>
      </w:r>
      <w:r w:rsidR="00D2519D" w:rsidRPr="00326085">
        <w:rPr>
          <w:rFonts w:ascii="Arial" w:hAnsi="Arial" w:cs="Arial"/>
        </w:rPr>
        <w:t xml:space="preserve"> </w:t>
      </w:r>
      <w:r w:rsidRPr="00326085">
        <w:rPr>
          <w:rFonts w:ascii="Arial" w:hAnsi="Arial" w:cs="Arial"/>
        </w:rPr>
        <w:t xml:space="preserve">enable </w:t>
      </w:r>
      <w:r w:rsidR="0005512A" w:rsidRPr="00326085">
        <w:rPr>
          <w:rFonts w:ascii="Arial" w:hAnsi="Arial" w:cs="Arial"/>
        </w:rPr>
        <w:t>us to share and reward collaboration that has been taking place across the public estate in Wales</w:t>
      </w:r>
      <w:r w:rsidR="00E470FC" w:rsidRPr="00326085">
        <w:rPr>
          <w:rFonts w:ascii="Arial" w:hAnsi="Arial" w:cs="Arial"/>
        </w:rPr>
        <w:t xml:space="preserve"> and</w:t>
      </w:r>
      <w:r w:rsidR="00D2519D" w:rsidRPr="00326085">
        <w:rPr>
          <w:rFonts w:ascii="Arial" w:hAnsi="Arial" w:cs="Arial"/>
        </w:rPr>
        <w:t xml:space="preserve"> we would like to hear about your projects.</w:t>
      </w:r>
      <w:r w:rsidR="00E470FC" w:rsidRPr="00326085">
        <w:rPr>
          <w:rFonts w:ascii="Arial" w:hAnsi="Arial" w:cs="Arial"/>
        </w:rPr>
        <w:t xml:space="preserve"> </w:t>
      </w:r>
    </w:p>
    <w:p w14:paraId="1B8A0840" w14:textId="75991470" w:rsidR="00E470FC" w:rsidRPr="00326085" w:rsidRDefault="00E470FC" w:rsidP="00F370A0">
      <w:pPr>
        <w:rPr>
          <w:rFonts w:ascii="Arial" w:hAnsi="Arial" w:cs="Arial"/>
        </w:rPr>
      </w:pPr>
      <w:r w:rsidRPr="00326085">
        <w:rPr>
          <w:rFonts w:ascii="Arial" w:hAnsi="Arial" w:cs="Arial"/>
        </w:rPr>
        <w:t>Please see the general eligibility criteria below</w:t>
      </w:r>
      <w:r w:rsidR="00C0385C">
        <w:rPr>
          <w:rFonts w:ascii="Arial" w:hAnsi="Arial" w:cs="Arial"/>
        </w:rPr>
        <w:t>:</w:t>
      </w:r>
    </w:p>
    <w:p w14:paraId="53546DF1" w14:textId="243CD015" w:rsidR="00E470FC" w:rsidRPr="00326085" w:rsidRDefault="00E470FC" w:rsidP="00E470FC">
      <w:pPr>
        <w:pStyle w:val="ListParagraph"/>
        <w:numPr>
          <w:ilvl w:val="0"/>
          <w:numId w:val="1"/>
        </w:numPr>
        <w:rPr>
          <w:rFonts w:ascii="Arial" w:hAnsi="Arial" w:cs="Arial"/>
        </w:rPr>
      </w:pPr>
      <w:r w:rsidRPr="00326085">
        <w:rPr>
          <w:rFonts w:ascii="Arial" w:hAnsi="Arial" w:cs="Arial"/>
        </w:rPr>
        <w:t>The app</w:t>
      </w:r>
      <w:r w:rsidR="00D2519D" w:rsidRPr="00326085">
        <w:rPr>
          <w:rFonts w:ascii="Arial" w:hAnsi="Arial" w:cs="Arial"/>
        </w:rPr>
        <w:t xml:space="preserve">licant organisation must be from the </w:t>
      </w:r>
      <w:r w:rsidRPr="00326085">
        <w:rPr>
          <w:rFonts w:ascii="Arial" w:hAnsi="Arial" w:cs="Arial"/>
        </w:rPr>
        <w:t>public sector</w:t>
      </w:r>
      <w:r w:rsidR="00D2519D" w:rsidRPr="00326085">
        <w:rPr>
          <w:rFonts w:ascii="Arial" w:hAnsi="Arial" w:cs="Arial"/>
        </w:rPr>
        <w:t xml:space="preserve"> within Wales and the project delivered in Wales;</w:t>
      </w:r>
    </w:p>
    <w:p w14:paraId="5AC12ECE" w14:textId="1624661F" w:rsidR="00E470FC" w:rsidRPr="00326085" w:rsidRDefault="00E470FC" w:rsidP="00D2519D">
      <w:pPr>
        <w:pStyle w:val="ListParagraph"/>
        <w:numPr>
          <w:ilvl w:val="0"/>
          <w:numId w:val="1"/>
        </w:numPr>
        <w:rPr>
          <w:rFonts w:ascii="Arial" w:hAnsi="Arial" w:cs="Arial"/>
        </w:rPr>
      </w:pPr>
      <w:r w:rsidRPr="00326085">
        <w:rPr>
          <w:rFonts w:ascii="Arial" w:hAnsi="Arial" w:cs="Arial"/>
        </w:rPr>
        <w:t>Projects must have been delivered with at least one other public sector, private or third sector partner</w:t>
      </w:r>
      <w:r w:rsidR="00D2519D" w:rsidRPr="00326085">
        <w:rPr>
          <w:rFonts w:ascii="Arial" w:hAnsi="Arial" w:cs="Arial"/>
        </w:rPr>
        <w:t xml:space="preserve">; </w:t>
      </w:r>
    </w:p>
    <w:p w14:paraId="1E5962F9" w14:textId="49225A75" w:rsidR="004A2E24" w:rsidRPr="00326085" w:rsidRDefault="00E470FC" w:rsidP="00E470FC">
      <w:pPr>
        <w:pStyle w:val="ListParagraph"/>
        <w:numPr>
          <w:ilvl w:val="0"/>
          <w:numId w:val="1"/>
        </w:numPr>
        <w:rPr>
          <w:rFonts w:ascii="Arial" w:hAnsi="Arial" w:cs="Arial"/>
        </w:rPr>
      </w:pPr>
      <w:r w:rsidRPr="00326085">
        <w:rPr>
          <w:rFonts w:ascii="Arial" w:hAnsi="Arial" w:cs="Arial"/>
        </w:rPr>
        <w:t>Must have been delivered after</w:t>
      </w:r>
      <w:r w:rsidR="004A2E24" w:rsidRPr="00326085">
        <w:rPr>
          <w:rFonts w:ascii="Arial" w:hAnsi="Arial" w:cs="Arial"/>
        </w:rPr>
        <w:t xml:space="preserve"> April 2019; and</w:t>
      </w:r>
    </w:p>
    <w:p w14:paraId="4F3C3708" w14:textId="0D6E6F95" w:rsidR="00FC28E7" w:rsidRPr="00326085" w:rsidRDefault="004A2E24" w:rsidP="004A2E24">
      <w:pPr>
        <w:pStyle w:val="ListParagraph"/>
        <w:numPr>
          <w:ilvl w:val="0"/>
          <w:numId w:val="1"/>
        </w:numPr>
        <w:rPr>
          <w:rFonts w:ascii="Arial" w:hAnsi="Arial" w:cs="Arial"/>
          <w:b/>
        </w:rPr>
      </w:pPr>
      <w:r w:rsidRPr="00326085">
        <w:rPr>
          <w:rFonts w:ascii="Arial" w:hAnsi="Arial" w:cs="Arial"/>
        </w:rPr>
        <w:t>Projects can be nominated for more than one category however a separate application must be submitted for each category.</w:t>
      </w:r>
    </w:p>
    <w:p w14:paraId="64DB5FA9" w14:textId="60BB6312" w:rsidR="00E470FC" w:rsidRPr="00326085" w:rsidRDefault="00FC28E7" w:rsidP="004A2E24">
      <w:pPr>
        <w:pStyle w:val="ListParagraph"/>
        <w:numPr>
          <w:ilvl w:val="0"/>
          <w:numId w:val="1"/>
        </w:numPr>
        <w:rPr>
          <w:rFonts w:ascii="Arial" w:hAnsi="Arial" w:cs="Arial"/>
          <w:b/>
        </w:rPr>
      </w:pPr>
      <w:r w:rsidRPr="00326085">
        <w:rPr>
          <w:rFonts w:ascii="Arial" w:hAnsi="Arial" w:cs="Arial"/>
        </w:rPr>
        <w:t>Closing Date Midnight 3</w:t>
      </w:r>
      <w:r w:rsidRPr="00326085">
        <w:rPr>
          <w:rFonts w:ascii="Arial" w:hAnsi="Arial" w:cs="Arial"/>
          <w:vertAlign w:val="superscript"/>
        </w:rPr>
        <w:t>rd</w:t>
      </w:r>
      <w:r w:rsidRPr="00326085">
        <w:rPr>
          <w:rFonts w:ascii="Arial" w:hAnsi="Arial" w:cs="Arial"/>
        </w:rPr>
        <w:t xml:space="preserve"> October 2021</w:t>
      </w:r>
    </w:p>
    <w:p w14:paraId="782ADA5F" w14:textId="77777777" w:rsidR="00C37736" w:rsidRPr="00326085" w:rsidRDefault="00C37736" w:rsidP="00F370A0">
      <w:pPr>
        <w:rPr>
          <w:rFonts w:ascii="Arial" w:hAnsi="Arial" w:cs="Arial"/>
        </w:rPr>
      </w:pPr>
    </w:p>
    <w:p w14:paraId="4084ED44" w14:textId="1603C197" w:rsidR="009B7689" w:rsidRPr="00326085" w:rsidRDefault="009B7689" w:rsidP="00F370A0">
      <w:pPr>
        <w:rPr>
          <w:rFonts w:ascii="Arial" w:hAnsi="Arial" w:cs="Arial"/>
          <w:b/>
        </w:rPr>
      </w:pPr>
      <w:r w:rsidRPr="00326085">
        <w:rPr>
          <w:rFonts w:ascii="Arial" w:hAnsi="Arial" w:cs="Arial"/>
          <w:b/>
        </w:rPr>
        <w:t xml:space="preserve">YC </w:t>
      </w:r>
      <w:r w:rsidR="00C37736" w:rsidRPr="00326085">
        <w:rPr>
          <w:rFonts w:ascii="Arial" w:hAnsi="Arial" w:cs="Arial"/>
          <w:b/>
        </w:rPr>
        <w:t xml:space="preserve">Award </w:t>
      </w:r>
      <w:r w:rsidRPr="00326085">
        <w:rPr>
          <w:rFonts w:ascii="Arial" w:hAnsi="Arial" w:cs="Arial"/>
          <w:b/>
        </w:rPr>
        <w:t xml:space="preserve">2021 </w:t>
      </w:r>
      <w:r w:rsidR="00C37736" w:rsidRPr="00326085">
        <w:rPr>
          <w:rFonts w:ascii="Arial" w:hAnsi="Arial" w:cs="Arial"/>
          <w:b/>
        </w:rPr>
        <w:t>Categories</w:t>
      </w:r>
    </w:p>
    <w:p w14:paraId="0FF01CA5" w14:textId="77777777" w:rsidR="00326085" w:rsidRPr="00326085" w:rsidRDefault="00326085" w:rsidP="00F370A0">
      <w:pPr>
        <w:rPr>
          <w:rFonts w:ascii="Arial" w:hAnsi="Arial" w:cs="Arial"/>
          <w:b/>
        </w:rPr>
      </w:pPr>
    </w:p>
    <w:p w14:paraId="1EFCD1B7" w14:textId="24BD5EF1" w:rsidR="00C37736" w:rsidRPr="00326085" w:rsidRDefault="00564739" w:rsidP="00F370A0">
      <w:pPr>
        <w:rPr>
          <w:rFonts w:ascii="Arial" w:hAnsi="Arial" w:cs="Arial"/>
          <w:b/>
        </w:rPr>
      </w:pPr>
      <w:r w:rsidRPr="00326085">
        <w:rPr>
          <w:rFonts w:ascii="Arial" w:hAnsi="Arial" w:cs="Arial"/>
          <w:b/>
        </w:rPr>
        <w:t>Creating Economic Growth</w:t>
      </w:r>
    </w:p>
    <w:p w14:paraId="0264D0E2" w14:textId="72BE3BB1" w:rsidR="00564739" w:rsidRPr="00326085" w:rsidRDefault="005B5A9B" w:rsidP="00F370A0">
      <w:pPr>
        <w:rPr>
          <w:rFonts w:ascii="Arial" w:hAnsi="Arial" w:cs="Arial"/>
        </w:rPr>
      </w:pPr>
      <w:r w:rsidRPr="00326085">
        <w:rPr>
          <w:rFonts w:ascii="Arial" w:eastAsia="Times New Roman" w:hAnsi="Arial" w:cs="Arial"/>
          <w:lang w:eastAsia="en-GB"/>
        </w:rPr>
        <w:t>Demonstrate how you have used the publicly owned estate to create economic growth such as creations of jobs, homes etc. Greater value will also be attached to those projects which have achieved economic growth through some element of collaboration.</w:t>
      </w:r>
      <w:r w:rsidR="00326085">
        <w:rPr>
          <w:rFonts w:ascii="Arial" w:eastAsia="Times New Roman" w:hAnsi="Arial" w:cs="Arial"/>
          <w:lang w:eastAsia="en-GB"/>
        </w:rPr>
        <w:t xml:space="preserve"> </w:t>
      </w:r>
    </w:p>
    <w:p w14:paraId="3663AB9C" w14:textId="77777777" w:rsidR="005838E5" w:rsidRDefault="005838E5" w:rsidP="00F370A0">
      <w:pPr>
        <w:rPr>
          <w:rFonts w:ascii="Arial" w:eastAsia="Times New Roman" w:hAnsi="Arial" w:cs="Arial"/>
          <w:b/>
          <w:lang w:eastAsia="en-GB"/>
        </w:rPr>
      </w:pPr>
    </w:p>
    <w:p w14:paraId="31EA517C" w14:textId="62E99771" w:rsidR="00326085" w:rsidRPr="00326085" w:rsidRDefault="005B5A9B" w:rsidP="00F370A0">
      <w:pPr>
        <w:rPr>
          <w:rFonts w:ascii="Arial" w:eastAsia="Times New Roman" w:hAnsi="Arial" w:cs="Arial"/>
          <w:b/>
          <w:lang w:eastAsia="en-GB"/>
        </w:rPr>
      </w:pPr>
      <w:r w:rsidRPr="00326085">
        <w:rPr>
          <w:rFonts w:ascii="Arial" w:eastAsia="Times New Roman" w:hAnsi="Arial" w:cs="Arial"/>
          <w:b/>
          <w:lang w:eastAsia="en-GB"/>
        </w:rPr>
        <w:t xml:space="preserve">Environmental sustainability </w:t>
      </w:r>
    </w:p>
    <w:p w14:paraId="341D6F3E" w14:textId="784BA577" w:rsidR="005B5A9B" w:rsidRPr="00326085" w:rsidRDefault="00326085" w:rsidP="00F370A0">
      <w:pPr>
        <w:rPr>
          <w:rFonts w:ascii="Arial" w:hAnsi="Arial" w:cs="Arial"/>
        </w:rPr>
      </w:pPr>
      <w:r>
        <w:rPr>
          <w:rFonts w:ascii="Arial" w:eastAsia="Times New Roman" w:hAnsi="Arial" w:cs="Arial"/>
          <w:lang w:eastAsia="en-GB"/>
        </w:rPr>
        <w:t>I</w:t>
      </w:r>
      <w:r w:rsidR="005B5A9B" w:rsidRPr="00326085">
        <w:rPr>
          <w:rFonts w:ascii="Arial" w:eastAsia="Times New Roman" w:hAnsi="Arial" w:cs="Arial"/>
          <w:lang w:eastAsia="en-GB"/>
        </w:rPr>
        <w:t>s defined as responsible interaction with the environment to avoid depletion or degradation of natural resources and allow for long term environmental quality. Demonstrate how your project has achieved environmental sustainability through collaboration.</w:t>
      </w:r>
    </w:p>
    <w:p w14:paraId="5A17C031" w14:textId="77777777" w:rsidR="00326085" w:rsidRDefault="00326085" w:rsidP="00F370A0">
      <w:pPr>
        <w:rPr>
          <w:rFonts w:ascii="Arial" w:hAnsi="Arial" w:cs="Arial"/>
          <w:b/>
        </w:rPr>
      </w:pPr>
    </w:p>
    <w:p w14:paraId="76015EF0" w14:textId="71B97D31" w:rsidR="00564739" w:rsidRPr="00326085" w:rsidRDefault="001E303B" w:rsidP="00F370A0">
      <w:pPr>
        <w:rPr>
          <w:rFonts w:ascii="Arial" w:hAnsi="Arial" w:cs="Arial"/>
          <w:b/>
        </w:rPr>
      </w:pPr>
      <w:r>
        <w:rPr>
          <w:rFonts w:ascii="Arial" w:hAnsi="Arial" w:cs="Arial"/>
          <w:b/>
        </w:rPr>
        <w:t>Delivering</w:t>
      </w:r>
      <w:r w:rsidR="00564739" w:rsidRPr="00326085">
        <w:rPr>
          <w:rFonts w:ascii="Arial" w:hAnsi="Arial" w:cs="Arial"/>
          <w:b/>
        </w:rPr>
        <w:t xml:space="preserve"> Innovation</w:t>
      </w:r>
    </w:p>
    <w:p w14:paraId="174B7949" w14:textId="01B9F891" w:rsidR="005B5A9B" w:rsidRPr="00326085" w:rsidRDefault="005B5A9B" w:rsidP="005B5A9B">
      <w:pPr>
        <w:rPr>
          <w:rFonts w:ascii="Arial" w:eastAsia="Times New Roman" w:hAnsi="Arial" w:cs="Arial"/>
          <w:lang w:eastAsia="en-GB"/>
        </w:rPr>
      </w:pPr>
      <w:r w:rsidRPr="00326085">
        <w:rPr>
          <w:rFonts w:ascii="Arial" w:eastAsia="Times New Roman" w:hAnsi="Arial" w:cs="Arial"/>
          <w:lang w:eastAsia="en-GB"/>
        </w:rPr>
        <w:t>Examples of delivering innovation include: use of new technologies; embracing new ways of working; finding new solutions to significant challenges (e.g. Covid-19 responses). Greater value will also be attached to those projects which have achieved innovation throug</w:t>
      </w:r>
      <w:r w:rsidR="009B7689" w:rsidRPr="00326085">
        <w:rPr>
          <w:rFonts w:ascii="Arial" w:eastAsia="Times New Roman" w:hAnsi="Arial" w:cs="Arial"/>
          <w:lang w:eastAsia="en-GB"/>
        </w:rPr>
        <w:t>h some element of collaboration.</w:t>
      </w:r>
    </w:p>
    <w:p w14:paraId="0EE74069" w14:textId="77777777" w:rsidR="00326085" w:rsidRDefault="00326085">
      <w:pPr>
        <w:rPr>
          <w:rFonts w:ascii="Arial" w:hAnsi="Arial" w:cs="Arial"/>
          <w:b/>
        </w:rPr>
      </w:pPr>
      <w:r>
        <w:rPr>
          <w:rFonts w:ascii="Arial" w:hAnsi="Arial" w:cs="Arial"/>
          <w:b/>
        </w:rPr>
        <w:br w:type="page"/>
      </w:r>
    </w:p>
    <w:p w14:paraId="0CE0E45D" w14:textId="3C884FEF" w:rsidR="00564739" w:rsidRPr="00326085" w:rsidRDefault="001E303B" w:rsidP="00F370A0">
      <w:pPr>
        <w:rPr>
          <w:rFonts w:ascii="Arial" w:hAnsi="Arial" w:cs="Arial"/>
          <w:b/>
        </w:rPr>
      </w:pPr>
      <w:r>
        <w:rPr>
          <w:rFonts w:ascii="Arial" w:hAnsi="Arial" w:cs="Arial"/>
          <w:b/>
        </w:rPr>
        <w:lastRenderedPageBreak/>
        <w:t>Delivering</w:t>
      </w:r>
      <w:r w:rsidR="00564739" w:rsidRPr="00326085">
        <w:rPr>
          <w:rFonts w:ascii="Arial" w:hAnsi="Arial" w:cs="Arial"/>
          <w:b/>
        </w:rPr>
        <w:t xml:space="preserve"> Social Value</w:t>
      </w:r>
    </w:p>
    <w:p w14:paraId="7D1A826D" w14:textId="057F247A" w:rsidR="005B5A9B" w:rsidRPr="00326085" w:rsidRDefault="005B5A9B" w:rsidP="00F370A0">
      <w:pPr>
        <w:rPr>
          <w:rFonts w:ascii="Arial" w:hAnsi="Arial" w:cs="Arial"/>
        </w:rPr>
      </w:pPr>
      <w:r w:rsidRPr="00326085">
        <w:rPr>
          <w:rFonts w:ascii="Arial" w:hAnsi="Arial" w:cs="Arial"/>
        </w:rPr>
        <w:t>Examples of delivering Social Value include: Projects involving the public estate that have made a significant impact on the community they serve; Projects that embed Social Value as part of procurement processes (beyond normal expectations); Projects that use the public estate in a way that is tailored to local needs and priorities; Projects that have demonstrated how equality and diversity issues have been addressed through taking a social value approach</w:t>
      </w:r>
    </w:p>
    <w:p w14:paraId="1F277924" w14:textId="492D1EA6" w:rsidR="00564739" w:rsidRPr="00326085" w:rsidRDefault="00900697" w:rsidP="00F370A0">
      <w:pPr>
        <w:rPr>
          <w:rFonts w:ascii="Arial" w:hAnsi="Arial" w:cs="Arial"/>
          <w:b/>
        </w:rPr>
      </w:pPr>
      <w:r>
        <w:rPr>
          <w:rFonts w:ascii="Arial" w:hAnsi="Arial" w:cs="Arial"/>
          <w:b/>
        </w:rPr>
        <w:t>There will be an additional award for an overall winner</w:t>
      </w:r>
    </w:p>
    <w:p w14:paraId="7E35FD84" w14:textId="77777777" w:rsidR="00326085" w:rsidRDefault="00326085" w:rsidP="00F370A0">
      <w:pPr>
        <w:rPr>
          <w:rFonts w:ascii="Arial" w:hAnsi="Arial" w:cs="Arial"/>
          <w:b/>
        </w:rPr>
      </w:pPr>
    </w:p>
    <w:p w14:paraId="313A9343" w14:textId="3B671FA6" w:rsidR="00984B69" w:rsidRPr="00326085" w:rsidRDefault="00984B69" w:rsidP="00F370A0">
      <w:pPr>
        <w:rPr>
          <w:rFonts w:ascii="Arial" w:hAnsi="Arial" w:cs="Arial"/>
          <w:b/>
        </w:rPr>
      </w:pPr>
      <w:r w:rsidRPr="00326085">
        <w:rPr>
          <w:rFonts w:ascii="Arial" w:hAnsi="Arial" w:cs="Arial"/>
          <w:b/>
        </w:rPr>
        <w:t>Word limits</w:t>
      </w:r>
    </w:p>
    <w:p w14:paraId="6668876E" w14:textId="6435D59D" w:rsidR="00984B69" w:rsidRPr="00326085" w:rsidRDefault="00D2519D" w:rsidP="00F370A0">
      <w:pPr>
        <w:rPr>
          <w:rFonts w:ascii="Arial" w:hAnsi="Arial" w:cs="Arial"/>
        </w:rPr>
      </w:pPr>
      <w:r w:rsidRPr="00326085">
        <w:rPr>
          <w:rFonts w:ascii="Arial" w:hAnsi="Arial" w:cs="Arial"/>
        </w:rPr>
        <w:t>Please adhere to t</w:t>
      </w:r>
      <w:r w:rsidR="00984B69" w:rsidRPr="00326085">
        <w:rPr>
          <w:rFonts w:ascii="Arial" w:hAnsi="Arial" w:cs="Arial"/>
        </w:rPr>
        <w:t xml:space="preserve">he word </w:t>
      </w:r>
      <w:r w:rsidRPr="00326085">
        <w:rPr>
          <w:rFonts w:ascii="Arial" w:hAnsi="Arial" w:cs="Arial"/>
        </w:rPr>
        <w:t xml:space="preserve">limits </w:t>
      </w:r>
      <w:r w:rsidR="00984B69" w:rsidRPr="00326085">
        <w:rPr>
          <w:rFonts w:ascii="Arial" w:hAnsi="Arial" w:cs="Arial"/>
        </w:rPr>
        <w:t xml:space="preserve">stated by each section on the application form. If </w:t>
      </w:r>
      <w:r w:rsidR="00EF7137" w:rsidRPr="00326085">
        <w:rPr>
          <w:rFonts w:ascii="Arial" w:hAnsi="Arial" w:cs="Arial"/>
        </w:rPr>
        <w:t xml:space="preserve">these are exceeded we reserve the right to disqualify applicants as it is unfair to those </w:t>
      </w:r>
      <w:r w:rsidR="009B7689" w:rsidRPr="00326085">
        <w:rPr>
          <w:rFonts w:ascii="Arial" w:hAnsi="Arial" w:cs="Arial"/>
        </w:rPr>
        <w:t xml:space="preserve">who </w:t>
      </w:r>
      <w:r w:rsidR="00EF7137" w:rsidRPr="00326085">
        <w:rPr>
          <w:rFonts w:ascii="Arial" w:hAnsi="Arial" w:cs="Arial"/>
        </w:rPr>
        <w:t xml:space="preserve">have kept within the limits. </w:t>
      </w:r>
    </w:p>
    <w:p w14:paraId="0F8387DC" w14:textId="023E04FC" w:rsidR="00EF7137" w:rsidRPr="00326085" w:rsidRDefault="00EF7137" w:rsidP="00F370A0">
      <w:pPr>
        <w:rPr>
          <w:rFonts w:ascii="Arial" w:hAnsi="Arial" w:cs="Arial"/>
          <w:b/>
        </w:rPr>
      </w:pPr>
      <w:r w:rsidRPr="00326085">
        <w:rPr>
          <w:rFonts w:ascii="Arial" w:hAnsi="Arial" w:cs="Arial"/>
          <w:b/>
        </w:rPr>
        <w:t>Supporting information</w:t>
      </w:r>
    </w:p>
    <w:p w14:paraId="1FE74BE1" w14:textId="7F0F7F89" w:rsidR="00D2519D" w:rsidRPr="00326085" w:rsidRDefault="00EF7137" w:rsidP="00F370A0">
      <w:pPr>
        <w:rPr>
          <w:rFonts w:ascii="Arial" w:hAnsi="Arial" w:cs="Arial"/>
        </w:rPr>
      </w:pPr>
      <w:r w:rsidRPr="00326085">
        <w:rPr>
          <w:rFonts w:ascii="Arial" w:hAnsi="Arial" w:cs="Arial"/>
        </w:rPr>
        <w:t>We require evidence of the project in the form of images</w:t>
      </w:r>
      <w:r w:rsidR="008274D9" w:rsidRPr="00326085">
        <w:rPr>
          <w:rFonts w:ascii="Arial" w:hAnsi="Arial" w:cs="Arial"/>
        </w:rPr>
        <w:t xml:space="preserve"> or logo’s</w:t>
      </w:r>
      <w:r w:rsidRPr="00326085">
        <w:rPr>
          <w:rFonts w:ascii="Arial" w:hAnsi="Arial" w:cs="Arial"/>
        </w:rPr>
        <w:t xml:space="preserve"> so we can </w:t>
      </w:r>
      <w:r w:rsidR="00D2519D" w:rsidRPr="00326085">
        <w:rPr>
          <w:rFonts w:ascii="Arial" w:hAnsi="Arial" w:cs="Arial"/>
        </w:rPr>
        <w:t xml:space="preserve">also </w:t>
      </w:r>
      <w:r w:rsidRPr="00326085">
        <w:rPr>
          <w:rFonts w:ascii="Arial" w:hAnsi="Arial" w:cs="Arial"/>
        </w:rPr>
        <w:t>promote the work of YC.</w:t>
      </w:r>
      <w:r w:rsidR="008274D9" w:rsidRPr="00326085">
        <w:rPr>
          <w:rFonts w:ascii="Arial" w:hAnsi="Arial" w:cs="Arial"/>
        </w:rPr>
        <w:t xml:space="preserve"> </w:t>
      </w:r>
    </w:p>
    <w:p w14:paraId="198EE6A7" w14:textId="38F12F57" w:rsidR="009B7689" w:rsidRPr="00326085" w:rsidRDefault="009B7689" w:rsidP="006E6F05">
      <w:pPr>
        <w:spacing w:after="0" w:line="240" w:lineRule="auto"/>
        <w:rPr>
          <w:rFonts w:ascii="Arial" w:hAnsi="Arial" w:cs="Arial"/>
          <w:bCs/>
          <w:color w:val="000000"/>
        </w:rPr>
      </w:pPr>
      <w:r w:rsidRPr="00326085">
        <w:rPr>
          <w:rFonts w:ascii="Arial" w:hAnsi="Arial" w:cs="Arial"/>
          <w:color w:val="000000"/>
        </w:rPr>
        <w:t xml:space="preserve">Images should be submitted as high resolution in either a JPEG or PNG file attached separately. </w:t>
      </w:r>
      <w:r w:rsidRPr="00326085">
        <w:rPr>
          <w:rFonts w:ascii="Arial" w:hAnsi="Arial" w:cs="Arial"/>
          <w:bCs/>
          <w:color w:val="000000"/>
        </w:rPr>
        <w:t xml:space="preserve">Please do not insert images into the word template. </w:t>
      </w:r>
      <w:r w:rsidRPr="00326085">
        <w:rPr>
          <w:rFonts w:ascii="Arial" w:hAnsi="Arial" w:cs="Arial"/>
          <w:color w:val="000000"/>
        </w:rPr>
        <w:t>Common dimensions are 1024x576, 1280x720 or 1920x1080.</w:t>
      </w:r>
    </w:p>
    <w:p w14:paraId="58732E6B" w14:textId="77777777" w:rsidR="001F303B" w:rsidRDefault="001F303B" w:rsidP="00F370A0">
      <w:pPr>
        <w:rPr>
          <w:rFonts w:ascii="Arial" w:hAnsi="Arial" w:cs="Arial"/>
        </w:rPr>
      </w:pPr>
    </w:p>
    <w:p w14:paraId="685D946C" w14:textId="00A1C0EF" w:rsidR="00EF7137" w:rsidRPr="00326085" w:rsidRDefault="008274D9" w:rsidP="00F370A0">
      <w:pPr>
        <w:rPr>
          <w:rFonts w:ascii="Arial" w:hAnsi="Arial" w:cs="Arial"/>
        </w:rPr>
      </w:pPr>
      <w:r w:rsidRPr="00326085">
        <w:rPr>
          <w:rFonts w:ascii="Arial" w:hAnsi="Arial" w:cs="Arial"/>
        </w:rPr>
        <w:t>We also invite you to send other supplementary information such as press releases, video’s or reports as an optional extra.</w:t>
      </w:r>
    </w:p>
    <w:p w14:paraId="3E552980" w14:textId="70215F28" w:rsidR="00EF7137" w:rsidRPr="00326085" w:rsidRDefault="00EF7137" w:rsidP="00F370A0">
      <w:pPr>
        <w:rPr>
          <w:rFonts w:ascii="Arial" w:hAnsi="Arial" w:cs="Arial"/>
          <w:b/>
        </w:rPr>
      </w:pPr>
      <w:r w:rsidRPr="00326085">
        <w:rPr>
          <w:rFonts w:ascii="Arial" w:hAnsi="Arial" w:cs="Arial"/>
          <w:b/>
        </w:rPr>
        <w:t>Testimonials</w:t>
      </w:r>
    </w:p>
    <w:p w14:paraId="4B4C6CFA" w14:textId="1D99FB8E" w:rsidR="00EF7137" w:rsidRPr="00326085" w:rsidRDefault="00EF7137" w:rsidP="00F370A0">
      <w:pPr>
        <w:rPr>
          <w:rFonts w:ascii="Arial" w:hAnsi="Arial" w:cs="Arial"/>
        </w:rPr>
      </w:pPr>
      <w:r w:rsidRPr="00326085">
        <w:rPr>
          <w:rFonts w:ascii="Arial" w:hAnsi="Arial" w:cs="Arial"/>
        </w:rPr>
        <w:t>Two testimonials are required as follows;</w:t>
      </w:r>
    </w:p>
    <w:p w14:paraId="7A0E3298" w14:textId="196A0ECD" w:rsidR="00EF7137" w:rsidRPr="00326085" w:rsidRDefault="00D2519D" w:rsidP="00EF7137">
      <w:pPr>
        <w:pStyle w:val="ListParagraph"/>
        <w:numPr>
          <w:ilvl w:val="0"/>
          <w:numId w:val="5"/>
        </w:numPr>
        <w:rPr>
          <w:rFonts w:ascii="Arial" w:hAnsi="Arial" w:cs="Arial"/>
        </w:rPr>
      </w:pPr>
      <w:r w:rsidRPr="00326085">
        <w:rPr>
          <w:rFonts w:ascii="Arial" w:hAnsi="Arial" w:cs="Arial"/>
        </w:rPr>
        <w:t>from a Senior Sponsor</w:t>
      </w:r>
    </w:p>
    <w:p w14:paraId="0FDBEECE" w14:textId="6FFC57B4" w:rsidR="00EF7137" w:rsidRPr="00326085" w:rsidRDefault="00EF7137" w:rsidP="00EF7137">
      <w:pPr>
        <w:pStyle w:val="ListParagraph"/>
        <w:numPr>
          <w:ilvl w:val="0"/>
          <w:numId w:val="5"/>
        </w:numPr>
        <w:rPr>
          <w:rFonts w:ascii="Arial" w:hAnsi="Arial" w:cs="Arial"/>
        </w:rPr>
      </w:pPr>
      <w:r w:rsidRPr="00326085">
        <w:rPr>
          <w:rFonts w:ascii="Arial" w:hAnsi="Arial" w:cs="Arial"/>
        </w:rPr>
        <w:t>one from a partner agency, independent body or a project beneficiary</w:t>
      </w:r>
    </w:p>
    <w:p w14:paraId="52922B26" w14:textId="7A8D2EA9" w:rsidR="00984B69" w:rsidRPr="00326085" w:rsidRDefault="00984B69" w:rsidP="00F370A0">
      <w:pPr>
        <w:rPr>
          <w:rFonts w:ascii="Arial" w:hAnsi="Arial" w:cs="Arial"/>
          <w:b/>
        </w:rPr>
      </w:pPr>
      <w:r w:rsidRPr="00326085">
        <w:rPr>
          <w:rFonts w:ascii="Arial" w:hAnsi="Arial" w:cs="Arial"/>
          <w:b/>
        </w:rPr>
        <w:t>Closing date</w:t>
      </w:r>
    </w:p>
    <w:p w14:paraId="15440567" w14:textId="77BF4F10" w:rsidR="00EF7137" w:rsidRPr="00326085" w:rsidRDefault="00EF7137" w:rsidP="00F370A0">
      <w:pPr>
        <w:rPr>
          <w:rFonts w:ascii="Arial" w:hAnsi="Arial" w:cs="Arial"/>
          <w:b/>
        </w:rPr>
      </w:pPr>
      <w:r w:rsidRPr="00326085">
        <w:rPr>
          <w:rFonts w:ascii="Arial" w:hAnsi="Arial" w:cs="Arial"/>
        </w:rPr>
        <w:t xml:space="preserve">The closing </w:t>
      </w:r>
      <w:r w:rsidR="00D2519D" w:rsidRPr="00326085">
        <w:rPr>
          <w:rFonts w:ascii="Arial" w:hAnsi="Arial" w:cs="Arial"/>
        </w:rPr>
        <w:t xml:space="preserve">time and date </w:t>
      </w:r>
      <w:r w:rsidRPr="00326085">
        <w:rPr>
          <w:rFonts w:ascii="Arial" w:hAnsi="Arial" w:cs="Arial"/>
        </w:rPr>
        <w:t xml:space="preserve">is final and </w:t>
      </w:r>
      <w:r w:rsidR="00D2519D" w:rsidRPr="00326085">
        <w:rPr>
          <w:rFonts w:ascii="Arial" w:hAnsi="Arial" w:cs="Arial"/>
        </w:rPr>
        <w:t xml:space="preserve">we reserve the right to decline any </w:t>
      </w:r>
      <w:r w:rsidR="004A2E24" w:rsidRPr="00326085">
        <w:rPr>
          <w:rFonts w:ascii="Arial" w:hAnsi="Arial" w:cs="Arial"/>
        </w:rPr>
        <w:t xml:space="preserve">late applications or </w:t>
      </w:r>
      <w:r w:rsidRPr="00326085">
        <w:rPr>
          <w:rFonts w:ascii="Arial" w:hAnsi="Arial" w:cs="Arial"/>
        </w:rPr>
        <w:t xml:space="preserve">amendments </w:t>
      </w:r>
      <w:r w:rsidR="005B5A9B" w:rsidRPr="00326085">
        <w:rPr>
          <w:rFonts w:ascii="Arial" w:hAnsi="Arial" w:cs="Arial"/>
        </w:rPr>
        <w:t xml:space="preserve">to existing applications </w:t>
      </w:r>
      <w:r w:rsidR="004A2E24" w:rsidRPr="00326085">
        <w:rPr>
          <w:rFonts w:ascii="Arial" w:hAnsi="Arial" w:cs="Arial"/>
        </w:rPr>
        <w:t xml:space="preserve">once </w:t>
      </w:r>
      <w:r w:rsidR="00D2519D" w:rsidRPr="00326085">
        <w:rPr>
          <w:rFonts w:ascii="Arial" w:hAnsi="Arial" w:cs="Arial"/>
        </w:rPr>
        <w:t xml:space="preserve">this has passed. </w:t>
      </w:r>
    </w:p>
    <w:p w14:paraId="4146F82E" w14:textId="77777777" w:rsidR="00D2519D" w:rsidRPr="00326085" w:rsidRDefault="00D2519D" w:rsidP="00F370A0">
      <w:pPr>
        <w:rPr>
          <w:rFonts w:ascii="Arial" w:hAnsi="Arial" w:cs="Arial"/>
        </w:rPr>
      </w:pPr>
    </w:p>
    <w:p w14:paraId="784B5451" w14:textId="7B387E01" w:rsidR="00C37736" w:rsidRPr="00326085" w:rsidRDefault="00BE00F8" w:rsidP="00F370A0">
      <w:pPr>
        <w:rPr>
          <w:rFonts w:ascii="Arial" w:hAnsi="Arial" w:cs="Arial"/>
          <w:b/>
        </w:rPr>
      </w:pPr>
      <w:r w:rsidRPr="00326085">
        <w:rPr>
          <w:rFonts w:ascii="Arial" w:hAnsi="Arial" w:cs="Arial"/>
          <w:b/>
        </w:rPr>
        <w:t>Useful tips</w:t>
      </w:r>
    </w:p>
    <w:p w14:paraId="3A9DA462" w14:textId="3ED65C47" w:rsidR="0005512A" w:rsidRPr="00326085" w:rsidRDefault="00B65E47" w:rsidP="00F370A0">
      <w:pPr>
        <w:rPr>
          <w:rFonts w:ascii="Arial" w:hAnsi="Arial" w:cs="Arial"/>
        </w:rPr>
      </w:pPr>
      <w:r w:rsidRPr="00326085">
        <w:rPr>
          <w:rFonts w:ascii="Arial" w:hAnsi="Arial" w:cs="Arial"/>
        </w:rPr>
        <w:t xml:space="preserve">Here are </w:t>
      </w:r>
      <w:r w:rsidR="00FE05D8" w:rsidRPr="00326085">
        <w:rPr>
          <w:rFonts w:ascii="Arial" w:hAnsi="Arial" w:cs="Arial"/>
        </w:rPr>
        <w:t xml:space="preserve">some </w:t>
      </w:r>
      <w:r w:rsidRPr="00326085">
        <w:rPr>
          <w:rFonts w:ascii="Arial" w:hAnsi="Arial" w:cs="Arial"/>
        </w:rPr>
        <w:t>things to consider in your application;</w:t>
      </w:r>
    </w:p>
    <w:p w14:paraId="230A7695" w14:textId="0F7B2B31" w:rsidR="00C0385C" w:rsidRDefault="00C0385C" w:rsidP="00FE05D8">
      <w:pPr>
        <w:pStyle w:val="ListParagraph"/>
        <w:numPr>
          <w:ilvl w:val="0"/>
          <w:numId w:val="4"/>
        </w:numPr>
        <w:rPr>
          <w:rFonts w:ascii="Arial" w:hAnsi="Arial" w:cs="Arial"/>
        </w:rPr>
      </w:pPr>
      <w:r>
        <w:rPr>
          <w:rFonts w:ascii="Arial" w:hAnsi="Arial" w:cs="Arial"/>
        </w:rPr>
        <w:t>How have you adapted or created workplaces to support staff and/or user wellbeing?</w:t>
      </w:r>
    </w:p>
    <w:p w14:paraId="5947BCF2" w14:textId="0CB1FB83" w:rsidR="00B65E47" w:rsidRPr="00326085" w:rsidRDefault="00FE05D8" w:rsidP="00FE05D8">
      <w:pPr>
        <w:pStyle w:val="ListParagraph"/>
        <w:numPr>
          <w:ilvl w:val="0"/>
          <w:numId w:val="4"/>
        </w:numPr>
        <w:rPr>
          <w:rFonts w:ascii="Arial" w:hAnsi="Arial" w:cs="Arial"/>
        </w:rPr>
      </w:pPr>
      <w:r w:rsidRPr="00326085">
        <w:rPr>
          <w:rFonts w:ascii="Arial" w:hAnsi="Arial" w:cs="Arial"/>
        </w:rPr>
        <w:t xml:space="preserve">Describe how the </w:t>
      </w:r>
      <w:r w:rsidR="00B65E47" w:rsidRPr="00326085">
        <w:rPr>
          <w:rFonts w:ascii="Arial" w:hAnsi="Arial" w:cs="Arial"/>
        </w:rPr>
        <w:t xml:space="preserve">project </w:t>
      </w:r>
      <w:r w:rsidRPr="00326085">
        <w:rPr>
          <w:rFonts w:ascii="Arial" w:hAnsi="Arial" w:cs="Arial"/>
        </w:rPr>
        <w:t>shows</w:t>
      </w:r>
      <w:r w:rsidR="00B65E47" w:rsidRPr="00326085">
        <w:rPr>
          <w:rFonts w:ascii="Arial" w:hAnsi="Arial" w:cs="Arial"/>
        </w:rPr>
        <w:t xml:space="preserve"> innovation, </w:t>
      </w:r>
      <w:r w:rsidR="00770BAC" w:rsidRPr="00326085">
        <w:rPr>
          <w:rFonts w:ascii="Arial" w:hAnsi="Arial" w:cs="Arial"/>
        </w:rPr>
        <w:t>not just the daily requirement</w:t>
      </w:r>
      <w:r w:rsidRPr="00326085">
        <w:rPr>
          <w:rFonts w:ascii="Arial" w:hAnsi="Arial" w:cs="Arial"/>
        </w:rPr>
        <w:t xml:space="preserve"> in maintaining services. </w:t>
      </w:r>
      <w:r w:rsidR="00770BAC" w:rsidRPr="00326085">
        <w:rPr>
          <w:rFonts w:ascii="Arial" w:hAnsi="Arial" w:cs="Arial"/>
        </w:rPr>
        <w:t>It must take</w:t>
      </w:r>
      <w:r w:rsidRPr="00326085">
        <w:rPr>
          <w:rFonts w:ascii="Arial" w:hAnsi="Arial" w:cs="Arial"/>
        </w:rPr>
        <w:t xml:space="preserve"> the future into account and </w:t>
      </w:r>
      <w:r w:rsidR="00770BAC" w:rsidRPr="00326085">
        <w:rPr>
          <w:rFonts w:ascii="Arial" w:hAnsi="Arial" w:cs="Arial"/>
        </w:rPr>
        <w:t xml:space="preserve">the judges want to hear about </w:t>
      </w:r>
      <w:r w:rsidR="00B65E47" w:rsidRPr="00326085">
        <w:rPr>
          <w:rFonts w:ascii="Arial" w:hAnsi="Arial" w:cs="Arial"/>
        </w:rPr>
        <w:t xml:space="preserve">new </w:t>
      </w:r>
      <w:r w:rsidR="00770BAC" w:rsidRPr="00326085">
        <w:rPr>
          <w:rFonts w:ascii="Arial" w:hAnsi="Arial" w:cs="Arial"/>
        </w:rPr>
        <w:t xml:space="preserve">approaches </w:t>
      </w:r>
      <w:r w:rsidR="00B65E47" w:rsidRPr="00326085">
        <w:rPr>
          <w:rFonts w:ascii="Arial" w:hAnsi="Arial" w:cs="Arial"/>
        </w:rPr>
        <w:t xml:space="preserve">you </w:t>
      </w:r>
      <w:r w:rsidR="00A57103" w:rsidRPr="00326085">
        <w:rPr>
          <w:rFonts w:ascii="Arial" w:hAnsi="Arial" w:cs="Arial"/>
        </w:rPr>
        <w:t xml:space="preserve">have </w:t>
      </w:r>
      <w:r w:rsidR="00B65E47" w:rsidRPr="00326085">
        <w:rPr>
          <w:rFonts w:ascii="Arial" w:hAnsi="Arial" w:cs="Arial"/>
        </w:rPr>
        <w:t xml:space="preserve">used to </w:t>
      </w:r>
      <w:r w:rsidRPr="00326085">
        <w:rPr>
          <w:rFonts w:ascii="Arial" w:hAnsi="Arial" w:cs="Arial"/>
        </w:rPr>
        <w:t xml:space="preserve">make the </w:t>
      </w:r>
      <w:r w:rsidR="00B65E47" w:rsidRPr="00326085">
        <w:rPr>
          <w:rFonts w:ascii="Arial" w:hAnsi="Arial" w:cs="Arial"/>
        </w:rPr>
        <w:t>project a success.</w:t>
      </w:r>
    </w:p>
    <w:p w14:paraId="409E7C8D" w14:textId="2D2D9790" w:rsidR="00B65E47" w:rsidRPr="00326085" w:rsidRDefault="00D57C1F" w:rsidP="00B65E47">
      <w:pPr>
        <w:pStyle w:val="ListParagraph"/>
        <w:numPr>
          <w:ilvl w:val="0"/>
          <w:numId w:val="4"/>
        </w:numPr>
        <w:rPr>
          <w:rFonts w:ascii="Arial" w:hAnsi="Arial" w:cs="Arial"/>
        </w:rPr>
      </w:pPr>
      <w:r w:rsidRPr="00326085">
        <w:rPr>
          <w:rFonts w:ascii="Arial" w:hAnsi="Arial" w:cs="Arial"/>
        </w:rPr>
        <w:t xml:space="preserve">Make </w:t>
      </w:r>
      <w:r w:rsidR="00B65E47" w:rsidRPr="00326085">
        <w:rPr>
          <w:rFonts w:ascii="Arial" w:hAnsi="Arial" w:cs="Arial"/>
        </w:rPr>
        <w:t xml:space="preserve">the Well-being of Future Generations Act </w:t>
      </w:r>
      <w:r w:rsidR="00A57103" w:rsidRPr="00326085">
        <w:rPr>
          <w:rFonts w:ascii="Arial" w:hAnsi="Arial" w:cs="Arial"/>
        </w:rPr>
        <w:t>and the Five W</w:t>
      </w:r>
      <w:r w:rsidR="00B65E47" w:rsidRPr="00326085">
        <w:rPr>
          <w:rFonts w:ascii="Arial" w:hAnsi="Arial" w:cs="Arial"/>
        </w:rPr>
        <w:t>ays of working central in your application</w:t>
      </w:r>
      <w:r w:rsidRPr="00326085">
        <w:rPr>
          <w:rFonts w:ascii="Arial" w:hAnsi="Arial" w:cs="Arial"/>
        </w:rPr>
        <w:t xml:space="preserve"> and consider </w:t>
      </w:r>
      <w:r w:rsidR="00770BAC" w:rsidRPr="00326085">
        <w:rPr>
          <w:rFonts w:ascii="Arial" w:hAnsi="Arial" w:cs="Arial"/>
        </w:rPr>
        <w:t xml:space="preserve">how you meet </w:t>
      </w:r>
      <w:r w:rsidRPr="00326085">
        <w:rPr>
          <w:rFonts w:ascii="Arial" w:hAnsi="Arial" w:cs="Arial"/>
        </w:rPr>
        <w:t>each</w:t>
      </w:r>
      <w:r w:rsidR="00A57103" w:rsidRPr="00326085">
        <w:rPr>
          <w:rFonts w:ascii="Arial" w:hAnsi="Arial" w:cs="Arial"/>
        </w:rPr>
        <w:t xml:space="preserve"> of the Five Ways </w:t>
      </w:r>
      <w:r w:rsidR="00383E8C" w:rsidRPr="00326085">
        <w:rPr>
          <w:rFonts w:ascii="Arial" w:hAnsi="Arial" w:cs="Arial"/>
        </w:rPr>
        <w:t xml:space="preserve"> See link </w:t>
      </w:r>
      <w:hyperlink r:id="rId13" w:history="1">
        <w:r w:rsidR="00383E8C" w:rsidRPr="00326085">
          <w:rPr>
            <w:rStyle w:val="Hyperlink"/>
            <w:rFonts w:ascii="Arial" w:eastAsia="Times New Roman" w:hAnsi="Arial" w:cs="Arial"/>
            <w:lang w:val="en-US"/>
          </w:rPr>
          <w:t>https://www.futuregenerations.wales/about-us/future-generations-act/</w:t>
        </w:r>
      </w:hyperlink>
    </w:p>
    <w:p w14:paraId="4D2C70D4" w14:textId="5141729D" w:rsidR="00D57C1F" w:rsidRPr="00326085" w:rsidRDefault="00FE05D8" w:rsidP="00B65E47">
      <w:pPr>
        <w:pStyle w:val="ListParagraph"/>
        <w:numPr>
          <w:ilvl w:val="0"/>
          <w:numId w:val="4"/>
        </w:numPr>
        <w:rPr>
          <w:rFonts w:ascii="Arial" w:hAnsi="Arial" w:cs="Arial"/>
        </w:rPr>
      </w:pPr>
      <w:r w:rsidRPr="00326085">
        <w:rPr>
          <w:rFonts w:ascii="Arial" w:hAnsi="Arial" w:cs="Arial"/>
        </w:rPr>
        <w:t>Tell us how you have made collaboration work, developed relationships and maintained them.</w:t>
      </w:r>
    </w:p>
    <w:p w14:paraId="318B1C44" w14:textId="43DB6DF2" w:rsidR="00383E8C" w:rsidRPr="00326085" w:rsidRDefault="00BA3D60" w:rsidP="00B65E47">
      <w:pPr>
        <w:pStyle w:val="ListParagraph"/>
        <w:numPr>
          <w:ilvl w:val="0"/>
          <w:numId w:val="4"/>
        </w:numPr>
        <w:rPr>
          <w:rFonts w:ascii="Arial" w:hAnsi="Arial" w:cs="Arial"/>
        </w:rPr>
      </w:pPr>
      <w:r w:rsidRPr="00326085">
        <w:rPr>
          <w:rFonts w:ascii="Arial" w:hAnsi="Arial" w:cs="Arial"/>
        </w:rPr>
        <w:t>How you have improved services and provided positive o</w:t>
      </w:r>
      <w:r w:rsidR="00A57103" w:rsidRPr="00326085">
        <w:rPr>
          <w:rFonts w:ascii="Arial" w:hAnsi="Arial" w:cs="Arial"/>
        </w:rPr>
        <w:t>utcomes for staff and citizens not just for now but in the future.</w:t>
      </w:r>
    </w:p>
    <w:p w14:paraId="20F11C7D" w14:textId="2F536A9B" w:rsidR="00BA3D60" w:rsidRPr="00326085" w:rsidRDefault="00A57103" w:rsidP="00B65E47">
      <w:pPr>
        <w:pStyle w:val="ListParagraph"/>
        <w:numPr>
          <w:ilvl w:val="0"/>
          <w:numId w:val="4"/>
        </w:numPr>
        <w:rPr>
          <w:rFonts w:ascii="Arial" w:hAnsi="Arial" w:cs="Arial"/>
        </w:rPr>
      </w:pPr>
      <w:r w:rsidRPr="00326085">
        <w:rPr>
          <w:rFonts w:ascii="Arial" w:hAnsi="Arial" w:cs="Arial"/>
        </w:rPr>
        <w:t>Painting a picture</w:t>
      </w:r>
      <w:r w:rsidR="001A3B15" w:rsidRPr="00326085">
        <w:rPr>
          <w:rFonts w:ascii="Arial" w:hAnsi="Arial" w:cs="Arial"/>
        </w:rPr>
        <w:t xml:space="preserve"> </w:t>
      </w:r>
      <w:r w:rsidRPr="00326085">
        <w:rPr>
          <w:rFonts w:ascii="Arial" w:hAnsi="Arial" w:cs="Arial"/>
        </w:rPr>
        <w:t xml:space="preserve">of </w:t>
      </w:r>
      <w:r w:rsidR="001A3B15" w:rsidRPr="00326085">
        <w:rPr>
          <w:rFonts w:ascii="Arial" w:hAnsi="Arial" w:cs="Arial"/>
        </w:rPr>
        <w:t>what best practice looks like so others can follow and see what is achievable.</w:t>
      </w:r>
    </w:p>
    <w:p w14:paraId="2E2D7D46" w14:textId="38AB74AD" w:rsidR="00046291" w:rsidRPr="00326085" w:rsidRDefault="00046291" w:rsidP="00B65E47">
      <w:pPr>
        <w:pStyle w:val="ListParagraph"/>
        <w:numPr>
          <w:ilvl w:val="0"/>
          <w:numId w:val="4"/>
        </w:numPr>
        <w:rPr>
          <w:rFonts w:ascii="Arial" w:hAnsi="Arial" w:cs="Arial"/>
        </w:rPr>
      </w:pPr>
      <w:r w:rsidRPr="00326085">
        <w:rPr>
          <w:rFonts w:ascii="Arial" w:hAnsi="Arial" w:cs="Arial"/>
        </w:rPr>
        <w:t xml:space="preserve">Check on last </w:t>
      </w:r>
      <w:r w:rsidR="004D684D" w:rsidRPr="00326085">
        <w:rPr>
          <w:rFonts w:ascii="Arial" w:hAnsi="Arial" w:cs="Arial"/>
        </w:rPr>
        <w:t>year’s</w:t>
      </w:r>
      <w:r w:rsidRPr="00326085">
        <w:rPr>
          <w:rFonts w:ascii="Arial" w:hAnsi="Arial" w:cs="Arial"/>
        </w:rPr>
        <w:t xml:space="preserve"> winners in</w:t>
      </w:r>
      <w:r w:rsidR="004D684D">
        <w:rPr>
          <w:rFonts w:ascii="Arial" w:hAnsi="Arial" w:cs="Arial"/>
        </w:rPr>
        <w:t xml:space="preserve"> Edition 3 of the YC Newsletter.</w:t>
      </w:r>
    </w:p>
    <w:p w14:paraId="7090FF7F" w14:textId="05A699E2" w:rsidR="00E470FC" w:rsidRPr="00326085" w:rsidRDefault="00E470FC" w:rsidP="00F370A0">
      <w:pPr>
        <w:rPr>
          <w:rFonts w:ascii="Arial" w:hAnsi="Arial" w:cs="Arial"/>
        </w:rPr>
      </w:pPr>
    </w:p>
    <w:p w14:paraId="636A388F" w14:textId="7D08AE65" w:rsidR="00E470FC" w:rsidRPr="00326085" w:rsidRDefault="00E470FC" w:rsidP="00F370A0">
      <w:pPr>
        <w:rPr>
          <w:rFonts w:ascii="Arial" w:hAnsi="Arial" w:cs="Arial"/>
        </w:rPr>
      </w:pPr>
    </w:p>
    <w:p w14:paraId="511760D6" w14:textId="08EACD3C" w:rsidR="00E470FC" w:rsidRPr="00326085" w:rsidRDefault="00E470FC" w:rsidP="00F370A0">
      <w:pPr>
        <w:rPr>
          <w:rFonts w:ascii="Arial" w:hAnsi="Arial" w:cs="Arial"/>
        </w:rPr>
      </w:pPr>
    </w:p>
    <w:p w14:paraId="32D021F5" w14:textId="75B37F74" w:rsidR="00E470FC" w:rsidRPr="00326085" w:rsidRDefault="00E470FC" w:rsidP="00F370A0">
      <w:pPr>
        <w:rPr>
          <w:rFonts w:ascii="Arial" w:hAnsi="Arial" w:cs="Arial"/>
          <w:sz w:val="24"/>
          <w:szCs w:val="24"/>
        </w:rPr>
      </w:pPr>
    </w:p>
    <w:p w14:paraId="022D81FA" w14:textId="26DFF89D" w:rsidR="00E470FC" w:rsidRPr="00326085" w:rsidRDefault="00E470FC" w:rsidP="00F370A0">
      <w:pPr>
        <w:rPr>
          <w:rFonts w:ascii="Arial" w:hAnsi="Arial" w:cs="Arial"/>
          <w:sz w:val="24"/>
          <w:szCs w:val="24"/>
        </w:rPr>
      </w:pPr>
    </w:p>
    <w:p w14:paraId="795159A1" w14:textId="77777777" w:rsidR="00E470FC" w:rsidRPr="00326085" w:rsidRDefault="00E470FC" w:rsidP="00F370A0">
      <w:pPr>
        <w:rPr>
          <w:rFonts w:ascii="Arial" w:hAnsi="Arial" w:cs="Arial"/>
          <w:sz w:val="24"/>
          <w:szCs w:val="24"/>
        </w:rPr>
      </w:pPr>
    </w:p>
    <w:p w14:paraId="4AA813C1" w14:textId="77777777" w:rsidR="0005512A" w:rsidRPr="00326085" w:rsidRDefault="0005512A" w:rsidP="00F370A0">
      <w:pPr>
        <w:rPr>
          <w:rFonts w:ascii="Arial" w:hAnsi="Arial" w:cs="Arial"/>
          <w:sz w:val="24"/>
          <w:szCs w:val="24"/>
        </w:rPr>
      </w:pPr>
    </w:p>
    <w:p w14:paraId="54EF2E9B" w14:textId="53257F19" w:rsidR="00F370A0" w:rsidRPr="00326085" w:rsidRDefault="00F370A0" w:rsidP="00F370A0">
      <w:pPr>
        <w:rPr>
          <w:rFonts w:ascii="Arial" w:hAnsi="Arial" w:cs="Arial"/>
          <w:sz w:val="24"/>
          <w:szCs w:val="24"/>
        </w:rPr>
      </w:pPr>
    </w:p>
    <w:sectPr w:rsidR="00F370A0" w:rsidRPr="003260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507C" w14:textId="77777777" w:rsidR="00876109" w:rsidRDefault="00876109" w:rsidP="00C33443">
      <w:pPr>
        <w:spacing w:after="0" w:line="240" w:lineRule="auto"/>
      </w:pPr>
      <w:r>
        <w:separator/>
      </w:r>
    </w:p>
  </w:endnote>
  <w:endnote w:type="continuationSeparator" w:id="0">
    <w:p w14:paraId="71968D89" w14:textId="77777777" w:rsidR="00876109" w:rsidRDefault="00876109" w:rsidP="00C3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29BB" w14:textId="77777777" w:rsidR="00876109" w:rsidRDefault="00876109" w:rsidP="00C33443">
      <w:pPr>
        <w:spacing w:after="0" w:line="240" w:lineRule="auto"/>
      </w:pPr>
      <w:r>
        <w:separator/>
      </w:r>
    </w:p>
  </w:footnote>
  <w:footnote w:type="continuationSeparator" w:id="0">
    <w:p w14:paraId="15F8D4E5" w14:textId="77777777" w:rsidR="00876109" w:rsidRDefault="00876109" w:rsidP="00C33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410"/>
    <w:multiLevelType w:val="hybridMultilevel"/>
    <w:tmpl w:val="2CD2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65901"/>
    <w:multiLevelType w:val="hybridMultilevel"/>
    <w:tmpl w:val="26DE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AB6E1F"/>
    <w:multiLevelType w:val="hybridMultilevel"/>
    <w:tmpl w:val="DDFA3E3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0205A5"/>
    <w:multiLevelType w:val="hybridMultilevel"/>
    <w:tmpl w:val="8D44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E1147"/>
    <w:multiLevelType w:val="hybridMultilevel"/>
    <w:tmpl w:val="E43A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A0"/>
    <w:rsid w:val="00004C0B"/>
    <w:rsid w:val="00046291"/>
    <w:rsid w:val="0005512A"/>
    <w:rsid w:val="001A3B15"/>
    <w:rsid w:val="001E303B"/>
    <w:rsid w:val="001F303B"/>
    <w:rsid w:val="00266600"/>
    <w:rsid w:val="00326085"/>
    <w:rsid w:val="00383E8C"/>
    <w:rsid w:val="00404DAC"/>
    <w:rsid w:val="004A2E24"/>
    <w:rsid w:val="004D684D"/>
    <w:rsid w:val="004F5BA8"/>
    <w:rsid w:val="005463D2"/>
    <w:rsid w:val="00564739"/>
    <w:rsid w:val="005838E5"/>
    <w:rsid w:val="005B5A9B"/>
    <w:rsid w:val="005B7D3E"/>
    <w:rsid w:val="00615036"/>
    <w:rsid w:val="006B1D4E"/>
    <w:rsid w:val="006B4200"/>
    <w:rsid w:val="006E6F05"/>
    <w:rsid w:val="007147A8"/>
    <w:rsid w:val="00770BAC"/>
    <w:rsid w:val="008274D9"/>
    <w:rsid w:val="00876109"/>
    <w:rsid w:val="00900697"/>
    <w:rsid w:val="00984B69"/>
    <w:rsid w:val="009B7689"/>
    <w:rsid w:val="009C56C7"/>
    <w:rsid w:val="00A57103"/>
    <w:rsid w:val="00B23950"/>
    <w:rsid w:val="00B65E47"/>
    <w:rsid w:val="00B81291"/>
    <w:rsid w:val="00BA3D60"/>
    <w:rsid w:val="00BE00F8"/>
    <w:rsid w:val="00C0385C"/>
    <w:rsid w:val="00C33443"/>
    <w:rsid w:val="00C37736"/>
    <w:rsid w:val="00D06BB7"/>
    <w:rsid w:val="00D2519D"/>
    <w:rsid w:val="00D57C1F"/>
    <w:rsid w:val="00E20126"/>
    <w:rsid w:val="00E470FC"/>
    <w:rsid w:val="00EF7137"/>
    <w:rsid w:val="00F370A0"/>
    <w:rsid w:val="00FC28E7"/>
    <w:rsid w:val="00FE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21693"/>
  <w15:chartTrackingRefBased/>
  <w15:docId w15:val="{C748A375-099A-4193-9090-A2D1E4B7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FC"/>
    <w:pPr>
      <w:ind w:left="720"/>
      <w:contextualSpacing/>
    </w:pPr>
  </w:style>
  <w:style w:type="character" w:styleId="Hyperlink">
    <w:name w:val="Hyperlink"/>
    <w:basedOn w:val="DefaultParagraphFont"/>
    <w:uiPriority w:val="99"/>
    <w:unhideWhenUsed/>
    <w:rsid w:val="00383E8C"/>
    <w:rPr>
      <w:color w:val="0563C1" w:themeColor="hyperlink"/>
      <w:u w:val="single"/>
    </w:rPr>
  </w:style>
  <w:style w:type="paragraph" w:styleId="BalloonText">
    <w:name w:val="Balloon Text"/>
    <w:basedOn w:val="Normal"/>
    <w:link w:val="BalloonTextChar"/>
    <w:uiPriority w:val="99"/>
    <w:semiHidden/>
    <w:unhideWhenUsed/>
    <w:rsid w:val="004A2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24"/>
    <w:rPr>
      <w:rFonts w:ascii="Segoe UI" w:hAnsi="Segoe UI" w:cs="Segoe UI"/>
      <w:sz w:val="18"/>
      <w:szCs w:val="18"/>
    </w:rPr>
  </w:style>
  <w:style w:type="paragraph" w:styleId="Header">
    <w:name w:val="header"/>
    <w:basedOn w:val="Normal"/>
    <w:link w:val="HeaderChar"/>
    <w:uiPriority w:val="99"/>
    <w:unhideWhenUsed/>
    <w:rsid w:val="00C3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443"/>
  </w:style>
  <w:style w:type="paragraph" w:styleId="Footer">
    <w:name w:val="footer"/>
    <w:basedOn w:val="Normal"/>
    <w:link w:val="FooterChar"/>
    <w:uiPriority w:val="99"/>
    <w:unhideWhenUsed/>
    <w:rsid w:val="00C33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443"/>
  </w:style>
  <w:style w:type="character" w:styleId="FollowedHyperlink">
    <w:name w:val="FollowedHyperlink"/>
    <w:basedOn w:val="DefaultParagraphFont"/>
    <w:uiPriority w:val="99"/>
    <w:semiHidden/>
    <w:unhideWhenUsed/>
    <w:rsid w:val="001F3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turegenerations.wales/about-us/future-generations-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A35983727</value>
    </field>
    <field name="Objective-Title">
      <value order="0">YCApplication Guide 2021 - web - FINAL - Eng</value>
    </field>
    <field name="Objective-Description">
      <value order="0"/>
    </field>
    <field name="Objective-CreationStamp">
      <value order="0">2021-08-03T13:12:27Z</value>
    </field>
    <field name="Objective-IsApproved">
      <value order="0">false</value>
    </field>
    <field name="Objective-IsPublished">
      <value order="0">true</value>
    </field>
    <field name="Objective-DatePublished">
      <value order="0">2021-08-18T12:33:21Z</value>
    </field>
    <field name="Objective-ModificationStamp">
      <value order="0">2021-08-18T12:33:21Z</value>
    </field>
    <field name="Objective-Owner">
      <value order="0">Mark, Amanda (PSG - Land Division)</value>
    </field>
    <field name="Objective-Path">
      <value order="0">Objective Global Folder:Business File Plan:Permanent Secretary's Group (PSG):Permanent Secretary's Group (PSG) - Corporate Services - Property:1 - Save:Land Division:Land Division -  Ystadau Cymru:Ystadau Cymru - Conference - 2020-2026:Land Division - Ystadau Cymru - Conference - 2021:Ystadau Awards 2021 application form application guide and judging guide</value>
    </field>
    <field name="Objective-Parent">
      <value order="0">Ystadau Awards 2021 application form application guide and judging guide</value>
    </field>
    <field name="Objective-State">
      <value order="0">Published</value>
    </field>
    <field name="Objective-VersionId">
      <value order="0">vA70867839</value>
    </field>
    <field name="Objective-Version">
      <value order="0">8.0</value>
    </field>
    <field name="Objective-VersionNumber">
      <value order="0">9</value>
    </field>
    <field name="Objective-VersionComment">
      <value order="0"/>
    </field>
    <field name="Objective-FileNumber">
      <value order="0">qA1461655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0F6E3A467A841B7B352AB92F8CC55" ma:contentTypeVersion="13" ma:contentTypeDescription="Create a new document." ma:contentTypeScope="" ma:versionID="7922f82fede37cfb539a42123ad82edc">
  <xsd:schema xmlns:xsd="http://www.w3.org/2001/XMLSchema" xmlns:xs="http://www.w3.org/2001/XMLSchema" xmlns:p="http://schemas.microsoft.com/office/2006/metadata/properties" xmlns:ns3="908b841d-ea69-4239-adce-d64cb68bc436" xmlns:ns4="8c0d82ba-e8fd-4fff-9bc0-2bcb04c4a3f3" targetNamespace="http://schemas.microsoft.com/office/2006/metadata/properties" ma:root="true" ma:fieldsID="a9285d7f5d7ec75ad0332c54b01b3275" ns3:_="" ns4:_="">
    <xsd:import namespace="908b841d-ea69-4239-adce-d64cb68bc436"/>
    <xsd:import namespace="8c0d82ba-e8fd-4fff-9bc0-2bcb04c4a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841d-ea69-4239-adce-d64cb68bc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d82ba-e8fd-4fff-9bc0-2bcb04c4a3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2676594-39C8-4C5C-A833-6BEA9CB03EF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08b841d-ea69-4239-adce-d64cb68bc436"/>
    <ds:schemaRef ds:uri="8c0d82ba-e8fd-4fff-9bc0-2bcb04c4a3f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8572E8-A5F8-4264-A2ED-4F7EB9D71070}">
  <ds:schemaRefs>
    <ds:schemaRef ds:uri="http://schemas.microsoft.com/sharepoint/v3/contenttype/forms"/>
  </ds:schemaRefs>
</ds:datastoreItem>
</file>

<file path=customXml/itemProps4.xml><?xml version="1.0" encoding="utf-8"?>
<ds:datastoreItem xmlns:ds="http://schemas.openxmlformats.org/officeDocument/2006/customXml" ds:itemID="{AACD49C3-AD22-4B4D-98A0-F8FBE5BF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841d-ea69-4239-adce-d64cb68bc436"/>
    <ds:schemaRef ds:uri="8c0d82ba-e8fd-4fff-9bc0-2bcb04c4a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D36B9-6A02-42B1-99EE-93155A7E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Amanda (PSG - Land Division)</dc:creator>
  <cp:keywords/>
  <dc:description/>
  <cp:lastModifiedBy>Lewis, Arwel (ESNR - Rural Economy &amp; Legislation)</cp:lastModifiedBy>
  <cp:revision>2</cp:revision>
  <dcterms:created xsi:type="dcterms:W3CDTF">2021-08-23T08:06:00Z</dcterms:created>
  <dcterms:modified xsi:type="dcterms:W3CDTF">2021-08-23T08:06:00Z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0x01010001A0F6E3A467A841B7B352AB92F8CC55</vt:lpwstr>
  </property>
  <property fmtid="{D5CDD505-2E9C-101B-9397-08002B2CF9AE}" pid="3" name="Objective-Id">
    <vt:lpwstr>A35983727</vt:lpwstr>
  </property>
  <property fmtid="{D5CDD505-2E9C-101B-9397-08002B2CF9AE}" pid="4" name="Objective-Title">
    <vt:lpwstr>YCApplication Guide 2021 - web - FINAL - Eng</vt:lpwstr>
  </property>
  <property fmtid="{D5CDD505-2E9C-101B-9397-08002B2CF9AE}" pid="5" name="Objective-Description">
    <vt:lpwstr/>
  </property>
  <property fmtid="{D5CDD505-2E9C-101B-9397-08002B2CF9AE}" pid="6" name="Objective-CreationStamp">
    <vt:filetime>2021-08-03T13:12:36Z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2021-08-18T12:33:21Z</vt:filetime>
  </property>
  <property fmtid="{D5CDD505-2E9C-101B-9397-08002B2CF9AE}" pid="10" name="Objective-ModificationStamp">
    <vt:filetime>2021-08-18T12:33:21Z</vt:filetime>
  </property>
  <property fmtid="{D5CDD505-2E9C-101B-9397-08002B2CF9AE}" pid="11" name="Objective-Owner">
    <vt:lpwstr>Mark, Amanda (PSG - Land Division)</vt:lpwstr>
  </property>
  <property fmtid="{D5CDD505-2E9C-101B-9397-08002B2CF9AE}" pid="12" name="Objective-Path">
    <vt:lpwstr>Objective Global Folder:Business File Plan:Permanent Secretary's Group (PSG):Permanent Secretary's Group (PSG) - Corporate Services - Property:1 - Save:Land Division:Land Division -  Ystadau Cymru:Ystadau Cymru - Conference - 2020-2026:Land Division - Yst</vt:lpwstr>
  </property>
  <property fmtid="{D5CDD505-2E9C-101B-9397-08002B2CF9AE}" pid="13" name="Objective-Parent">
    <vt:lpwstr>Ystadau Awards 2021 application form application guide and judging guide</vt:lpwstr>
  </property>
  <property fmtid="{D5CDD505-2E9C-101B-9397-08002B2CF9AE}" pid="14" name="Objective-State">
    <vt:lpwstr>Published</vt:lpwstr>
  </property>
  <property fmtid="{D5CDD505-2E9C-101B-9397-08002B2CF9AE}" pid="15" name="Objective-VersionId">
    <vt:lpwstr>vA70867839</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