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25B4" w14:textId="77777777" w:rsidR="00146914" w:rsidRPr="00D97A87" w:rsidRDefault="00146914" w:rsidP="00146914">
      <w:pPr>
        <w:pStyle w:val="Heading1"/>
        <w:rPr>
          <w:szCs w:val="28"/>
        </w:rPr>
      </w:pPr>
      <w:r w:rsidRPr="00D97A87">
        <w:rPr>
          <w:bCs/>
          <w:szCs w:val="28"/>
          <w:lang w:val="cy-GB"/>
        </w:rPr>
        <w:t>Cyflwyno data i gefnogi dynodi Parthau Cadwraeth Morol (</w:t>
      </w:r>
      <w:proofErr w:type="spellStart"/>
      <w:r w:rsidRPr="00D97A87">
        <w:rPr>
          <w:bCs/>
          <w:szCs w:val="28"/>
          <w:lang w:val="cy-GB"/>
        </w:rPr>
        <w:t>PCMau</w:t>
      </w:r>
      <w:proofErr w:type="spellEnd"/>
      <w:r w:rsidRPr="00D97A87">
        <w:rPr>
          <w:bCs/>
          <w:szCs w:val="28"/>
          <w:lang w:val="cy-GB"/>
        </w:rPr>
        <w:t>)</w:t>
      </w:r>
    </w:p>
    <w:p w14:paraId="1D6E4847" w14:textId="77777777" w:rsidR="00146914" w:rsidRPr="00D97A87" w:rsidRDefault="00146914" w:rsidP="00146914">
      <w:pPr>
        <w:pStyle w:val="MCZbodytext"/>
      </w:pPr>
      <w:r w:rsidRPr="00D97A87">
        <w:rPr>
          <w:lang w:val="cy-GB"/>
        </w:rPr>
        <w:t xml:space="preserve">Mae cael gafael ar ddata a gwybodaeth yn hanfodol i lwyddiant y prosiect hwn ar gyfer cwblhau’r rhwydwaith. Ni fydd yn bosibl nodi Parthau Cadwraeth Morol posibl heb wybodaeth gadarn am yr amgylchedd morol, ei werth o safbwynt ecolegol ac economaidd, a’i bwysigrwydd i ddefnyddwyr y môr. </w:t>
      </w:r>
    </w:p>
    <w:p w14:paraId="2AD79620" w14:textId="77777777" w:rsidR="00146914" w:rsidRPr="00D97A87" w:rsidRDefault="00146914" w:rsidP="00146914">
      <w:pPr>
        <w:pStyle w:val="MCZbodytext"/>
      </w:pPr>
      <w:r w:rsidRPr="00D97A87">
        <w:rPr>
          <w:lang w:val="cy-GB"/>
        </w:rPr>
        <w:t xml:space="preserve">Er mwyn sicrhau bod data’n ddigon cadarn i gefnogi dynodi safleoedd newydd, caiff ansawdd yr holl ddata eu hasesu a’u sgorio o 1 (isaf) i 3 (uchaf). Isod, rydym yn rhoi esboniad byr o’r fformat data gofynnol a’i </w:t>
      </w:r>
      <w:proofErr w:type="spellStart"/>
      <w:r w:rsidRPr="00D97A87">
        <w:rPr>
          <w:lang w:val="cy-GB"/>
        </w:rPr>
        <w:t>fetadata</w:t>
      </w:r>
      <w:proofErr w:type="spellEnd"/>
      <w:r w:rsidRPr="00D97A87">
        <w:rPr>
          <w:lang w:val="cy-GB"/>
        </w:rPr>
        <w:t xml:space="preserve"> cysylltiedig. Ceir rhagor o wybodaeth am y meini prawf a ddefnyddir i asesu ansawdd y data yn y tabl canlynol.</w:t>
      </w:r>
    </w:p>
    <w:p w14:paraId="2BA7044C" w14:textId="77777777" w:rsidR="00146914" w:rsidRPr="00D97A87" w:rsidRDefault="00146914" w:rsidP="00146914">
      <w:pPr>
        <w:pStyle w:val="MCZbodytext"/>
      </w:pPr>
    </w:p>
    <w:p w14:paraId="415C93B4" w14:textId="5CFE259B" w:rsidR="00146914" w:rsidRPr="00D97A87" w:rsidRDefault="00146914" w:rsidP="00146914">
      <w:pPr>
        <w:pStyle w:val="Caption"/>
        <w:rPr>
          <w:rFonts w:cs="Arial"/>
          <w:sz w:val="22"/>
          <w:szCs w:val="22"/>
        </w:rPr>
      </w:pPr>
      <w:r w:rsidRPr="00D97A87">
        <w:rPr>
          <w:rFonts w:cs="Arial"/>
          <w:sz w:val="22"/>
          <w:szCs w:val="22"/>
          <w:lang w:val="cy-GB"/>
        </w:rPr>
        <w:t>Tabl</w:t>
      </w:r>
      <w:r w:rsidRPr="00D97A87">
        <w:rPr>
          <w:rFonts w:cs="Arial"/>
          <w:b w:val="0"/>
          <w:sz w:val="22"/>
          <w:szCs w:val="22"/>
          <w:lang w:val="cy-GB"/>
        </w:rPr>
        <w:t xml:space="preserve"> </w:t>
      </w:r>
      <w:r w:rsidRPr="00D97A87">
        <w:rPr>
          <w:rFonts w:cs="Arial"/>
          <w:sz w:val="22"/>
          <w:szCs w:val="22"/>
        </w:rPr>
        <w:fldChar w:fldCharType="begin"/>
      </w:r>
      <w:r w:rsidRPr="00D97A87">
        <w:rPr>
          <w:rFonts w:cs="Arial"/>
          <w:sz w:val="22"/>
          <w:szCs w:val="22"/>
        </w:rPr>
        <w:instrText>SEQ Table \* ARABIC</w:instrText>
      </w:r>
      <w:r w:rsidRPr="00D97A87">
        <w:rPr>
          <w:rFonts w:cs="Arial"/>
          <w:sz w:val="22"/>
          <w:szCs w:val="22"/>
        </w:rPr>
        <w:fldChar w:fldCharType="separate"/>
      </w:r>
      <w:r w:rsidR="00180A9E">
        <w:rPr>
          <w:rFonts w:cs="Arial"/>
          <w:noProof/>
          <w:sz w:val="22"/>
          <w:szCs w:val="22"/>
        </w:rPr>
        <w:t>1</w:t>
      </w:r>
      <w:r w:rsidRPr="00D97A87">
        <w:rPr>
          <w:rFonts w:cs="Arial"/>
          <w:sz w:val="22"/>
          <w:szCs w:val="22"/>
        </w:rPr>
        <w:fldChar w:fldCharType="end"/>
      </w:r>
      <w:r w:rsidRPr="00D97A87">
        <w:rPr>
          <w:rFonts w:cs="Arial"/>
          <w:sz w:val="22"/>
          <w:szCs w:val="22"/>
          <w:lang w:val="cy-GB"/>
        </w:rPr>
        <w:t>: Meini prawf sylfaenol ar gyfer asesu ansawdd cofnodion data.</w:t>
      </w:r>
    </w:p>
    <w:tbl>
      <w:tblPr>
        <w:tblStyle w:val="TableGrid"/>
        <w:tblW w:w="0" w:type="auto"/>
        <w:tblLook w:val="04A0" w:firstRow="1" w:lastRow="0" w:firstColumn="1" w:lastColumn="0" w:noHBand="0" w:noVBand="1"/>
      </w:tblPr>
      <w:tblGrid>
        <w:gridCol w:w="1980"/>
        <w:gridCol w:w="7036"/>
      </w:tblGrid>
      <w:tr w:rsidR="00146914" w:rsidRPr="00D97A87" w14:paraId="100F2A5A" w14:textId="77777777" w:rsidTr="00EF5A76">
        <w:tc>
          <w:tcPr>
            <w:tcW w:w="1980" w:type="dxa"/>
            <w:shd w:val="clear" w:color="auto" w:fill="D5DCE4" w:themeFill="text2" w:themeFillTint="33"/>
          </w:tcPr>
          <w:p w14:paraId="179B2DCB" w14:textId="77777777" w:rsidR="00146914" w:rsidRPr="00D97A87" w:rsidRDefault="00146914" w:rsidP="00EF5A76">
            <w:pPr>
              <w:pStyle w:val="MCZbodytext"/>
              <w:rPr>
                <w:b/>
              </w:rPr>
            </w:pPr>
            <w:r w:rsidRPr="00D97A87">
              <w:rPr>
                <w:b/>
                <w:bCs/>
                <w:lang w:val="cy-GB"/>
              </w:rPr>
              <w:t>Sgôr Ansawdd</w:t>
            </w:r>
          </w:p>
        </w:tc>
        <w:tc>
          <w:tcPr>
            <w:tcW w:w="7036" w:type="dxa"/>
            <w:shd w:val="clear" w:color="auto" w:fill="D5DCE4" w:themeFill="text2" w:themeFillTint="33"/>
          </w:tcPr>
          <w:p w14:paraId="37389093" w14:textId="77777777" w:rsidR="00146914" w:rsidRPr="00D97A87" w:rsidRDefault="00146914" w:rsidP="00EF5A76">
            <w:pPr>
              <w:pStyle w:val="MCZbodytext"/>
              <w:rPr>
                <w:b/>
              </w:rPr>
            </w:pPr>
            <w:r w:rsidRPr="00D97A87">
              <w:rPr>
                <w:b/>
                <w:bCs/>
                <w:lang w:val="cy-GB"/>
              </w:rPr>
              <w:t xml:space="preserve">Meini Prawf </w:t>
            </w:r>
          </w:p>
        </w:tc>
      </w:tr>
      <w:tr w:rsidR="00146914" w:rsidRPr="00D97A87" w14:paraId="539ECF28" w14:textId="77777777" w:rsidTr="00EF5A76">
        <w:tc>
          <w:tcPr>
            <w:tcW w:w="1980" w:type="dxa"/>
            <w:shd w:val="clear" w:color="auto" w:fill="D5DCE4" w:themeFill="text2" w:themeFillTint="33"/>
          </w:tcPr>
          <w:p w14:paraId="30D87518" w14:textId="77777777" w:rsidR="00146914" w:rsidRPr="00D97A87" w:rsidRDefault="00146914" w:rsidP="00EF5A76">
            <w:pPr>
              <w:pStyle w:val="MCZbodytext"/>
            </w:pPr>
            <w:r w:rsidRPr="00D97A87">
              <w:rPr>
                <w:lang w:val="cy-GB"/>
              </w:rPr>
              <w:t>3*</w:t>
            </w:r>
          </w:p>
        </w:tc>
        <w:tc>
          <w:tcPr>
            <w:tcW w:w="7036" w:type="dxa"/>
          </w:tcPr>
          <w:p w14:paraId="7B10EE9C" w14:textId="77777777" w:rsidR="00146914" w:rsidRPr="00D97A87" w:rsidRDefault="00146914" w:rsidP="00EF5A76">
            <w:pPr>
              <w:pStyle w:val="MCZbodytext"/>
            </w:pPr>
            <w:r w:rsidRPr="00D97A87">
              <w:rPr>
                <w:lang w:val="cy-GB"/>
              </w:rPr>
              <w:t xml:space="preserve">Casglwyd cofnodion data gan ddefnyddio safonau cymeradwy ac </w:t>
            </w:r>
            <w:proofErr w:type="spellStart"/>
            <w:r w:rsidRPr="00D97A87">
              <w:rPr>
                <w:lang w:val="cy-GB"/>
              </w:rPr>
              <w:t>fe’u</w:t>
            </w:r>
            <w:proofErr w:type="spellEnd"/>
            <w:r w:rsidRPr="00D97A87">
              <w:rPr>
                <w:lang w:val="cy-GB"/>
              </w:rPr>
              <w:t xml:space="preserve"> dehonglwyd gan arbenigwr priodol gan ddefnyddio a dogfennu safonau ansawdd.  Mae lleoliad tystiolaeth ffotograffig wedi’i stampio ar y ddelwedd, mae’r dystiolaeth wedi cael ei dilysu a’i dehongli gan arbenigwr priodol.</w:t>
            </w:r>
          </w:p>
        </w:tc>
      </w:tr>
      <w:tr w:rsidR="00146914" w:rsidRPr="00D97A87" w14:paraId="57122917" w14:textId="77777777" w:rsidTr="00EF5A76">
        <w:tc>
          <w:tcPr>
            <w:tcW w:w="1980" w:type="dxa"/>
            <w:shd w:val="clear" w:color="auto" w:fill="D5DCE4" w:themeFill="text2" w:themeFillTint="33"/>
          </w:tcPr>
          <w:p w14:paraId="0E7E0E5F" w14:textId="77777777" w:rsidR="00146914" w:rsidRPr="00D97A87" w:rsidRDefault="00146914" w:rsidP="00EF5A76">
            <w:pPr>
              <w:pStyle w:val="MCZbodytext"/>
            </w:pPr>
            <w:r w:rsidRPr="00D97A87">
              <w:rPr>
                <w:lang w:val="cy-GB"/>
              </w:rPr>
              <w:t>2*</w:t>
            </w:r>
          </w:p>
        </w:tc>
        <w:tc>
          <w:tcPr>
            <w:tcW w:w="7036" w:type="dxa"/>
          </w:tcPr>
          <w:p w14:paraId="14FA0803" w14:textId="77777777" w:rsidR="00146914" w:rsidRPr="00D97A87" w:rsidRDefault="00146914" w:rsidP="00EF5A76">
            <w:pPr>
              <w:pStyle w:val="MCZbodytext"/>
            </w:pPr>
            <w:r w:rsidRPr="00D97A87">
              <w:rPr>
                <w:lang w:val="cy-GB"/>
              </w:rPr>
              <w:t xml:space="preserve">Casglwyd cofnodion data drwy ddulliau wedi’u dogfennu ac </w:t>
            </w:r>
            <w:proofErr w:type="spellStart"/>
            <w:r w:rsidRPr="00D97A87">
              <w:rPr>
                <w:lang w:val="cy-GB"/>
              </w:rPr>
              <w:t>fe’u</w:t>
            </w:r>
            <w:proofErr w:type="spellEnd"/>
            <w:r w:rsidRPr="00D97A87">
              <w:rPr>
                <w:lang w:val="cy-GB"/>
              </w:rPr>
              <w:t xml:space="preserve"> dehonglwyd gan arbenigwr priodol, ond prin yw’r dystiolaeth bod safonau ansawdd wedi’u defnyddio. Prin yw’r wybodaeth am y dulliau a ddefnyddiwyd ar gyfer dehongli data.</w:t>
            </w:r>
          </w:p>
        </w:tc>
      </w:tr>
      <w:tr w:rsidR="00146914" w:rsidRPr="00D97A87" w14:paraId="01F2B44A" w14:textId="77777777" w:rsidTr="00EF5A76">
        <w:tc>
          <w:tcPr>
            <w:tcW w:w="1980" w:type="dxa"/>
            <w:shd w:val="clear" w:color="auto" w:fill="D5DCE4" w:themeFill="text2" w:themeFillTint="33"/>
          </w:tcPr>
          <w:p w14:paraId="6EBF3490" w14:textId="77777777" w:rsidR="00146914" w:rsidRPr="00D97A87" w:rsidRDefault="00146914" w:rsidP="00EF5A76">
            <w:pPr>
              <w:pStyle w:val="MCZbodytext"/>
            </w:pPr>
            <w:r w:rsidRPr="00D97A87">
              <w:rPr>
                <w:lang w:val="cy-GB"/>
              </w:rPr>
              <w:t>1</w:t>
            </w:r>
          </w:p>
        </w:tc>
        <w:tc>
          <w:tcPr>
            <w:tcW w:w="7036" w:type="dxa"/>
          </w:tcPr>
          <w:p w14:paraId="38507704" w14:textId="77777777" w:rsidR="00146914" w:rsidRPr="00D97A87" w:rsidRDefault="00146914" w:rsidP="00EF5A76">
            <w:pPr>
              <w:pStyle w:val="MCZbodytext"/>
            </w:pPr>
            <w:r w:rsidRPr="00D97A87">
              <w:rPr>
                <w:lang w:val="cy-GB"/>
              </w:rPr>
              <w:t xml:space="preserve">Prin yw’r wybodaeth am sut y casglwyd, dilyswyd neu y dehonglwyd data; nodwyd y data gan </w:t>
            </w:r>
            <w:proofErr w:type="spellStart"/>
            <w:r w:rsidRPr="00D97A87">
              <w:rPr>
                <w:lang w:val="cy-GB"/>
              </w:rPr>
              <w:t>anarbenigwyr</w:t>
            </w:r>
            <w:proofErr w:type="spellEnd"/>
            <w:r w:rsidRPr="00D97A87">
              <w:rPr>
                <w:lang w:val="cy-GB"/>
              </w:rPr>
              <w:t>. Data yn seiliedig ar wybodaeth leol neu wybodaeth anecdotaidd heb unrhyw wiriad atodol.</w:t>
            </w:r>
          </w:p>
        </w:tc>
      </w:tr>
    </w:tbl>
    <w:p w14:paraId="56FB3A92" w14:textId="77777777" w:rsidR="00146914" w:rsidRPr="00D97A87" w:rsidRDefault="00146914" w:rsidP="00146914">
      <w:pPr>
        <w:pStyle w:val="MCZbodytext"/>
      </w:pPr>
      <w:r w:rsidRPr="00D97A87">
        <w:rPr>
          <w:lang w:val="cy-GB"/>
        </w:rPr>
        <w:t>*Lle mae cywirdeb y data o ran lleoliad yn bwysig (e.e. ar gyfer cofnodi nodwedd ger ffin gritigol) yna gellir gostwng gwerth eu hansawdd i adlewyrchu unrhyw ansicrwydd gofodol yn y cofnod. Gall ansicrwydd gofodol o’r fath roi’r cofnod y tu allan i ffin safle gan greu amheuaeth ynghylch presenoldeb y nodwedd yn y safle.</w:t>
      </w:r>
    </w:p>
    <w:p w14:paraId="7F02DC03" w14:textId="77777777" w:rsidR="00146914" w:rsidRPr="00D97A87" w:rsidRDefault="00146914" w:rsidP="00146914">
      <w:pPr>
        <w:pStyle w:val="MCZbodytext"/>
        <w:rPr>
          <w:b/>
        </w:rPr>
      </w:pPr>
    </w:p>
    <w:p w14:paraId="2BBF624A" w14:textId="77777777" w:rsidR="00146914" w:rsidRPr="00D97A87" w:rsidRDefault="00146914" w:rsidP="00146914">
      <w:pPr>
        <w:pStyle w:val="MCZbodytext"/>
      </w:pPr>
      <w:r w:rsidRPr="00D97A87">
        <w:rPr>
          <w:lang w:val="cy-GB"/>
        </w:rPr>
        <w:t xml:space="preserve">Ar gyfer samplau ffisegol, mae sgôr ansawdd o 3 fel arfer yn gofyn am ddata cyfesurynnau manwl sy’n sicrhau cywirdeb y lleoliad, lefel o arbenigedd i sicrhau rheolaeth ansawdd a Dadansoddiad Maint Gronynnau i nodi cynefinoedd gwaddod.  </w:t>
      </w:r>
    </w:p>
    <w:p w14:paraId="682A8CD1" w14:textId="77777777" w:rsidR="00146914" w:rsidRPr="00D97A87" w:rsidRDefault="00146914" w:rsidP="00146914">
      <w:pPr>
        <w:pStyle w:val="MCZbodytext"/>
      </w:pPr>
      <w:r w:rsidRPr="00D97A87">
        <w:rPr>
          <w:lang w:val="cy-GB"/>
        </w:rPr>
        <w:t>O ran delweddau, mae CNC a JNCC yn argymell o leiaf 5 llun gwahanol i gefnogi pob nodwedd, yn ddelfrydol dylid tynnu lluniau o’r ddaear fel llun ‘pwynt’, yn hytrach nag fel llun panoramig (gweler Ffigur 1).</w:t>
      </w:r>
    </w:p>
    <w:p w14:paraId="43692942" w14:textId="77777777" w:rsidR="00146914" w:rsidRPr="00D97A87" w:rsidRDefault="00146914" w:rsidP="00146914">
      <w:pPr>
        <w:pStyle w:val="MCZbodytext"/>
      </w:pPr>
    </w:p>
    <w:p w14:paraId="3460A211" w14:textId="77777777" w:rsidR="00146914" w:rsidRPr="00D97A87" w:rsidRDefault="00146914" w:rsidP="00146914">
      <w:pPr>
        <w:pStyle w:val="MCZbodytext"/>
      </w:pPr>
      <w:r w:rsidRPr="00D97A87">
        <w:rPr>
          <w:noProof/>
          <w:lang w:val="cy-GB" w:eastAsia="cy-GB"/>
        </w:rPr>
        <w:lastRenderedPageBreak/>
        <w:drawing>
          <wp:inline distT="0" distB="0" distL="0" distR="0" wp14:anchorId="14A57C7F" wp14:editId="6E52E62E">
            <wp:extent cx="1972945" cy="1301750"/>
            <wp:effectExtent l="0" t="0" r="8255" b="0"/>
            <wp:docPr id="41" name="Picture 41" descr="Ffigur 1. Enghraifft o luniau pwynt (chwith) a phanoramig (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figur 1. Enghraifft o luniau pwynt (chwith) a phanoramig (dd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72945" cy="1301750"/>
                    </a:xfrm>
                    <a:prstGeom prst="rect">
                      <a:avLst/>
                    </a:prstGeom>
                    <a:noFill/>
                    <a:ln>
                      <a:noFill/>
                    </a:ln>
                  </pic:spPr>
                </pic:pic>
              </a:graphicData>
            </a:graphic>
          </wp:inline>
        </w:drawing>
      </w:r>
      <w:r w:rsidRPr="00D97A87">
        <w:rPr>
          <w:noProof/>
          <w:lang w:val="cy-GB" w:eastAsia="cy-GB"/>
        </w:rPr>
        <w:drawing>
          <wp:inline distT="0" distB="0" distL="0" distR="0" wp14:anchorId="157F7A53" wp14:editId="503DA2BD">
            <wp:extent cx="2009775" cy="1311275"/>
            <wp:effectExtent l="0" t="0" r="9525" b="3175"/>
            <wp:docPr id="40" name="Picture 40" descr="Ffigur 1. Enghraifft o luniau pwynt (chwith) a phanoramig (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figur 1. Enghraifft o luniau pwynt (chwith) a phanoramig (dd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9775" cy="1311275"/>
                    </a:xfrm>
                    <a:prstGeom prst="rect">
                      <a:avLst/>
                    </a:prstGeom>
                    <a:noFill/>
                    <a:ln>
                      <a:noFill/>
                    </a:ln>
                  </pic:spPr>
                </pic:pic>
              </a:graphicData>
            </a:graphic>
          </wp:inline>
        </w:drawing>
      </w:r>
      <w:r w:rsidRPr="00D97A87">
        <w:rPr>
          <w:lang w:val="cy-GB"/>
        </w:rPr>
        <w:t xml:space="preserve">  </w:t>
      </w:r>
    </w:p>
    <w:p w14:paraId="7A363EE3" w14:textId="77777777" w:rsidR="00146914" w:rsidRPr="00D97A87" w:rsidRDefault="00146914" w:rsidP="00146914">
      <w:pPr>
        <w:pStyle w:val="MCZbodytext"/>
        <w:rPr>
          <w:b/>
        </w:rPr>
      </w:pPr>
    </w:p>
    <w:p w14:paraId="0E178D11" w14:textId="77777777" w:rsidR="00146914" w:rsidRPr="00D97A87" w:rsidRDefault="00146914" w:rsidP="00146914">
      <w:pPr>
        <w:pStyle w:val="MCZbodytext"/>
        <w:rPr>
          <w:b/>
        </w:rPr>
      </w:pPr>
    </w:p>
    <w:p w14:paraId="388B8FBB" w14:textId="77777777" w:rsidR="00146914" w:rsidRPr="00D97A87" w:rsidRDefault="00146914" w:rsidP="00146914">
      <w:pPr>
        <w:pStyle w:val="MCZbodytext"/>
        <w:rPr>
          <w:b/>
        </w:rPr>
      </w:pPr>
    </w:p>
    <w:p w14:paraId="5D15C882" w14:textId="77777777" w:rsidR="00146914" w:rsidRPr="00D97A87" w:rsidRDefault="00146914" w:rsidP="00146914">
      <w:pPr>
        <w:pStyle w:val="MCZbodytext"/>
        <w:rPr>
          <w:b/>
        </w:rPr>
      </w:pPr>
    </w:p>
    <w:p w14:paraId="27B9F952" w14:textId="77777777" w:rsidR="00146914" w:rsidRPr="00D97A87" w:rsidRDefault="00146914" w:rsidP="00146914">
      <w:pPr>
        <w:pStyle w:val="MCZbodytext"/>
        <w:rPr>
          <w:b/>
        </w:rPr>
      </w:pPr>
      <w:r w:rsidRPr="00D97A87">
        <w:rPr>
          <w:b/>
          <w:bCs/>
          <w:lang w:val="cy-GB"/>
        </w:rPr>
        <w:t>Ffigur 1. Enghraifft o luniau pwynt (chwith) a phanoramig (dde).</w:t>
      </w:r>
    </w:p>
    <w:p w14:paraId="249E8D51" w14:textId="77777777" w:rsidR="00146914" w:rsidRPr="00D97A87" w:rsidRDefault="00146914" w:rsidP="00146914">
      <w:pPr>
        <w:pStyle w:val="MCZbodytext"/>
      </w:pPr>
      <w:r w:rsidRPr="00D97A87">
        <w:rPr>
          <w:lang w:val="cy-GB"/>
        </w:rPr>
        <w:t>Rhoddir sgôr o 3 i ddelweddau sy’n dangos y nodwedd o ddiddordeb yn glir ac yn ei gwneud yn hawdd ei hadnabod. Dylai pob delwedd fod â data cyfesurynnau sy’n nodi ei hunion leoliad. Os nad yw’r ddelwedd yn cynnwys data cyfesurynnau manwl neu os nad yw’r nodwedd yn glir ac yn hawdd ei hadnabod, yna caiff y ddelwedd sgôr o 2 neu’n is.</w:t>
      </w:r>
    </w:p>
    <w:p w14:paraId="71A01DB0" w14:textId="77777777" w:rsidR="00146914" w:rsidRPr="00D97A87" w:rsidRDefault="00146914" w:rsidP="00146914">
      <w:pPr>
        <w:pStyle w:val="MCZbodytext"/>
      </w:pPr>
      <w:r w:rsidRPr="00D97A87">
        <w:rPr>
          <w:lang w:val="cy-GB"/>
        </w:rPr>
        <w:t xml:space="preserve">Bydd data o ansawdd uchel yn ennyn hyder cadarn ynghylch presenoldeb, maint a chyflwr nodwedd, fel y nodir yn Atodiad 1 o’r ddogfen </w:t>
      </w:r>
      <w:r w:rsidRPr="00D97A87">
        <w:t>‘Use of Evidence in the Welsh MCZ process’</w:t>
      </w:r>
      <w:r w:rsidRPr="00D97A87">
        <w:rPr>
          <w:lang w:val="cy-GB"/>
        </w:rPr>
        <w:t xml:space="preserve"> a gynhyrchwyd gan Cyfoeth Naturiol Cymru a JNCC (ar ffurf drafft). Os nad yw’r data a gyflwynir yn pasio’r asesiad ansawdd, ni ellir defnyddio’r data fel tystiolaeth ategol yn ystod proses nodi </w:t>
      </w:r>
      <w:proofErr w:type="spellStart"/>
      <w:r w:rsidRPr="00D97A87">
        <w:rPr>
          <w:lang w:val="cy-GB"/>
        </w:rPr>
        <w:t>PCMau</w:t>
      </w:r>
      <w:proofErr w:type="spellEnd"/>
      <w:r w:rsidRPr="00D97A87">
        <w:rPr>
          <w:lang w:val="cy-GB"/>
        </w:rPr>
        <w:t xml:space="preserve"> Cymru. At hynny, dylai’r holl ddata a gyflwynir ymwneud â nodweddion y diffyg fel y’u rhestrir yn Nhabl 1 y brif ddogfen.</w:t>
      </w:r>
    </w:p>
    <w:p w14:paraId="269FCACC" w14:textId="77777777" w:rsidR="00146914" w:rsidRPr="00D97A87" w:rsidRDefault="00146914" w:rsidP="00146914">
      <w:pPr>
        <w:pStyle w:val="MCZbodytext"/>
      </w:pPr>
      <w:r w:rsidRPr="00D97A87">
        <w:rPr>
          <w:lang w:val="cy-GB"/>
        </w:rPr>
        <w:t>Nod CNC a JNCC yw sicrhau bod yr holl ddata a ariennir yn gyhoeddus ar gael. Felly, lle y bo’n bosibl, bydd gwybodaeth nad yw’n sensitif ac yn gyfyngedig ar gael i’r cyhoedd o dan delerau’r Drwydded Llywodraeth Agored. Bydd Cytundeb Darparwr Data ar gael adeg cyflwyno’r adroddiad, gan sicrhau bod yr holl ddata sensitif yn cael eu trin â chyfyngiadau addas.</w:t>
      </w:r>
    </w:p>
    <w:p w14:paraId="5B33B047" w14:textId="77777777" w:rsidR="00146914" w:rsidRPr="00D97A87" w:rsidRDefault="00146914" w:rsidP="00146914">
      <w:pPr>
        <w:pStyle w:val="MCZbodytext"/>
      </w:pPr>
      <w:r w:rsidRPr="00D97A87">
        <w:rPr>
          <w:lang w:val="cy-GB"/>
        </w:rPr>
        <w:t>Mae Cytundeb Data yn gytundeb ffurfiol rhwng darparwr y data a derbynnydd y data ynghylch telerau ac amodau defnyddio a mynediad. Bydd y Cytundeb yn ei gwneud yn glir i’r ddau barti y sail ar gyfer cadw, defnyddio a rhannu’r data. Mae’n bwysig nodi, er y gall y cytundeb amrywio o e-bost syml i ddogfen gyfreithiol fanwl, ei fod yn ffurfiol a bod iddo statws cyfreithiol.</w:t>
      </w:r>
    </w:p>
    <w:p w14:paraId="68FE6829" w14:textId="77777777" w:rsidR="00146914" w:rsidRPr="00D97A87" w:rsidRDefault="00146914" w:rsidP="00146914">
      <w:pPr>
        <w:pStyle w:val="MCZbodytext"/>
      </w:pPr>
    </w:p>
    <w:p w14:paraId="02EEDAF8" w14:textId="77777777" w:rsidR="00146914" w:rsidRPr="00D97A87" w:rsidRDefault="00146914" w:rsidP="00146914">
      <w:pPr>
        <w:rPr>
          <w:rFonts w:ascii="Arial" w:hAnsi="Arial" w:cs="Arial"/>
          <w:b/>
          <w:lang w:eastAsia="en-GB"/>
        </w:rPr>
      </w:pPr>
      <w:r w:rsidRPr="00D97A87">
        <w:rPr>
          <w:rFonts w:ascii="Arial" w:hAnsi="Arial" w:cs="Arial"/>
          <w:lang w:val="cy-GB" w:eastAsia="en-GB"/>
        </w:rPr>
        <w:br w:type="page"/>
      </w:r>
    </w:p>
    <w:p w14:paraId="2053090E" w14:textId="77777777" w:rsidR="00146914" w:rsidRPr="00D97A87" w:rsidRDefault="00146914" w:rsidP="00146914">
      <w:pPr>
        <w:rPr>
          <w:rFonts w:ascii="Arial" w:hAnsi="Arial" w:cs="Arial"/>
          <w:b/>
          <w:bCs/>
          <w:lang w:eastAsia="en-GB"/>
        </w:rPr>
      </w:pPr>
      <w:r w:rsidRPr="00D97A87">
        <w:rPr>
          <w:rFonts w:ascii="Arial" w:hAnsi="Arial" w:cs="Arial"/>
          <w:b/>
          <w:bCs/>
          <w:lang w:val="cy-GB" w:eastAsia="en-GB"/>
        </w:rPr>
        <w:lastRenderedPageBreak/>
        <w:t xml:space="preserve">Cyflwyno data </w:t>
      </w:r>
    </w:p>
    <w:p w14:paraId="2C8F10F7"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Bydd galwadau am ddata yn cael eu gwneud i </w:t>
      </w:r>
      <w:proofErr w:type="spellStart"/>
      <w:r w:rsidRPr="00D97A87">
        <w:rPr>
          <w:rFonts w:ascii="Arial" w:eastAsia="Times New Roman" w:hAnsi="Arial" w:cs="Arial"/>
          <w:lang w:val="cy-GB" w:eastAsia="en-GB"/>
        </w:rPr>
        <w:t>randdeiliaid</w:t>
      </w:r>
      <w:proofErr w:type="spellEnd"/>
      <w:r w:rsidRPr="00D97A87">
        <w:rPr>
          <w:rFonts w:ascii="Arial" w:eastAsia="Times New Roman" w:hAnsi="Arial" w:cs="Arial"/>
          <w:lang w:val="cy-GB" w:eastAsia="en-GB"/>
        </w:rPr>
        <w:t xml:space="preserve"> drwy gydol proses nodi </w:t>
      </w:r>
      <w:proofErr w:type="spellStart"/>
      <w:r w:rsidRPr="00D97A87">
        <w:rPr>
          <w:rFonts w:ascii="Arial" w:eastAsia="Times New Roman" w:hAnsi="Arial" w:cs="Arial"/>
          <w:lang w:val="cy-GB" w:eastAsia="en-GB"/>
        </w:rPr>
        <w:t>PCMau</w:t>
      </w:r>
      <w:proofErr w:type="spellEnd"/>
      <w:r w:rsidRPr="00D97A87">
        <w:rPr>
          <w:rFonts w:ascii="Arial" w:eastAsia="Times New Roman" w:hAnsi="Arial" w:cs="Arial"/>
          <w:lang w:val="cy-GB" w:eastAsia="en-GB"/>
        </w:rPr>
        <w:t xml:space="preserve"> Cymru. Caiff gwybodaeth ei hystyried gan CNC a JNCC gan ddefnyddio’r canllawiau a ddarperir yn y ddogfen Protocolau Tystiolaeth Parthau Cadwraeth Morol. </w:t>
      </w:r>
    </w:p>
    <w:p w14:paraId="078AAB07"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DCFD01B"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Dylai’r rhestr wirio cyflwyno data a chytundeb data cysylltiedig gael eu cwblhau gan drydydd partïon cyn cyflwyno eu data i gefnogi dynodi PCM. Mae’r rhestr wirio yn sicrhau mai dim ond data perthnasol sy’n cael eu cyflwyno i’w defnyddio ym mhroses dynodi </w:t>
      </w:r>
      <w:proofErr w:type="spellStart"/>
      <w:r w:rsidRPr="00D97A87">
        <w:rPr>
          <w:rFonts w:ascii="Arial" w:eastAsia="Times New Roman" w:hAnsi="Arial" w:cs="Arial"/>
          <w:lang w:val="cy-GB" w:eastAsia="en-GB"/>
        </w:rPr>
        <w:t>PCMau</w:t>
      </w:r>
      <w:proofErr w:type="spellEnd"/>
      <w:r w:rsidRPr="00D97A87">
        <w:rPr>
          <w:rFonts w:ascii="Arial" w:eastAsia="Times New Roman" w:hAnsi="Arial" w:cs="Arial"/>
          <w:lang w:val="cy-GB" w:eastAsia="en-GB"/>
        </w:rPr>
        <w:t xml:space="preserve"> Cymru. </w:t>
      </w:r>
    </w:p>
    <w:p w14:paraId="586F8E39"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AB008A2" w14:textId="77777777" w:rsidR="00146914" w:rsidRPr="00D97A87" w:rsidRDefault="00146914" w:rsidP="00146914">
      <w:pPr>
        <w:rPr>
          <w:rFonts w:ascii="Arial" w:hAnsi="Arial" w:cs="Arial"/>
          <w:b/>
          <w:bCs/>
          <w:lang w:eastAsia="en-GB"/>
        </w:rPr>
      </w:pPr>
      <w:bookmarkStart w:id="0" w:name="_Toc32496893"/>
      <w:r w:rsidRPr="00D97A87">
        <w:rPr>
          <w:rFonts w:ascii="Arial" w:hAnsi="Arial" w:cs="Arial"/>
          <w:b/>
          <w:bCs/>
          <w:lang w:val="cy-GB" w:eastAsia="en-GB"/>
        </w:rPr>
        <w:t>Rhestr wirio cyflwyno data.</w:t>
      </w:r>
      <w:bookmarkEnd w:id="0"/>
      <w:r w:rsidRPr="00D97A87">
        <w:rPr>
          <w:rFonts w:ascii="Arial" w:hAnsi="Arial" w:cs="Arial"/>
          <w:b/>
          <w:bCs/>
          <w:lang w:val="cy-GB" w:eastAsia="en-GB"/>
        </w:rPr>
        <w:t> </w:t>
      </w:r>
    </w:p>
    <w:p w14:paraId="5E480637"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C23643E"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Gwiriwch y blwch priodol os ydych yn rhoi ateb cadarnhaol i’r cwestiynau canlynol:  </w:t>
      </w:r>
    </w:p>
    <w:p w14:paraId="44C96674"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7D6C585D" w14:textId="77777777" w:rsidR="00146914" w:rsidRPr="00D97A87" w:rsidRDefault="00146914" w:rsidP="00146914">
      <w:pPr>
        <w:numPr>
          <w:ilvl w:val="0"/>
          <w:numId w:val="1"/>
        </w:numPr>
        <w:spacing w:after="0" w:line="240" w:lineRule="auto"/>
        <w:ind w:left="360" w:firstLine="0"/>
        <w:textAlignment w:val="baseline"/>
        <w:rPr>
          <w:rFonts w:ascii="Arial" w:eastAsia="Times New Roman" w:hAnsi="Arial" w:cs="Arial"/>
          <w:lang w:eastAsia="en-GB"/>
        </w:rPr>
      </w:pPr>
      <w:r w:rsidRPr="00D97A87">
        <w:rPr>
          <w:rFonts w:ascii="Arial" w:eastAsia="Times New Roman" w:hAnsi="Arial" w:cs="Arial"/>
          <w:b/>
          <w:bCs/>
          <w:lang w:val="cy-GB" w:eastAsia="en-GB"/>
        </w:rPr>
        <w:t>A yw’r data’n cyfeirio at ‘nodwedd ddiffygiol’ yn nyfroedd Cymru?</w:t>
      </w:r>
      <w:r w:rsidRPr="00D97A87">
        <w:rPr>
          <w:rFonts w:ascii="Arial" w:eastAsia="Times New Roman" w:hAnsi="Arial" w:cs="Arial"/>
          <w:b/>
          <w:bCs/>
          <w:lang w:val="cy-GB" w:eastAsia="en-GB"/>
        </w:rPr>
        <w:tab/>
      </w:r>
      <w:r w:rsidRPr="00D97A87">
        <w:rPr>
          <w:rFonts w:ascii="Segoe UI Symbol" w:eastAsia="MS Gothic" w:hAnsi="Segoe UI Symbol" w:cs="Segoe UI Symbol"/>
          <w:lang w:val="cy-GB" w:eastAsia="en-GB"/>
        </w:rPr>
        <w:t>☐</w:t>
      </w:r>
      <w:r w:rsidRPr="00D97A87">
        <w:rPr>
          <w:rFonts w:ascii="Arial" w:eastAsia="MS Gothic" w:hAnsi="Arial" w:cs="Arial"/>
          <w:lang w:val="cy-GB" w:eastAsia="en-GB"/>
        </w:rPr>
        <w:t> </w:t>
      </w:r>
    </w:p>
    <w:p w14:paraId="4086DB06" w14:textId="77777777" w:rsidR="00146914" w:rsidRPr="00D97A87" w:rsidRDefault="00146914" w:rsidP="00146914">
      <w:pPr>
        <w:spacing w:after="0" w:line="240" w:lineRule="auto"/>
        <w:ind w:left="720"/>
        <w:textAlignment w:val="baseline"/>
        <w:rPr>
          <w:rFonts w:ascii="Arial" w:eastAsia="Times New Roman" w:hAnsi="Arial" w:cs="Arial"/>
          <w:lang w:eastAsia="en-GB"/>
        </w:rPr>
      </w:pPr>
      <w:r w:rsidRPr="00D97A87">
        <w:rPr>
          <w:rFonts w:ascii="Arial" w:eastAsia="Times New Roman" w:hAnsi="Arial" w:cs="Arial"/>
          <w:lang w:val="cy-GB" w:eastAsia="en-GB"/>
        </w:rPr>
        <w:t> </w:t>
      </w:r>
    </w:p>
    <w:p w14:paraId="108D5D1C" w14:textId="77777777" w:rsidR="00146914" w:rsidRPr="00D97A87" w:rsidRDefault="00146914" w:rsidP="00146914">
      <w:pPr>
        <w:numPr>
          <w:ilvl w:val="0"/>
          <w:numId w:val="2"/>
        </w:numPr>
        <w:spacing w:after="0" w:line="240" w:lineRule="auto"/>
        <w:ind w:left="360" w:firstLine="0"/>
        <w:textAlignment w:val="baseline"/>
        <w:rPr>
          <w:rFonts w:ascii="Arial" w:eastAsia="Times New Roman" w:hAnsi="Arial" w:cs="Arial"/>
          <w:lang w:eastAsia="en-GB"/>
        </w:rPr>
      </w:pPr>
      <w:r w:rsidRPr="00D97A87">
        <w:rPr>
          <w:rFonts w:ascii="Arial" w:eastAsia="Times New Roman" w:hAnsi="Arial" w:cs="Arial"/>
          <w:b/>
          <w:bCs/>
          <w:lang w:val="cy-GB" w:eastAsia="en-GB"/>
        </w:rPr>
        <w:t>A yw’r data wedi bod drwy broses Sicrhau Ansawdd?</w:t>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Pr>
          <w:rFonts w:ascii="Arial" w:eastAsia="Times New Roman" w:hAnsi="Arial" w:cs="Arial"/>
          <w:b/>
          <w:bCs/>
          <w:lang w:val="cy-GB" w:eastAsia="en-GB"/>
        </w:rPr>
        <w:tab/>
      </w:r>
      <w:r w:rsidRPr="00D97A87">
        <w:rPr>
          <w:rFonts w:ascii="Segoe UI Symbol" w:eastAsia="MS Gothic" w:hAnsi="Segoe UI Symbol" w:cs="Segoe UI Symbol"/>
          <w:lang w:val="cy-GB" w:eastAsia="en-GB"/>
        </w:rPr>
        <w:t>☐</w:t>
      </w:r>
      <w:r w:rsidRPr="00D97A87">
        <w:rPr>
          <w:rFonts w:ascii="Arial" w:eastAsia="MS Gothic" w:hAnsi="Arial" w:cs="Arial"/>
          <w:lang w:val="cy-GB" w:eastAsia="en-GB"/>
        </w:rPr>
        <w:t> </w:t>
      </w:r>
    </w:p>
    <w:p w14:paraId="1A39AC2D" w14:textId="77777777" w:rsidR="00146914" w:rsidRPr="00D97A87" w:rsidRDefault="00146914" w:rsidP="00146914">
      <w:pPr>
        <w:spacing w:after="0" w:line="240" w:lineRule="auto"/>
        <w:ind w:left="720"/>
        <w:textAlignment w:val="baseline"/>
        <w:rPr>
          <w:rFonts w:ascii="Arial" w:eastAsia="Times New Roman" w:hAnsi="Arial" w:cs="Arial"/>
          <w:lang w:eastAsia="en-GB"/>
        </w:rPr>
      </w:pPr>
      <w:r w:rsidRPr="00D97A87">
        <w:rPr>
          <w:rFonts w:ascii="Arial" w:eastAsia="Times New Roman" w:hAnsi="Arial" w:cs="Arial"/>
          <w:lang w:val="cy-GB" w:eastAsia="en-GB"/>
        </w:rPr>
        <w:t> </w:t>
      </w:r>
    </w:p>
    <w:p w14:paraId="318F0C3F" w14:textId="77777777" w:rsidR="00146914" w:rsidRPr="00D97A87" w:rsidRDefault="00146914" w:rsidP="00146914">
      <w:pPr>
        <w:numPr>
          <w:ilvl w:val="0"/>
          <w:numId w:val="3"/>
        </w:numPr>
        <w:spacing w:after="0" w:line="240" w:lineRule="auto"/>
        <w:ind w:left="360" w:firstLine="0"/>
        <w:textAlignment w:val="baseline"/>
        <w:rPr>
          <w:rFonts w:ascii="Arial" w:eastAsia="Times New Roman" w:hAnsi="Arial" w:cs="Arial"/>
          <w:lang w:eastAsia="en-GB"/>
        </w:rPr>
      </w:pPr>
      <w:r w:rsidRPr="00D97A87">
        <w:rPr>
          <w:rFonts w:ascii="Arial" w:eastAsia="Times New Roman" w:hAnsi="Arial" w:cs="Arial"/>
          <w:b/>
          <w:bCs/>
          <w:lang w:val="cy-GB" w:eastAsia="en-GB"/>
        </w:rPr>
        <w:t>A yw’r data wedi’u cyhoeddi?</w:t>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Segoe UI Symbol" w:eastAsia="MS Gothic" w:hAnsi="Segoe UI Symbol" w:cs="Segoe UI Symbol"/>
          <w:lang w:val="cy-GB" w:eastAsia="en-GB"/>
        </w:rPr>
        <w:t>☐</w:t>
      </w:r>
      <w:r w:rsidRPr="00D97A87">
        <w:rPr>
          <w:rFonts w:ascii="Arial" w:eastAsia="MS Gothic" w:hAnsi="Arial" w:cs="Arial"/>
          <w:lang w:val="cy-GB" w:eastAsia="en-GB"/>
        </w:rPr>
        <w:t> </w:t>
      </w:r>
    </w:p>
    <w:p w14:paraId="57D594D1" w14:textId="77777777" w:rsidR="00146914" w:rsidRPr="00D97A87" w:rsidRDefault="00146914" w:rsidP="00146914">
      <w:pPr>
        <w:spacing w:after="0" w:line="240" w:lineRule="auto"/>
        <w:ind w:left="720"/>
        <w:textAlignment w:val="baseline"/>
        <w:rPr>
          <w:rFonts w:ascii="Arial" w:eastAsia="Times New Roman" w:hAnsi="Arial" w:cs="Arial"/>
          <w:lang w:eastAsia="en-GB"/>
        </w:rPr>
      </w:pPr>
      <w:r w:rsidRPr="00D97A87">
        <w:rPr>
          <w:rFonts w:ascii="Arial" w:eastAsia="Times New Roman" w:hAnsi="Arial" w:cs="Arial"/>
          <w:lang w:val="cy-GB" w:eastAsia="en-GB"/>
        </w:rPr>
        <w:t> </w:t>
      </w:r>
    </w:p>
    <w:p w14:paraId="37BAFE27" w14:textId="77777777" w:rsidR="00146914" w:rsidRPr="00D97A87" w:rsidRDefault="00146914" w:rsidP="00146914">
      <w:pPr>
        <w:numPr>
          <w:ilvl w:val="0"/>
          <w:numId w:val="4"/>
        </w:numPr>
        <w:spacing w:after="0" w:line="240" w:lineRule="auto"/>
        <w:ind w:left="360" w:firstLine="0"/>
        <w:textAlignment w:val="baseline"/>
        <w:rPr>
          <w:rFonts w:ascii="Arial" w:eastAsia="Times New Roman" w:hAnsi="Arial" w:cs="Arial"/>
          <w:lang w:eastAsia="en-GB"/>
        </w:rPr>
      </w:pPr>
      <w:r w:rsidRPr="00D97A87">
        <w:rPr>
          <w:rFonts w:ascii="Arial" w:eastAsia="Times New Roman" w:hAnsi="Arial" w:cs="Arial"/>
          <w:b/>
          <w:bCs/>
          <w:lang w:val="cy-GB" w:eastAsia="en-GB"/>
        </w:rPr>
        <w:t xml:space="preserve">A yw’r </w:t>
      </w:r>
      <w:proofErr w:type="spellStart"/>
      <w:r w:rsidRPr="00D97A87">
        <w:rPr>
          <w:rFonts w:ascii="Arial" w:eastAsia="Times New Roman" w:hAnsi="Arial" w:cs="Arial"/>
          <w:b/>
          <w:bCs/>
          <w:lang w:val="cy-GB" w:eastAsia="en-GB"/>
        </w:rPr>
        <w:t>metadata</w:t>
      </w:r>
      <w:proofErr w:type="spellEnd"/>
      <w:r w:rsidRPr="00D97A87">
        <w:rPr>
          <w:rFonts w:ascii="Arial" w:eastAsia="Times New Roman" w:hAnsi="Arial" w:cs="Arial"/>
          <w:b/>
          <w:bCs/>
          <w:lang w:val="cy-GB" w:eastAsia="en-GB"/>
        </w:rPr>
        <w:t xml:space="preserve"> ar gael yn rhwydd?</w:t>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Segoe UI Symbol" w:eastAsia="MS Gothic" w:hAnsi="Segoe UI Symbol" w:cs="Segoe UI Symbol"/>
          <w:lang w:val="cy-GB" w:eastAsia="en-GB"/>
        </w:rPr>
        <w:t>☐</w:t>
      </w:r>
      <w:r w:rsidRPr="00D97A87">
        <w:rPr>
          <w:rFonts w:ascii="Arial" w:eastAsia="MS Gothic" w:hAnsi="Arial" w:cs="Arial"/>
          <w:lang w:val="cy-GB" w:eastAsia="en-GB"/>
        </w:rPr>
        <w:t> </w:t>
      </w:r>
    </w:p>
    <w:p w14:paraId="1BB4EB0C" w14:textId="77777777" w:rsidR="00146914" w:rsidRPr="00D97A87" w:rsidRDefault="00146914" w:rsidP="00146914">
      <w:pPr>
        <w:spacing w:after="0" w:line="240" w:lineRule="auto"/>
        <w:ind w:left="720"/>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6A9ECC7" w14:textId="77777777" w:rsidR="00146914" w:rsidRPr="00D97A87" w:rsidRDefault="00146914" w:rsidP="00146914">
      <w:pPr>
        <w:numPr>
          <w:ilvl w:val="0"/>
          <w:numId w:val="5"/>
        </w:numPr>
        <w:spacing w:after="0" w:line="240" w:lineRule="auto"/>
        <w:ind w:left="360" w:firstLine="0"/>
        <w:textAlignment w:val="baseline"/>
        <w:rPr>
          <w:rFonts w:ascii="Arial" w:eastAsia="Times New Roman" w:hAnsi="Arial" w:cs="Arial"/>
          <w:lang w:eastAsia="en-GB"/>
        </w:rPr>
      </w:pPr>
      <w:r w:rsidRPr="00D97A87">
        <w:rPr>
          <w:rFonts w:ascii="Arial" w:eastAsia="Times New Roman" w:hAnsi="Arial" w:cs="Arial"/>
          <w:b/>
          <w:bCs/>
          <w:lang w:val="cy-GB" w:eastAsia="en-GB"/>
        </w:rPr>
        <w:t>Rwyf wedi darllen a chwblhau’r Cytundeb Darparwr Data?</w:t>
      </w:r>
      <w:r w:rsidRPr="00D97A87">
        <w:rPr>
          <w:rFonts w:ascii="Arial" w:eastAsia="Times New Roman" w:hAnsi="Arial" w:cs="Arial"/>
          <w:b/>
          <w:bCs/>
          <w:lang w:val="cy-GB" w:eastAsia="en-GB"/>
        </w:rPr>
        <w:tab/>
      </w:r>
      <w:r w:rsidRPr="00D97A87">
        <w:rPr>
          <w:rFonts w:ascii="Arial" w:eastAsia="Times New Roman" w:hAnsi="Arial" w:cs="Arial"/>
          <w:b/>
          <w:bCs/>
          <w:lang w:val="cy-GB" w:eastAsia="en-GB"/>
        </w:rPr>
        <w:tab/>
      </w:r>
      <w:r w:rsidRPr="00D97A87">
        <w:rPr>
          <w:rFonts w:ascii="Segoe UI Symbol" w:eastAsia="MS Gothic" w:hAnsi="Segoe UI Symbol" w:cs="Segoe UI Symbol"/>
          <w:lang w:val="cy-GB" w:eastAsia="en-GB"/>
        </w:rPr>
        <w:t>☐</w:t>
      </w:r>
      <w:r w:rsidRPr="00D97A87">
        <w:rPr>
          <w:rFonts w:ascii="Arial" w:eastAsia="MS Gothic" w:hAnsi="Arial" w:cs="Arial"/>
          <w:lang w:val="cy-GB" w:eastAsia="en-GB"/>
        </w:rPr>
        <w:t> </w:t>
      </w:r>
    </w:p>
    <w:p w14:paraId="3FED315C"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98B7090" w14:textId="77777777" w:rsidR="00146914" w:rsidRPr="00D97A87" w:rsidRDefault="00146914" w:rsidP="00146914">
      <w:pPr>
        <w:spacing w:after="0" w:line="240" w:lineRule="auto"/>
        <w:jc w:val="center"/>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56A0B7F" w14:textId="77777777" w:rsidR="00146914" w:rsidRPr="00D97A87" w:rsidRDefault="00146914" w:rsidP="00146914">
      <w:pPr>
        <w:rPr>
          <w:rFonts w:ascii="Arial" w:eastAsia="Times New Roman" w:hAnsi="Arial" w:cs="Arial"/>
          <w:color w:val="666666"/>
          <w:shd w:val="clear" w:color="auto" w:fill="FFFFFF"/>
          <w:lang w:eastAsia="en-GB"/>
        </w:rPr>
      </w:pPr>
      <w:r w:rsidRPr="00D97A87">
        <w:rPr>
          <w:rFonts w:ascii="Arial" w:eastAsia="Times New Roman" w:hAnsi="Arial" w:cs="Arial"/>
          <w:color w:val="666666"/>
          <w:shd w:val="clear" w:color="auto" w:fill="FFFFFF"/>
          <w:lang w:val="cy-GB" w:eastAsia="en-GB"/>
        </w:rPr>
        <w:br w:type="page"/>
      </w:r>
    </w:p>
    <w:p w14:paraId="1047D00C" w14:textId="77777777" w:rsidR="00146914" w:rsidRPr="00D97A87" w:rsidRDefault="00146914" w:rsidP="00146914">
      <w:pPr>
        <w:jc w:val="center"/>
        <w:rPr>
          <w:rFonts w:ascii="Arial" w:hAnsi="Arial" w:cs="Arial"/>
          <w:b/>
          <w:bCs/>
        </w:rPr>
      </w:pPr>
      <w:bookmarkStart w:id="1" w:name="_Toc32496894"/>
      <w:r w:rsidRPr="00D97A87">
        <w:rPr>
          <w:rFonts w:ascii="Arial" w:hAnsi="Arial" w:cs="Arial"/>
          <w:b/>
          <w:bCs/>
          <w:lang w:val="cy-GB"/>
        </w:rPr>
        <w:lastRenderedPageBreak/>
        <w:t>HYSBYSIAD PREIFATRWYDD GALWAD DATA</w:t>
      </w:r>
    </w:p>
    <w:p w14:paraId="2E0505B9" w14:textId="77777777" w:rsidR="00146914" w:rsidRPr="00D97A87" w:rsidRDefault="00146914" w:rsidP="00146914">
      <w:pPr>
        <w:jc w:val="both"/>
        <w:rPr>
          <w:rFonts w:ascii="Arial" w:hAnsi="Arial" w:cs="Arial"/>
        </w:rPr>
      </w:pPr>
      <w:r w:rsidRPr="00D97A87">
        <w:rPr>
          <w:rFonts w:ascii="Arial" w:hAnsi="Arial" w:cs="Arial"/>
          <w:lang w:val="cy-GB"/>
        </w:rPr>
        <w:t xml:space="preserve">Os byddwch yn dewis darparu rhywfaint o ddata i Lywodraeth Cymru i gefnogi’r galwad data hwn, bydd angen i Lywodraeth Cymru brosesu rhywfaint o wybodaeth bersonol amdanoch. Mae angen eich gwybodaeth bersonol er mwyn cadw cofnod o bwy sydd wedi darparu data ac o bosibl cysylltu â chi i drafod y set(iau) data a ddarperir o fewn nodau Prosiect Cwblhau Rhwydwaith </w:t>
      </w:r>
      <w:proofErr w:type="spellStart"/>
      <w:r w:rsidRPr="00D97A87">
        <w:rPr>
          <w:rFonts w:ascii="Arial" w:hAnsi="Arial" w:cs="Arial"/>
          <w:lang w:val="cy-GB"/>
        </w:rPr>
        <w:t>MPAs</w:t>
      </w:r>
      <w:proofErr w:type="spellEnd"/>
      <w:r w:rsidRPr="00D97A87">
        <w:rPr>
          <w:rFonts w:ascii="Arial" w:hAnsi="Arial" w:cs="Arial"/>
          <w:lang w:val="cy-GB"/>
        </w:rPr>
        <w:t>.</w:t>
      </w:r>
    </w:p>
    <w:p w14:paraId="11B947E0"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hAnsi="Arial" w:cs="Arial"/>
          <w:lang w:val="cy-GB"/>
        </w:rPr>
        <w:t xml:space="preserve">Llywodraeth Cymru fydd y Rheolydd Data ar gyfer eich gwybodaeth bersonol chi mewn perthynas â chyflwyno data ar gyfer yr alwad data. Y sail gyfreithlon ar gyfer prosesu’ch data </w:t>
      </w:r>
      <w:r w:rsidRPr="00D97A87">
        <w:rPr>
          <w:rFonts w:ascii="Arial" w:eastAsia="Times New Roman" w:hAnsi="Arial" w:cs="Arial"/>
          <w:lang w:val="cy-GB" w:eastAsia="en-GB"/>
        </w:rPr>
        <w:t>yw tasg gyhoeddus Llywodraeth Cymru, hynny yw, arfer ei hawdurdod swyddogol i ymgymryd â’r rôl a’r swyddogaethau craidd fel Llywodraeth Cymru.</w:t>
      </w:r>
    </w:p>
    <w:p w14:paraId="0C0722A9" w14:textId="77777777" w:rsidR="00146914" w:rsidRPr="00D97A87" w:rsidRDefault="00146914" w:rsidP="00146914">
      <w:pPr>
        <w:spacing w:after="0" w:line="240" w:lineRule="auto"/>
        <w:jc w:val="both"/>
        <w:textAlignment w:val="baseline"/>
        <w:rPr>
          <w:rFonts w:ascii="Arial" w:eastAsia="Times New Roman" w:hAnsi="Arial" w:cs="Arial"/>
          <w:lang w:eastAsia="en-GB"/>
        </w:rPr>
      </w:pPr>
    </w:p>
    <w:p w14:paraId="08C96F69"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Byddwn yn prosesu’r wybodaeth ganlynol amdanoch:</w:t>
      </w:r>
    </w:p>
    <w:p w14:paraId="32C3C398" w14:textId="77777777" w:rsidR="00146914" w:rsidRPr="00D97A87" w:rsidRDefault="00146914" w:rsidP="00146914">
      <w:pPr>
        <w:pStyle w:val="ListParagraph"/>
        <w:numPr>
          <w:ilvl w:val="0"/>
          <w:numId w:val="6"/>
        </w:num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Enw</w:t>
      </w:r>
    </w:p>
    <w:p w14:paraId="1B337DC1" w14:textId="77777777" w:rsidR="00146914" w:rsidRPr="00D97A87" w:rsidRDefault="00146914" w:rsidP="00146914">
      <w:pPr>
        <w:pStyle w:val="ListParagraph"/>
        <w:numPr>
          <w:ilvl w:val="0"/>
          <w:numId w:val="6"/>
        </w:num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Cyfeiriad E-bost</w:t>
      </w:r>
    </w:p>
    <w:p w14:paraId="216C1F4B" w14:textId="77777777" w:rsidR="00146914" w:rsidRPr="00D97A87" w:rsidRDefault="00146914" w:rsidP="00146914">
      <w:pPr>
        <w:pStyle w:val="ListParagraph"/>
        <w:numPr>
          <w:ilvl w:val="0"/>
          <w:numId w:val="6"/>
        </w:num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Rhif Ffôn</w:t>
      </w:r>
    </w:p>
    <w:p w14:paraId="4BF95357" w14:textId="77777777" w:rsidR="00146914" w:rsidRPr="00D97A87" w:rsidRDefault="00146914" w:rsidP="00146914">
      <w:pPr>
        <w:pStyle w:val="ListParagraph"/>
        <w:numPr>
          <w:ilvl w:val="0"/>
          <w:numId w:val="6"/>
        </w:num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Enw’r sefydliad rydych yn ei gynrychioli</w:t>
      </w:r>
    </w:p>
    <w:p w14:paraId="36FF1B4E" w14:textId="77777777" w:rsidR="00146914" w:rsidRPr="00D97A87" w:rsidRDefault="00146914" w:rsidP="00146914">
      <w:pPr>
        <w:spacing w:after="0" w:line="240" w:lineRule="auto"/>
        <w:jc w:val="both"/>
        <w:textAlignment w:val="baseline"/>
        <w:rPr>
          <w:rFonts w:ascii="Arial" w:eastAsia="Times New Roman" w:hAnsi="Arial" w:cs="Arial"/>
          <w:lang w:eastAsia="en-GB"/>
        </w:rPr>
      </w:pPr>
    </w:p>
    <w:p w14:paraId="73C74BFC"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Gall y byddwn yn rhannu’ch gwybodaeth bersonol â rhanddeiliaid eraill yn y sector cyhoeddus sy’n ymwneud â Phrosiect Cwblhau’r Ardaloedd Morol Gwarchodedig, ond dim ond at ddibenion cyflawni nodau ac amcanion y prosiect.</w:t>
      </w:r>
    </w:p>
    <w:p w14:paraId="3FBAFBC8" w14:textId="77777777" w:rsidR="00146914" w:rsidRPr="00D97A87" w:rsidRDefault="00146914" w:rsidP="00146914">
      <w:pPr>
        <w:spacing w:after="0" w:line="240" w:lineRule="auto"/>
        <w:jc w:val="both"/>
        <w:textAlignment w:val="baseline"/>
        <w:rPr>
          <w:rFonts w:ascii="Arial" w:eastAsia="Times New Roman" w:hAnsi="Arial" w:cs="Arial"/>
          <w:lang w:eastAsia="en-GB"/>
        </w:rPr>
      </w:pPr>
    </w:p>
    <w:p w14:paraId="0359FD9A"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Bydd Llywodraeth Cymru yn cadw eich gwybodaeth bersonol am gyfnod o 3 blynedd yn unol â Pholisi Cadw Gwybodaeth Llywodraeth Cymru.</w:t>
      </w:r>
    </w:p>
    <w:p w14:paraId="2E62BD89" w14:textId="77777777" w:rsidR="00146914" w:rsidRPr="00D97A87" w:rsidRDefault="00146914" w:rsidP="00146914">
      <w:pPr>
        <w:spacing w:after="0" w:line="240" w:lineRule="auto"/>
        <w:textAlignment w:val="baseline"/>
        <w:rPr>
          <w:rFonts w:ascii="Arial" w:eastAsia="Times New Roman" w:hAnsi="Arial" w:cs="Arial"/>
          <w:lang w:eastAsia="en-GB"/>
        </w:rPr>
      </w:pPr>
    </w:p>
    <w:p w14:paraId="1D0DFA47" w14:textId="77777777" w:rsidR="00146914" w:rsidRPr="00D97A87" w:rsidRDefault="00146914" w:rsidP="00146914">
      <w:pPr>
        <w:rPr>
          <w:rFonts w:ascii="Arial" w:eastAsia="Times New Roman" w:hAnsi="Arial" w:cs="Arial"/>
          <w:lang w:eastAsia="en-GB"/>
        </w:rPr>
      </w:pPr>
      <w:r w:rsidRPr="00D97A87">
        <w:rPr>
          <w:rFonts w:ascii="Arial" w:eastAsia="Times New Roman" w:hAnsi="Arial" w:cs="Arial"/>
          <w:b/>
          <w:bCs/>
          <w:lang w:val="cy-GB" w:eastAsia="en-GB"/>
        </w:rPr>
        <w:t>Eich hawliau</w:t>
      </w:r>
      <w:r w:rsidRPr="00D97A87">
        <w:rPr>
          <w:rFonts w:ascii="Arial" w:eastAsia="Times New Roman" w:hAnsi="Arial" w:cs="Arial"/>
          <w:bCs/>
          <w:lang w:val="cy-GB" w:eastAsia="en-GB"/>
        </w:rPr>
        <w:t> </w:t>
      </w:r>
    </w:p>
    <w:p w14:paraId="3C47308A"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O dan y ddeddfwriaeth diogelu data, mae gennych hawl:</w:t>
      </w:r>
    </w:p>
    <w:p w14:paraId="121DE132" w14:textId="77777777" w:rsidR="00146914" w:rsidRPr="00D97A87" w:rsidRDefault="00146914" w:rsidP="00146914">
      <w:pPr>
        <w:pStyle w:val="ListParagraph"/>
        <w:numPr>
          <w:ilvl w:val="0"/>
          <w:numId w:val="7"/>
        </w:numPr>
        <w:tabs>
          <w:tab w:val="num" w:pos="1800"/>
        </w:tabs>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i wybod am y data personol a </w:t>
      </w:r>
      <w:proofErr w:type="spellStart"/>
      <w:r w:rsidRPr="00D97A87">
        <w:rPr>
          <w:rFonts w:ascii="Arial" w:eastAsia="Times New Roman" w:hAnsi="Arial" w:cs="Arial"/>
          <w:lang w:val="cy-GB" w:eastAsia="en-GB"/>
        </w:rPr>
        <w:t>gedwir</w:t>
      </w:r>
      <w:proofErr w:type="spellEnd"/>
      <w:r w:rsidRPr="00D97A87">
        <w:rPr>
          <w:rFonts w:ascii="Arial" w:eastAsia="Times New Roman" w:hAnsi="Arial" w:cs="Arial"/>
          <w:lang w:val="cy-GB" w:eastAsia="en-GB"/>
        </w:rPr>
        <w:t xml:space="preserve"> amdanoch chi a’u gweld</w:t>
      </w:r>
    </w:p>
    <w:p w14:paraId="1F550472" w14:textId="77777777" w:rsidR="00146914" w:rsidRPr="00D97A87" w:rsidRDefault="00146914" w:rsidP="00146914">
      <w:pPr>
        <w:pStyle w:val="ListParagraph"/>
        <w:numPr>
          <w:ilvl w:val="0"/>
          <w:numId w:val="7"/>
        </w:numPr>
        <w:tabs>
          <w:tab w:val="num" w:pos="1800"/>
        </w:tabs>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i’w gwneud yn ofynnol inni gywiro gwallau yn y data hynny</w:t>
      </w:r>
    </w:p>
    <w:p w14:paraId="1B98559E" w14:textId="77777777" w:rsidR="00146914" w:rsidRPr="00D97A87" w:rsidRDefault="00146914" w:rsidP="00146914">
      <w:pPr>
        <w:pStyle w:val="ListParagraph"/>
        <w:numPr>
          <w:ilvl w:val="0"/>
          <w:numId w:val="7"/>
        </w:numPr>
        <w:tabs>
          <w:tab w:val="num" w:pos="1800"/>
        </w:tabs>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i wrthwynebu neu gyfyngu ar brosesu data (mewn rhai amgylchiadau)</w:t>
      </w:r>
    </w:p>
    <w:p w14:paraId="3E195DD3" w14:textId="77777777" w:rsidR="00146914" w:rsidRPr="00D97A87" w:rsidRDefault="00146914" w:rsidP="00146914">
      <w:pPr>
        <w:pStyle w:val="ListParagraph"/>
        <w:numPr>
          <w:ilvl w:val="0"/>
          <w:numId w:val="7"/>
        </w:numPr>
        <w:tabs>
          <w:tab w:val="num" w:pos="1800"/>
        </w:tabs>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i ‘ddileu’ eich data (mewn rhai amgylchiadau)</w:t>
      </w:r>
    </w:p>
    <w:p w14:paraId="6E312FCE" w14:textId="77777777" w:rsidR="00146914" w:rsidRPr="00D97A87" w:rsidRDefault="00146914" w:rsidP="00146914">
      <w:pPr>
        <w:pStyle w:val="ListParagraph"/>
        <w:numPr>
          <w:ilvl w:val="0"/>
          <w:numId w:val="7"/>
        </w:numPr>
        <w:tabs>
          <w:tab w:val="num" w:pos="1800"/>
        </w:tabs>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i </w:t>
      </w:r>
      <w:proofErr w:type="spellStart"/>
      <w:r w:rsidRPr="00D97A87">
        <w:rPr>
          <w:rFonts w:ascii="Arial" w:eastAsia="Times New Roman" w:hAnsi="Arial" w:cs="Arial"/>
          <w:lang w:val="cy-GB" w:eastAsia="en-GB"/>
        </w:rPr>
        <w:t>gludadwyedd</w:t>
      </w:r>
      <w:proofErr w:type="spellEnd"/>
      <w:r w:rsidRPr="00D97A87">
        <w:rPr>
          <w:rFonts w:ascii="Arial" w:eastAsia="Times New Roman" w:hAnsi="Arial" w:cs="Arial"/>
          <w:lang w:val="cy-GB" w:eastAsia="en-GB"/>
        </w:rPr>
        <w:t xml:space="preserve"> data (mewn rhai amgylchiadau)</w:t>
      </w:r>
    </w:p>
    <w:p w14:paraId="7003EEF7" w14:textId="77777777" w:rsidR="00146914" w:rsidRPr="00D97A87" w:rsidRDefault="00146914" w:rsidP="00146914">
      <w:pPr>
        <w:pStyle w:val="ListParagraph"/>
        <w:numPr>
          <w:ilvl w:val="0"/>
          <w:numId w:val="7"/>
        </w:numPr>
        <w:tabs>
          <w:tab w:val="num" w:pos="1800"/>
        </w:tabs>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i gyflwyno cwyn i Swyddfa’r Comisiynydd Gwybodaeth, ein </w:t>
      </w:r>
      <w:proofErr w:type="spellStart"/>
      <w:r w:rsidRPr="00D97A87">
        <w:rPr>
          <w:rFonts w:ascii="Arial" w:eastAsia="Times New Roman" w:hAnsi="Arial" w:cs="Arial"/>
          <w:lang w:val="cy-GB" w:eastAsia="en-GB"/>
        </w:rPr>
        <w:t>rheoleiddiwr</w:t>
      </w:r>
      <w:proofErr w:type="spellEnd"/>
      <w:r w:rsidRPr="00D97A87">
        <w:rPr>
          <w:rFonts w:ascii="Arial" w:eastAsia="Times New Roman" w:hAnsi="Arial" w:cs="Arial"/>
          <w:lang w:val="cy-GB" w:eastAsia="en-GB"/>
        </w:rPr>
        <w:t xml:space="preserve"> annibynnol ar gyfer diogelu data </w:t>
      </w:r>
    </w:p>
    <w:p w14:paraId="61F360C1" w14:textId="77777777" w:rsidR="00146914" w:rsidRPr="00D97A87" w:rsidRDefault="00146914" w:rsidP="00146914">
      <w:pPr>
        <w:spacing w:after="0" w:line="240" w:lineRule="auto"/>
        <w:textAlignment w:val="baseline"/>
        <w:rPr>
          <w:rFonts w:ascii="Arial" w:eastAsia="Times New Roman" w:hAnsi="Arial" w:cs="Arial"/>
          <w:lang w:eastAsia="en-GB"/>
        </w:rPr>
      </w:pPr>
    </w:p>
    <w:p w14:paraId="50D3C306" w14:textId="77777777" w:rsidR="00146914" w:rsidRPr="00D97A87" w:rsidRDefault="00146914" w:rsidP="00146914">
      <w:pPr>
        <w:spacing w:after="0" w:line="240" w:lineRule="auto"/>
        <w:textAlignment w:val="baseline"/>
        <w:rPr>
          <w:rFonts w:ascii="Arial" w:eastAsia="Times New Roman" w:hAnsi="Arial" w:cs="Arial"/>
          <w:b/>
          <w:bCs/>
          <w:lang w:eastAsia="en-GB"/>
        </w:rPr>
      </w:pPr>
      <w:r w:rsidRPr="00D97A87">
        <w:rPr>
          <w:rFonts w:ascii="Arial" w:eastAsia="Times New Roman" w:hAnsi="Arial" w:cs="Arial"/>
          <w:b/>
          <w:bCs/>
          <w:lang w:val="cy-GB" w:eastAsia="en-GB"/>
        </w:rPr>
        <w:t>Cyswllt </w:t>
      </w:r>
    </w:p>
    <w:p w14:paraId="66EDA122"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Os hoffech drafod yr ymarfer galw data, cysylltwch â: </w:t>
      </w:r>
      <w:proofErr w:type="spellStart"/>
      <w:r w:rsidRPr="00D97A87">
        <w:rPr>
          <w:rFonts w:ascii="Arial" w:eastAsia="Times New Roman" w:hAnsi="Arial" w:cs="Arial"/>
          <w:lang w:eastAsia="en-GB"/>
        </w:rPr>
        <w:t>mcz.wales@gov.wales</w:t>
      </w:r>
      <w:proofErr w:type="spellEnd"/>
    </w:p>
    <w:p w14:paraId="454B7B07" w14:textId="77777777" w:rsidR="00146914" w:rsidRPr="00D97A87" w:rsidRDefault="00146914" w:rsidP="00146914">
      <w:pPr>
        <w:spacing w:after="0" w:line="240" w:lineRule="auto"/>
        <w:textAlignment w:val="baseline"/>
        <w:rPr>
          <w:rFonts w:ascii="Arial" w:eastAsia="Times New Roman" w:hAnsi="Arial" w:cs="Arial"/>
          <w:lang w:eastAsia="en-GB"/>
        </w:rPr>
      </w:pPr>
    </w:p>
    <w:p w14:paraId="7BBBA809"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Am fanylion pellach am y wybodaeth mae Llywodraeth Cymru’n ei chadw a’i defnyddio, neu os ydych chi am arfer eich hawliau o dan y Rheoliad Cyffredinol ar Ddiogelu Data, gweler y manylion cyswllt isod:</w:t>
      </w:r>
    </w:p>
    <w:p w14:paraId="692A6212"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1A012FAC"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Y Swyddog Diogelu Data</w:t>
      </w:r>
      <w:r w:rsidRPr="00D97A87">
        <w:rPr>
          <w:rFonts w:ascii="Arial" w:eastAsia="Times New Roman" w:hAnsi="Arial" w:cs="Arial"/>
          <w:lang w:val="cy-GB" w:eastAsia="en-GB"/>
        </w:rPr>
        <w:br/>
        <w:t>Llywodraeth Cymru </w:t>
      </w:r>
      <w:r w:rsidRPr="00D97A87">
        <w:rPr>
          <w:rFonts w:ascii="Arial" w:eastAsia="Times New Roman" w:hAnsi="Arial" w:cs="Arial"/>
          <w:lang w:val="cy-GB" w:eastAsia="en-GB"/>
        </w:rPr>
        <w:br/>
        <w:t>Parc Cathays </w:t>
      </w:r>
      <w:r w:rsidRPr="00D97A87">
        <w:rPr>
          <w:rFonts w:ascii="Arial" w:eastAsia="Times New Roman" w:hAnsi="Arial" w:cs="Arial"/>
          <w:lang w:val="cy-GB" w:eastAsia="en-GB"/>
        </w:rPr>
        <w:br/>
        <w:t>CAERDYDD</w:t>
      </w:r>
      <w:r w:rsidRPr="00D97A87">
        <w:rPr>
          <w:rFonts w:ascii="Arial" w:eastAsia="Times New Roman" w:hAnsi="Arial" w:cs="Arial"/>
          <w:lang w:val="cy-GB" w:eastAsia="en-GB"/>
        </w:rPr>
        <w:br/>
        <w:t>CF10 3NQ</w:t>
      </w:r>
    </w:p>
    <w:p w14:paraId="3A8E98E0"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E-bost: </w:t>
      </w:r>
      <w:proofErr w:type="spellStart"/>
      <w:r w:rsidRPr="00D97A87">
        <w:rPr>
          <w:rFonts w:ascii="Arial" w:eastAsia="Times New Roman" w:hAnsi="Arial" w:cs="Arial"/>
          <w:lang w:val="cy-GB" w:eastAsia="en-GB"/>
        </w:rPr>
        <w:t>DataProtectionOfficer@llyw.cymru</w:t>
      </w:r>
      <w:proofErr w:type="spellEnd"/>
      <w:r w:rsidRPr="00D97A87">
        <w:rPr>
          <w:rFonts w:ascii="Arial" w:eastAsia="MS Gothic" w:hAnsi="Arial" w:cs="Arial"/>
          <w:lang w:val="cy-GB" w:eastAsia="en-GB"/>
        </w:rPr>
        <w:t> </w:t>
      </w:r>
    </w:p>
    <w:p w14:paraId="0B8B967B" w14:textId="77777777" w:rsidR="00146914" w:rsidRPr="00D97A87" w:rsidRDefault="00146914" w:rsidP="00146914">
      <w:pPr>
        <w:spacing w:after="0" w:line="240" w:lineRule="auto"/>
        <w:textAlignment w:val="baseline"/>
        <w:rPr>
          <w:rFonts w:ascii="Arial" w:eastAsia="Times New Roman" w:hAnsi="Arial" w:cs="Arial"/>
          <w:lang w:eastAsia="en-GB"/>
        </w:rPr>
      </w:pPr>
    </w:p>
    <w:p w14:paraId="05189CA4"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Os hoffech gyflwyno cwyn i Swyddfa’r Comisiynydd Gwybodaeth</w:t>
      </w:r>
    </w:p>
    <w:p w14:paraId="1C3DFCA6" w14:textId="77777777" w:rsidR="00146914" w:rsidRPr="00D97A87" w:rsidRDefault="00146914" w:rsidP="00146914">
      <w:pPr>
        <w:spacing w:after="0" w:line="240" w:lineRule="auto"/>
        <w:textAlignment w:val="baseline"/>
        <w:rPr>
          <w:rFonts w:ascii="Arial" w:eastAsia="Times New Roman" w:hAnsi="Arial" w:cs="Arial"/>
          <w:lang w:eastAsia="en-GB"/>
        </w:rPr>
      </w:pPr>
    </w:p>
    <w:p w14:paraId="11122135"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hAnsi="Arial" w:cs="Arial"/>
          <w:color w:val="000000"/>
          <w:lang w:val="cy-GB"/>
        </w:rPr>
        <w:lastRenderedPageBreak/>
        <w:t>Swyddfa'r Comisiynydd Gwybodaeth</w:t>
      </w:r>
      <w:r w:rsidRPr="00D97A87">
        <w:rPr>
          <w:rFonts w:ascii="Arial" w:hAnsi="Arial" w:cs="Arial"/>
          <w:color w:val="000000"/>
          <w:lang w:val="cy-GB"/>
        </w:rPr>
        <w:br/>
      </w:r>
      <w:proofErr w:type="spellStart"/>
      <w:r w:rsidRPr="00D97A87">
        <w:rPr>
          <w:rFonts w:ascii="Arial" w:hAnsi="Arial" w:cs="Arial"/>
          <w:color w:val="000000"/>
          <w:lang w:val="cy-GB"/>
        </w:rPr>
        <w:t>Wycliffe</w:t>
      </w:r>
      <w:proofErr w:type="spellEnd"/>
      <w:r w:rsidRPr="00D97A87">
        <w:rPr>
          <w:rFonts w:ascii="Arial" w:hAnsi="Arial" w:cs="Arial"/>
          <w:color w:val="000000"/>
          <w:lang w:val="cy-GB"/>
        </w:rPr>
        <w:t xml:space="preserve"> </w:t>
      </w:r>
      <w:proofErr w:type="spellStart"/>
      <w:r w:rsidRPr="00D97A87">
        <w:rPr>
          <w:rFonts w:ascii="Arial" w:hAnsi="Arial" w:cs="Arial"/>
          <w:color w:val="000000"/>
          <w:lang w:val="cy-GB"/>
        </w:rPr>
        <w:t>House</w:t>
      </w:r>
      <w:proofErr w:type="spellEnd"/>
      <w:r w:rsidRPr="00D97A87">
        <w:rPr>
          <w:rFonts w:ascii="Arial" w:hAnsi="Arial" w:cs="Arial"/>
          <w:color w:val="000000"/>
          <w:lang w:val="cy-GB"/>
        </w:rPr>
        <w:br/>
        <w:t>Water Lane</w:t>
      </w:r>
      <w:r w:rsidRPr="00D97A87">
        <w:rPr>
          <w:rFonts w:ascii="Arial" w:hAnsi="Arial" w:cs="Arial"/>
          <w:color w:val="000000"/>
          <w:lang w:val="cy-GB"/>
        </w:rPr>
        <w:br/>
      </w:r>
      <w:proofErr w:type="spellStart"/>
      <w:r w:rsidRPr="00D97A87">
        <w:rPr>
          <w:rFonts w:ascii="Arial" w:hAnsi="Arial" w:cs="Arial"/>
          <w:color w:val="000000"/>
          <w:lang w:val="cy-GB"/>
        </w:rPr>
        <w:t>Wilmslow</w:t>
      </w:r>
      <w:proofErr w:type="spellEnd"/>
      <w:r w:rsidRPr="00D97A87">
        <w:rPr>
          <w:rFonts w:ascii="Arial" w:hAnsi="Arial" w:cs="Arial"/>
          <w:color w:val="000000"/>
          <w:lang w:val="cy-GB"/>
        </w:rPr>
        <w:br/>
        <w:t>Swydd Gaer</w:t>
      </w:r>
      <w:r w:rsidRPr="00D97A87">
        <w:rPr>
          <w:rFonts w:ascii="Arial" w:hAnsi="Arial" w:cs="Arial"/>
          <w:color w:val="000000"/>
          <w:lang w:val="cy-GB"/>
        </w:rPr>
        <w:br/>
        <w:t>SK9 5AF</w:t>
      </w:r>
    </w:p>
    <w:p w14:paraId="7F90AADE" w14:textId="77777777" w:rsidR="00146914" w:rsidRPr="00D97A87" w:rsidRDefault="00146914" w:rsidP="00146914">
      <w:pPr>
        <w:spacing w:after="0" w:line="240" w:lineRule="auto"/>
        <w:textAlignment w:val="baseline"/>
        <w:rPr>
          <w:rFonts w:ascii="Arial" w:eastAsia="Times New Roman" w:hAnsi="Arial" w:cs="Arial"/>
          <w:lang w:eastAsia="en-GB"/>
        </w:rPr>
      </w:pPr>
    </w:p>
    <w:p w14:paraId="6BF804D3" w14:textId="77777777" w:rsidR="00146914" w:rsidRPr="00D97A87" w:rsidRDefault="00146914" w:rsidP="00146914">
      <w:pPr>
        <w:spacing w:after="0" w:line="240" w:lineRule="auto"/>
        <w:textAlignment w:val="baseline"/>
        <w:rPr>
          <w:rFonts w:ascii="Arial" w:hAnsi="Arial" w:cs="Arial"/>
          <w:color w:val="000000"/>
          <w:lang w:val="en"/>
        </w:rPr>
      </w:pPr>
      <w:r w:rsidRPr="00D97A87">
        <w:rPr>
          <w:rFonts w:ascii="Arial" w:eastAsia="Times New Roman" w:hAnsi="Arial" w:cs="Arial"/>
          <w:lang w:val="cy-GB" w:eastAsia="en-GB"/>
        </w:rPr>
        <w:t xml:space="preserve">Llinell gymorth: </w:t>
      </w:r>
      <w:r w:rsidRPr="00D97A87">
        <w:rPr>
          <w:rFonts w:ascii="Arial" w:hAnsi="Arial" w:cs="Arial"/>
          <w:color w:val="000000"/>
          <w:lang w:val="cy-GB"/>
        </w:rPr>
        <w:t>0303 123 1113</w:t>
      </w:r>
    </w:p>
    <w:p w14:paraId="24DE0E5C"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hAnsi="Arial" w:cs="Arial"/>
          <w:color w:val="000000"/>
          <w:lang w:val="cy-GB"/>
        </w:rPr>
        <w:t>Gwefan:</w:t>
      </w:r>
      <w:r w:rsidRPr="00D97A87">
        <w:rPr>
          <w:rFonts w:ascii="Arial" w:hAnsi="Arial" w:cs="Arial"/>
          <w:lang w:val="cy-GB"/>
        </w:rPr>
        <w:t xml:space="preserve"> </w:t>
      </w:r>
      <w:hyperlink r:id="rId7" w:history="1">
        <w:r w:rsidRPr="00D97A87">
          <w:rPr>
            <w:rStyle w:val="Hyperlink"/>
            <w:rFonts w:ascii="Arial" w:hAnsi="Arial" w:cs="Arial"/>
            <w:lang w:val="cy-GB"/>
          </w:rPr>
          <w:t>https://ico.org.uk/make-a-complaint/</w:t>
        </w:r>
      </w:hyperlink>
    </w:p>
    <w:p w14:paraId="75D9B510" w14:textId="77777777" w:rsidR="00146914" w:rsidRPr="00D97A87" w:rsidRDefault="00146914" w:rsidP="00146914">
      <w:pPr>
        <w:spacing w:after="0" w:line="240" w:lineRule="auto"/>
        <w:textAlignment w:val="baseline"/>
        <w:rPr>
          <w:rFonts w:ascii="Arial" w:eastAsia="Times New Roman" w:hAnsi="Arial" w:cs="Arial"/>
          <w:lang w:eastAsia="en-GB"/>
        </w:rPr>
      </w:pPr>
    </w:p>
    <w:p w14:paraId="3C041841" w14:textId="77777777" w:rsidR="00146914" w:rsidRPr="00D97A87" w:rsidRDefault="00146914" w:rsidP="00146914">
      <w:pPr>
        <w:rPr>
          <w:rFonts w:ascii="Arial" w:hAnsi="Arial" w:cs="Arial"/>
          <w:b/>
          <w:bCs/>
          <w:lang w:eastAsia="en-GB"/>
        </w:rPr>
      </w:pPr>
      <w:r w:rsidRPr="00D97A87">
        <w:rPr>
          <w:rFonts w:ascii="Arial" w:hAnsi="Arial" w:cs="Arial"/>
          <w:b/>
          <w:bCs/>
          <w:lang w:val="cy-GB" w:eastAsia="en-GB"/>
        </w:rPr>
        <w:t>Cytundeb Darparwr Data</w:t>
      </w:r>
      <w:bookmarkEnd w:id="1"/>
      <w:r w:rsidRPr="00D97A87">
        <w:rPr>
          <w:rFonts w:ascii="Arial" w:hAnsi="Arial" w:cs="Arial"/>
          <w:b/>
          <w:bCs/>
          <w:lang w:val="cy-GB" w:eastAsia="en-GB"/>
        </w:rPr>
        <w:t> </w:t>
      </w:r>
    </w:p>
    <w:p w14:paraId="04234FC2"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Mae cyflwyno data i Lywodraeth Cymru yn ystod galwad ddata Parth Cadwraeth Morol Cymru yn cadarnhau cytundeb Perchennog y Data i roi caniatâd i Lywodraeth Cymru, Cyfoeth Naturiol Cymru a’r Cyd-bwyllgor Cadwraeth Natur gael gafael ar y deunydd, ei ddal a’i ddefnyddio at ddibenion llywio argymhellion, dynodi a rheoli Parthau Cadwraeth Morol ac Ardaloedd Gwarchodedig Morol cysylltiedig ymhellach. Mae hyn yn cynnwys unrhyw wybodaeth bersonol sy’n gysylltiedig â’r cyflwyniad a gynhwysir ar y ffurflen cyflwyno data hon a/neu â </w:t>
      </w:r>
      <w:proofErr w:type="spellStart"/>
      <w:r w:rsidRPr="00D97A87">
        <w:rPr>
          <w:rFonts w:ascii="Arial" w:eastAsia="Times New Roman" w:hAnsi="Arial" w:cs="Arial"/>
          <w:lang w:val="cy-GB" w:eastAsia="en-GB"/>
        </w:rPr>
        <w:t>metadata</w:t>
      </w:r>
      <w:proofErr w:type="spellEnd"/>
      <w:r w:rsidRPr="00D97A87">
        <w:rPr>
          <w:rFonts w:ascii="Arial" w:eastAsia="Times New Roman" w:hAnsi="Arial" w:cs="Arial"/>
          <w:lang w:val="cy-GB" w:eastAsia="en-GB"/>
        </w:rPr>
        <w:t xml:space="preserve"> sy’n gysylltiedig â’r data a gyflwynwyd. </w:t>
      </w:r>
    </w:p>
    <w:p w14:paraId="59B7664B"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BDC3A83"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xml:space="preserve">Rydym yn annog bod yn agored ac yn dryloyw wrth ddarparu a defnyddio data a gwybodaeth. Ein bwriad yw sicrhau bod yr holl ddeunydd sydd gennym ar gael i’r cyhoedd i’w ailddefnyddio o dan Drwydded Llywodraeth Agored OGL)1, ac eithrio gwybodaeth sy’n bersonol, yn sensitif neu’n gyfrinachol, neu sy’n cynnwys hawliau trydydd parti nad oes gennym awdurdod i’w trwyddedu. Lle na ellir rhyddhau deunydd o dan y Drwydded Llywodraeth Agored, hwyrach y byddwn yn dal i roi gwybodaeth lefel uchel am y data (e.e. </w:t>
      </w:r>
      <w:proofErr w:type="spellStart"/>
      <w:r w:rsidRPr="00D97A87">
        <w:rPr>
          <w:rFonts w:ascii="Arial" w:eastAsia="Times New Roman" w:hAnsi="Arial" w:cs="Arial"/>
          <w:lang w:val="cy-GB" w:eastAsia="en-GB"/>
        </w:rPr>
        <w:t>metadata</w:t>
      </w:r>
      <w:proofErr w:type="spellEnd"/>
      <w:r w:rsidRPr="00D97A87">
        <w:rPr>
          <w:rFonts w:ascii="Arial" w:eastAsia="Times New Roman" w:hAnsi="Arial" w:cs="Arial"/>
          <w:lang w:val="cy-GB" w:eastAsia="en-GB"/>
        </w:rPr>
        <w:t>) ar gael i’r cyhoedd. Nodwch yn eich ymateb unrhyw gyfyngiadau ar ddefnyddio’r wybodaeth a gyflwynwyd.  </w:t>
      </w:r>
    </w:p>
    <w:p w14:paraId="7ABDA9AC"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592335E0" w14:textId="77777777" w:rsidR="00146914" w:rsidRPr="00D97A87" w:rsidRDefault="00146914" w:rsidP="00146914">
      <w:pPr>
        <w:rPr>
          <w:rFonts w:ascii="Arial" w:eastAsia="Times New Roman" w:hAnsi="Arial" w:cs="Arial"/>
          <w:lang w:eastAsia="en-GB"/>
        </w:rPr>
      </w:pPr>
      <w:r w:rsidRPr="00D97A87">
        <w:rPr>
          <w:rFonts w:ascii="Arial" w:eastAsia="Times New Roman" w:hAnsi="Arial" w:cs="Arial"/>
          <w:lang w:val="cy-GB" w:eastAsia="en-GB"/>
        </w:rPr>
        <w:t>Mae Llywodraeth Cymru, Cyfoeth Naturiol Cymru a’r Cyd-bwyllgor Cadwraeth Natur wedi datblygu canllawiau arferion gorau ar gyfer darparwyr data ar gasglu a chyflwyno data i gefnogi dynodi Parthau Cadwraeth Morol. Mae’r canllawiau hyn i’w gweld ar ddechrau’r Atodiad hwn. Er y byddwn yn ystyried yr holl wybodaeth a gyflwynir yn ystod yr alwad ddata hon, bydd dilyn y canllawiau yn helpu Llywodraeth Cymru i wneud y defnydd gorau o’r wybodaeth sydd ar gael. </w:t>
      </w:r>
      <w:r w:rsidRPr="00D97A87">
        <w:rPr>
          <w:rFonts w:ascii="Arial" w:eastAsia="Times New Roman" w:hAnsi="Arial" w:cs="Arial"/>
          <w:lang w:val="cy-GB" w:eastAsia="en-GB"/>
        </w:rPr>
        <w:br w:type="page"/>
      </w:r>
    </w:p>
    <w:p w14:paraId="36D6BF19"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lastRenderedPageBreak/>
        <w:t>Cyflwynwch y wybodaeth ganlynol ar gyfer data amgylcheddol a/neu economaidd-gymdeithasol sy’n cael eu cyflwyno. </w:t>
      </w:r>
      <w:r w:rsidRPr="00D97A87">
        <w:rPr>
          <w:rFonts w:ascii="Arial" w:eastAsia="Times New Roman" w:hAnsi="Arial" w:cs="Arial"/>
          <w:b/>
          <w:bCs/>
          <w:lang w:val="cy-GB" w:eastAsia="en-GB"/>
        </w:rPr>
        <w:t>Os na ddarperir y wybodaeth y gofynnir amdani, hwyrach na fyddwn yn gallu defnyddio’r data a gyflwynir gennych.</w:t>
      </w:r>
      <w:r w:rsidRPr="00D97A87">
        <w:rPr>
          <w:rFonts w:ascii="Arial" w:eastAsia="Times New Roman" w:hAnsi="Arial" w:cs="Arial"/>
          <w:lang w:val="cy-GB" w:eastAsia="en-GB"/>
        </w:rPr>
        <w:t> </w:t>
      </w:r>
    </w:p>
    <w:p w14:paraId="676DEB0F"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46914" w:rsidRPr="00D97A87" w14:paraId="635D83C5" w14:textId="77777777" w:rsidTr="00EF5A76">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7EDF9B80"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Cytunaf â’r telerau a’r amodau yn y cytundeb darparwr data </w:t>
            </w:r>
          </w:p>
        </w:tc>
      </w:tr>
      <w:tr w:rsidR="00146914" w:rsidRPr="00D97A87" w14:paraId="70D369C8"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15950997"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Enw cyswllt3: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119DA459"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7B6B08A"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69F7F8A"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FECB012"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E-bost: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062B5B57"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85BBFF1"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2DF6841"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FAF4813"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Rhif Ffôn: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126CDF2B"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75BA2C11"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23971E7"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30E898BA"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798E06B4"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Nodwedd, safle neu ardal ranbarthol Parthau Cadwraeth Morol sy’n berthnasol i’r data4: </w:t>
            </w:r>
          </w:p>
          <w:p w14:paraId="58A431A2"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2E10F2A3"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5B392870"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3AD126A2"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4C3D572"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7E0198E"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1B413DB2"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5285CCE3"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6637E0D9"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A ydych eisoes wedi cyflwyno’r wybodaeth hon fel rhan o’r broses Parthau Cadwraeth Morol5?  </w:t>
            </w:r>
          </w:p>
          <w:p w14:paraId="08B9D767"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5C89337A"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1688BDD8"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Noder nad oes gofyniad i gyflwyno adroddiadau na data sydd eisoes wedi’u cyflwyno oni bai eich bod am gyflwyno fersiwn fwy diweddar o unrhyw adroddiad. Ar gyfer data sydd eisoes wedi’i gyflwyno, rhowch fanylion gan gynnwys y cyfeirnod.  </w:t>
            </w:r>
          </w:p>
          <w:p w14:paraId="16E7B7E0"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60068D6F"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7212095D"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Cadarnhewch y gallwn ailddefnyddio’r data a ddarperir o dan delerau’r Drwydded Llywodraeth Agored, neu bennu unrhyw gyfyngiadau hawlfraint neu gyfyngiadau ar ddefnydd (gan gynnwys priodoli unrhyw hawliau trydydd parti yn y data): </w:t>
            </w:r>
          </w:p>
          <w:p w14:paraId="38FE1A0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738CE3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294BE7C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48477F22"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766CCF9C"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Llofnod:</w:t>
            </w:r>
          </w:p>
          <w:p w14:paraId="47659047"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p w14:paraId="1E5CD055"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69B10CDE" w14:textId="77777777" w:rsidR="00146914" w:rsidRPr="00D97A87" w:rsidRDefault="00146914" w:rsidP="00EF5A76">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tc>
      </w:tr>
    </w:tbl>
    <w:p w14:paraId="79E51710"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4B2A73D"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34C6B4B0" w14:textId="77777777" w:rsidR="00146914" w:rsidRPr="00D97A87" w:rsidRDefault="00146914" w:rsidP="00146914">
      <w:pPr>
        <w:rPr>
          <w:rFonts w:ascii="Arial" w:eastAsia="Times New Roman" w:hAnsi="Arial" w:cs="Arial"/>
          <w:b/>
          <w:bCs/>
          <w:lang w:eastAsia="en-GB"/>
        </w:rPr>
      </w:pPr>
    </w:p>
    <w:p w14:paraId="460EA27F" w14:textId="77777777" w:rsidR="00146914" w:rsidRPr="00D97A87" w:rsidRDefault="00146914" w:rsidP="00146914">
      <w:pPr>
        <w:spacing w:after="0" w:line="240" w:lineRule="auto"/>
        <w:textAlignment w:val="baseline"/>
        <w:rPr>
          <w:rFonts w:ascii="Arial" w:hAnsi="Arial" w:cs="Arial"/>
        </w:rPr>
      </w:pPr>
      <w:r w:rsidRPr="00D97A87">
        <w:rPr>
          <w:rFonts w:ascii="Arial" w:eastAsia="Times New Roman" w:hAnsi="Arial" w:cs="Arial"/>
          <w:lang w:val="cy-GB" w:eastAsia="en-GB"/>
        </w:rPr>
        <w:t> </w:t>
      </w:r>
    </w:p>
    <w:p w14:paraId="3A7CC4D1" w14:textId="77777777" w:rsidR="00146914" w:rsidRPr="00D97A87" w:rsidRDefault="00146914" w:rsidP="00146914">
      <w:pPr>
        <w:rPr>
          <w:rFonts w:ascii="Arial" w:hAnsi="Arial" w:cs="Arial"/>
        </w:rPr>
      </w:pPr>
      <w:r w:rsidRPr="00D97A87">
        <w:rPr>
          <w:rFonts w:ascii="Arial" w:hAnsi="Arial" w:cs="Arial"/>
          <w:lang w:val="cy-GB"/>
        </w:rPr>
        <w:br w:type="page"/>
      </w:r>
    </w:p>
    <w:p w14:paraId="5F97683B"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b/>
          <w:bCs/>
          <w:lang w:val="cy-GB" w:eastAsia="en-GB"/>
        </w:rPr>
        <w:lastRenderedPageBreak/>
        <w:t>Adran 1: Data/tystiolaeth amgylcheddol</w:t>
      </w:r>
      <w:r w:rsidRPr="00D97A87">
        <w:rPr>
          <w:rFonts w:ascii="Arial" w:eastAsia="Times New Roman" w:hAnsi="Arial" w:cs="Arial"/>
          <w:bCs/>
          <w:lang w:val="cy-GB" w:eastAsia="en-GB"/>
        </w:rPr>
        <w:t> </w:t>
      </w:r>
    </w:p>
    <w:p w14:paraId="4E868543" w14:textId="77777777" w:rsidR="00146914" w:rsidRPr="00D97A87" w:rsidRDefault="00146914" w:rsidP="00146914">
      <w:pPr>
        <w:spacing w:after="0" w:line="240" w:lineRule="auto"/>
        <w:jc w:val="both"/>
        <w:textAlignment w:val="baseline"/>
        <w:rPr>
          <w:rFonts w:ascii="Arial" w:eastAsia="Times New Roman" w:hAnsi="Arial" w:cs="Arial"/>
          <w:lang w:eastAsia="en-GB"/>
        </w:rPr>
      </w:pPr>
      <w:r w:rsidRPr="00D97A87">
        <w:rPr>
          <w:rFonts w:ascii="Arial" w:eastAsia="Times New Roman" w:hAnsi="Arial" w:cs="Arial"/>
          <w:lang w:val="cy-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46914" w:rsidRPr="00D97A87" w14:paraId="572F15E2" w14:textId="77777777" w:rsidTr="00EF5A76">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19B32F6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Perchennog y data: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0A2EA15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39F06A6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07AAE7ED"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446773D7"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Math o arolwg (e.e. gwybodaeth geoffisegol/ymdrochi/</w:t>
            </w:r>
            <w:proofErr w:type="spellStart"/>
            <w:r w:rsidRPr="00D97A87">
              <w:rPr>
                <w:rFonts w:ascii="Arial" w:eastAsia="Times New Roman" w:hAnsi="Arial" w:cs="Arial"/>
                <w:lang w:val="cy-GB" w:eastAsia="en-GB"/>
              </w:rPr>
              <w:t>geodechnegol</w:t>
            </w:r>
            <w:proofErr w:type="spellEnd"/>
            <w:r w:rsidRPr="00D97A87">
              <w:rPr>
                <w:rFonts w:ascii="Arial" w:eastAsia="Times New Roman" w:hAnsi="Arial" w:cs="Arial"/>
                <w:lang w:val="cy-GB" w:eastAsia="en-GB"/>
              </w:rPr>
              <w:t>/amgylcheddol /economaidd-gymdeithasol/cost): </w:t>
            </w:r>
          </w:p>
          <w:p w14:paraId="4FD3D8CB"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0D30CDD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2455B91A"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6ABA9906"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42901B8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Dyddiad yr arolwg: </w:t>
            </w:r>
          </w:p>
          <w:p w14:paraId="2D7CFF3B"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2F585792"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B244D6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44834149"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138D59F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Enw’r arolwg:  </w:t>
            </w:r>
          </w:p>
          <w:p w14:paraId="30C129F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7D734B9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B277A1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6A507732"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7A6C5632"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Cyfesurynnau arolwg NEU ar gyfer mapiau cwmpasu llawn, cyfesurynnau perimedr neu system GIS yr ardal: </w:t>
            </w:r>
          </w:p>
          <w:p w14:paraId="2933C3B6"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41E7E73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789E41D5"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02720806"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2BF9ABE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Contractwr yr arolwg: </w:t>
            </w:r>
          </w:p>
          <w:p w14:paraId="2443B41A"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5461095C"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29B0E5F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608CDE95"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6BAA8DDE"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Diben yr arolwg: </w:t>
            </w:r>
          </w:p>
          <w:p w14:paraId="091166A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7B9AE4F5"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04E8D3C"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185BA157"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1743E54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Math(</w:t>
            </w:r>
            <w:proofErr w:type="spellStart"/>
            <w:r w:rsidRPr="00D97A87">
              <w:rPr>
                <w:rFonts w:ascii="Arial" w:eastAsia="Times New Roman" w:hAnsi="Arial" w:cs="Arial"/>
                <w:lang w:val="cy-GB" w:eastAsia="en-GB"/>
              </w:rPr>
              <w:t>au</w:t>
            </w:r>
            <w:proofErr w:type="spellEnd"/>
            <w:r w:rsidRPr="00D97A87">
              <w:rPr>
                <w:rFonts w:ascii="Arial" w:eastAsia="Times New Roman" w:hAnsi="Arial" w:cs="Arial"/>
                <w:lang w:val="cy-GB" w:eastAsia="en-GB"/>
              </w:rPr>
              <w:t>) o ddata a gafwyd (e.e. geoffisegol/bathymetrig/</w:t>
            </w:r>
            <w:proofErr w:type="spellStart"/>
            <w:r w:rsidRPr="00D97A87">
              <w:rPr>
                <w:rFonts w:ascii="Arial" w:eastAsia="Times New Roman" w:hAnsi="Arial" w:cs="Arial"/>
                <w:lang w:val="cy-GB" w:eastAsia="en-GB"/>
              </w:rPr>
              <w:t>geodechnegol</w:t>
            </w:r>
            <w:proofErr w:type="spellEnd"/>
            <w:r w:rsidRPr="00D97A87">
              <w:rPr>
                <w:rFonts w:ascii="Arial" w:eastAsia="Times New Roman" w:hAnsi="Arial" w:cs="Arial"/>
                <w:lang w:val="cy-GB" w:eastAsia="en-GB"/>
              </w:rPr>
              <w:t>/amgylcheddol/ agweddau ar ddata economaidd-gymdeithasol):  </w:t>
            </w:r>
          </w:p>
          <w:p w14:paraId="22BFB34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2F4D8682"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C2DE94A"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3EC1EFEC"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0E4937D6"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Dull(iau) caffael (e.e. 0.1m2 samplau cipio  </w:t>
            </w:r>
            <w:proofErr w:type="spellStart"/>
            <w:r w:rsidRPr="00D97A87">
              <w:rPr>
                <w:rFonts w:ascii="Arial" w:eastAsia="Times New Roman" w:hAnsi="Arial" w:cs="Arial"/>
                <w:lang w:val="cy-GB" w:eastAsia="en-GB"/>
              </w:rPr>
              <w:t>Hamon</w:t>
            </w:r>
            <w:proofErr w:type="spellEnd"/>
            <w:r w:rsidRPr="00D97A87">
              <w:rPr>
                <w:rFonts w:ascii="Arial" w:eastAsia="Times New Roman" w:hAnsi="Arial" w:cs="Arial"/>
                <w:lang w:val="cy-GB" w:eastAsia="en-GB"/>
              </w:rPr>
              <w:t>/fformat arolwg): </w:t>
            </w:r>
          </w:p>
          <w:p w14:paraId="29EFCD2F"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6F9F3FA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B595FED"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3B0DB87B"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311E0EFF"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Dull(iau) prosesu): </w:t>
            </w:r>
          </w:p>
          <w:p w14:paraId="6932137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4120C8D7"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21C5C470"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6149E680"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186B1E9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Allbwn/Allbynnau (rhowch enwau ffeiliau os oes modd): </w:t>
            </w:r>
          </w:p>
          <w:p w14:paraId="6080C9B6"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47C742ED"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25F68F2"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1FF26BA4"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6B1CAD7D"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Mae dull(iau) sicrhau/rheoli ansawdd yn cynnwys cyfeiriad at safonau lle bo hynny’n bosibl a / neu fanylion adolygiad gan gymheiriaid lle bo hynny’n berthnasol: </w:t>
            </w:r>
          </w:p>
          <w:p w14:paraId="4638915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032BA27A"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3C04D1D3"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bl>
    <w:p w14:paraId="321830D8"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516A622" w14:textId="77777777" w:rsidR="00146914" w:rsidRPr="00D97A87" w:rsidRDefault="00146914" w:rsidP="00146914">
      <w:pPr>
        <w:rPr>
          <w:rFonts w:ascii="Arial" w:eastAsia="Times New Roman" w:hAnsi="Arial" w:cs="Arial"/>
          <w:b/>
          <w:bCs/>
          <w:lang w:eastAsia="en-GB"/>
        </w:rPr>
      </w:pPr>
      <w:r w:rsidRPr="00D97A87">
        <w:rPr>
          <w:rFonts w:ascii="Arial" w:eastAsia="Times New Roman" w:hAnsi="Arial" w:cs="Arial"/>
          <w:b/>
          <w:bCs/>
          <w:lang w:val="cy-GB" w:eastAsia="en-GB"/>
        </w:rPr>
        <w:lastRenderedPageBreak/>
        <w:br w:type="page"/>
      </w:r>
    </w:p>
    <w:p w14:paraId="30F0541F"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b/>
          <w:bCs/>
          <w:lang w:val="cy-GB" w:eastAsia="en-GB"/>
        </w:rPr>
        <w:lastRenderedPageBreak/>
        <w:t>Adran 2: Data economaidd-gymdeithasol</w:t>
      </w:r>
      <w:r w:rsidRPr="00D97A87">
        <w:rPr>
          <w:rFonts w:ascii="Arial" w:eastAsia="Times New Roman" w:hAnsi="Arial" w:cs="Arial"/>
          <w:bCs/>
          <w:lang w:val="cy-GB" w:eastAsia="en-GB"/>
        </w:rPr>
        <w:t> </w:t>
      </w:r>
    </w:p>
    <w:p w14:paraId="0ED80713" w14:textId="77777777" w:rsidR="00146914" w:rsidRPr="00D97A87" w:rsidRDefault="00146914" w:rsidP="00146914">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46914" w:rsidRPr="00D97A87" w14:paraId="7075C61D" w14:textId="77777777" w:rsidTr="00EF5A76">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1094274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Perchennog y data: </w:t>
            </w:r>
          </w:p>
          <w:p w14:paraId="1EB31A7F"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580C35DA"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677AE37B"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698412C1"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713E3DF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Math o arolwg (e.e. gwybodaeth economaidd-gymdeithasol/cost): </w:t>
            </w:r>
          </w:p>
          <w:p w14:paraId="7BDC419C"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4BCDFAE0"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381E514C"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7E2195FD"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371C2C4A"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0AD05C18"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Dyddiad yr arolwg: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7669C05C"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520579BD"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0BF663FE"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4EDBEA8C"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Math(</w:t>
            </w:r>
            <w:proofErr w:type="spellStart"/>
            <w:r w:rsidRPr="00D97A87">
              <w:rPr>
                <w:rFonts w:ascii="Arial" w:eastAsia="Times New Roman" w:hAnsi="Arial" w:cs="Arial"/>
                <w:lang w:val="cy-GB" w:eastAsia="en-GB"/>
              </w:rPr>
              <w:t>au</w:t>
            </w:r>
            <w:proofErr w:type="spellEnd"/>
            <w:r w:rsidRPr="00D97A87">
              <w:rPr>
                <w:rFonts w:ascii="Arial" w:eastAsia="Times New Roman" w:hAnsi="Arial" w:cs="Arial"/>
                <w:lang w:val="cy-GB" w:eastAsia="en-GB"/>
              </w:rPr>
              <w:t>) o ddata a gafwyd (e.e. agweddau ar ddata economaidd-gymdeithasol): </w:t>
            </w:r>
          </w:p>
          <w:p w14:paraId="65C1EAA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5B53004C"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1A3F4D56"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9869B0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1BDB9939"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0666B1D6"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Dull(iau) caffael (fformat yr arolwg): </w:t>
            </w:r>
          </w:p>
          <w:p w14:paraId="2CC118D0"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06E1B4A4"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7BC9653B" w14:textId="77777777" w:rsidTr="00EF5A76">
        <w:tc>
          <w:tcPr>
            <w:tcW w:w="9015" w:type="dxa"/>
            <w:tcBorders>
              <w:top w:val="nil"/>
              <w:left w:val="single" w:sz="6" w:space="0" w:color="000000"/>
              <w:bottom w:val="single" w:sz="6" w:space="0" w:color="000000"/>
              <w:right w:val="single" w:sz="6" w:space="0" w:color="000000"/>
            </w:tcBorders>
            <w:shd w:val="clear" w:color="auto" w:fill="auto"/>
            <w:hideMark/>
          </w:tcPr>
          <w:p w14:paraId="5291E88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Mae dull(iau) sicrhau/rheoli ansawdd yn cynnwys cyfeiriad at safonau lle bo hynny’n bosibl a / neu fanylion adolygiad gan gymheiriaid lle bo hynny’n berthnasol: </w:t>
            </w:r>
          </w:p>
          <w:p w14:paraId="4292BEE3"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12B1F29E"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4FB55D4E"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r w:rsidR="00146914" w:rsidRPr="00D97A87" w14:paraId="50E7C46F" w14:textId="77777777" w:rsidTr="00EF5A76">
        <w:trPr>
          <w:trHeight w:val="5025"/>
        </w:trPr>
        <w:tc>
          <w:tcPr>
            <w:tcW w:w="9015" w:type="dxa"/>
            <w:tcBorders>
              <w:top w:val="nil"/>
              <w:left w:val="single" w:sz="6" w:space="0" w:color="000000"/>
              <w:bottom w:val="single" w:sz="6" w:space="0" w:color="000000"/>
              <w:right w:val="single" w:sz="6" w:space="0" w:color="000000"/>
            </w:tcBorders>
            <w:shd w:val="clear" w:color="auto" w:fill="auto"/>
            <w:hideMark/>
          </w:tcPr>
          <w:p w14:paraId="783D77D9"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Data economaidd-gymdeithasol heb ddod o’r arolwg (defnyddiwch y gofod hwn i ddisgrifio data, sut y crynhowyd y data, unrhyw broses sicrhau ansawdd) </w:t>
            </w:r>
          </w:p>
          <w:p w14:paraId="692BC3EE"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color w:val="000000"/>
                <w:shd w:val="clear" w:color="auto" w:fill="E1E3E6"/>
                <w:lang w:eastAsia="en-GB"/>
              </w:rPr>
              <w:t> </w:t>
            </w:r>
            <w:r w:rsidRPr="00D97A87">
              <w:rPr>
                <w:rFonts w:ascii="Arial" w:eastAsia="Times New Roman" w:hAnsi="Arial" w:cs="Arial"/>
                <w:lang w:val="cy-GB" w:eastAsia="en-GB"/>
              </w:rPr>
              <w:t> </w:t>
            </w:r>
          </w:p>
          <w:p w14:paraId="4F08644A"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0FFC5B21"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p w14:paraId="5F40B835" w14:textId="77777777" w:rsidR="00146914" w:rsidRPr="00D97A87" w:rsidRDefault="00146914" w:rsidP="00EF5A76">
            <w:pPr>
              <w:spacing w:after="0" w:line="240" w:lineRule="auto"/>
              <w:textAlignment w:val="baseline"/>
              <w:rPr>
                <w:rFonts w:ascii="Arial" w:eastAsia="Times New Roman" w:hAnsi="Arial" w:cs="Arial"/>
                <w:lang w:eastAsia="en-GB"/>
              </w:rPr>
            </w:pPr>
            <w:r w:rsidRPr="00D97A87">
              <w:rPr>
                <w:rFonts w:ascii="Arial" w:eastAsia="Times New Roman" w:hAnsi="Arial" w:cs="Arial"/>
                <w:lang w:val="cy-GB" w:eastAsia="en-GB"/>
              </w:rPr>
              <w:t> </w:t>
            </w:r>
          </w:p>
        </w:tc>
      </w:tr>
    </w:tbl>
    <w:p w14:paraId="6667C7D7" w14:textId="77777777" w:rsidR="00146914" w:rsidRPr="009A13FF" w:rsidRDefault="00146914" w:rsidP="00146914">
      <w:pPr>
        <w:spacing w:after="0" w:line="240" w:lineRule="auto"/>
        <w:textAlignment w:val="baseline"/>
        <w:rPr>
          <w:rFonts w:ascii="Arial" w:eastAsia="Times New Roman" w:hAnsi="Arial" w:cs="Arial"/>
          <w:sz w:val="18"/>
          <w:szCs w:val="18"/>
          <w:lang w:eastAsia="en-GB"/>
        </w:rPr>
      </w:pPr>
      <w:r w:rsidRPr="009A13FF">
        <w:rPr>
          <w:rFonts w:ascii="Arial" w:eastAsia="Times New Roman" w:hAnsi="Arial" w:cs="Arial"/>
          <w:lang w:val="cy-GB" w:eastAsia="en-GB"/>
        </w:rPr>
        <w:t> </w:t>
      </w:r>
    </w:p>
    <w:p w14:paraId="366A6410" w14:textId="77777777" w:rsidR="00146914" w:rsidRPr="009A13FF" w:rsidRDefault="00146914" w:rsidP="00146914">
      <w:pPr>
        <w:spacing w:after="0" w:line="240" w:lineRule="auto"/>
        <w:textAlignment w:val="baseline"/>
        <w:rPr>
          <w:rFonts w:ascii="Arial" w:eastAsia="Times New Roman" w:hAnsi="Arial" w:cs="Arial"/>
          <w:sz w:val="18"/>
          <w:szCs w:val="18"/>
          <w:lang w:eastAsia="en-GB"/>
        </w:rPr>
      </w:pPr>
      <w:r w:rsidRPr="009A13FF">
        <w:rPr>
          <w:rFonts w:ascii="Arial" w:eastAsia="Times New Roman" w:hAnsi="Arial" w:cs="Arial"/>
          <w:lang w:val="cy-GB" w:eastAsia="en-GB"/>
        </w:rPr>
        <w:t> </w:t>
      </w:r>
    </w:p>
    <w:p w14:paraId="2A8D954D" w14:textId="77777777" w:rsidR="00146914" w:rsidRPr="009A13FF" w:rsidRDefault="00146914" w:rsidP="00146914">
      <w:pPr>
        <w:spacing w:after="0" w:line="240" w:lineRule="auto"/>
        <w:textAlignment w:val="baseline"/>
        <w:rPr>
          <w:rFonts w:ascii="Arial" w:eastAsia="Times New Roman" w:hAnsi="Arial" w:cs="Arial"/>
          <w:sz w:val="18"/>
          <w:szCs w:val="18"/>
          <w:lang w:eastAsia="en-GB"/>
        </w:rPr>
      </w:pPr>
      <w:r w:rsidRPr="009A13FF">
        <w:rPr>
          <w:rFonts w:ascii="Arial" w:eastAsia="Times New Roman" w:hAnsi="Arial" w:cs="Arial"/>
          <w:sz w:val="24"/>
          <w:szCs w:val="24"/>
          <w:lang w:val="cy-GB" w:eastAsia="en-GB"/>
        </w:rPr>
        <w:t> </w:t>
      </w:r>
    </w:p>
    <w:p w14:paraId="0CAAEC0E" w14:textId="77777777" w:rsidR="00C226FF" w:rsidRDefault="00C226FF"/>
    <w:sectPr w:rsidR="00C22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3972"/>
    <w:multiLevelType w:val="hybridMultilevel"/>
    <w:tmpl w:val="F2541C70"/>
    <w:lvl w:ilvl="0" w:tplc="1ECCFFA6">
      <w:start w:val="3"/>
      <w:numFmt w:val="decimal"/>
      <w:lvlText w:val="%1."/>
      <w:lvlJc w:val="left"/>
      <w:pPr>
        <w:tabs>
          <w:tab w:val="num" w:pos="720"/>
        </w:tabs>
        <w:ind w:left="720" w:hanging="360"/>
      </w:pPr>
    </w:lvl>
    <w:lvl w:ilvl="1" w:tplc="2604E22A" w:tentative="1">
      <w:start w:val="1"/>
      <w:numFmt w:val="decimal"/>
      <w:lvlText w:val="%2."/>
      <w:lvlJc w:val="left"/>
      <w:pPr>
        <w:tabs>
          <w:tab w:val="num" w:pos="1440"/>
        </w:tabs>
        <w:ind w:left="1440" w:hanging="360"/>
      </w:pPr>
    </w:lvl>
    <w:lvl w:ilvl="2" w:tplc="07629670" w:tentative="1">
      <w:start w:val="1"/>
      <w:numFmt w:val="decimal"/>
      <w:lvlText w:val="%3."/>
      <w:lvlJc w:val="left"/>
      <w:pPr>
        <w:tabs>
          <w:tab w:val="num" w:pos="2160"/>
        </w:tabs>
        <w:ind w:left="2160" w:hanging="360"/>
      </w:pPr>
    </w:lvl>
    <w:lvl w:ilvl="3" w:tplc="CD82AFC8" w:tentative="1">
      <w:start w:val="1"/>
      <w:numFmt w:val="decimal"/>
      <w:lvlText w:val="%4."/>
      <w:lvlJc w:val="left"/>
      <w:pPr>
        <w:tabs>
          <w:tab w:val="num" w:pos="2880"/>
        </w:tabs>
        <w:ind w:left="2880" w:hanging="360"/>
      </w:pPr>
    </w:lvl>
    <w:lvl w:ilvl="4" w:tplc="FB741C9E" w:tentative="1">
      <w:start w:val="1"/>
      <w:numFmt w:val="decimal"/>
      <w:lvlText w:val="%5."/>
      <w:lvlJc w:val="left"/>
      <w:pPr>
        <w:tabs>
          <w:tab w:val="num" w:pos="3600"/>
        </w:tabs>
        <w:ind w:left="3600" w:hanging="360"/>
      </w:pPr>
    </w:lvl>
    <w:lvl w:ilvl="5" w:tplc="634261CA" w:tentative="1">
      <w:start w:val="1"/>
      <w:numFmt w:val="decimal"/>
      <w:lvlText w:val="%6."/>
      <w:lvlJc w:val="left"/>
      <w:pPr>
        <w:tabs>
          <w:tab w:val="num" w:pos="4320"/>
        </w:tabs>
        <w:ind w:left="4320" w:hanging="360"/>
      </w:pPr>
    </w:lvl>
    <w:lvl w:ilvl="6" w:tplc="FDA0ACE2" w:tentative="1">
      <w:start w:val="1"/>
      <w:numFmt w:val="decimal"/>
      <w:lvlText w:val="%7."/>
      <w:lvlJc w:val="left"/>
      <w:pPr>
        <w:tabs>
          <w:tab w:val="num" w:pos="5040"/>
        </w:tabs>
        <w:ind w:left="5040" w:hanging="360"/>
      </w:pPr>
    </w:lvl>
    <w:lvl w:ilvl="7" w:tplc="01F20666" w:tentative="1">
      <w:start w:val="1"/>
      <w:numFmt w:val="decimal"/>
      <w:lvlText w:val="%8."/>
      <w:lvlJc w:val="left"/>
      <w:pPr>
        <w:tabs>
          <w:tab w:val="num" w:pos="5760"/>
        </w:tabs>
        <w:ind w:left="5760" w:hanging="360"/>
      </w:pPr>
    </w:lvl>
    <w:lvl w:ilvl="8" w:tplc="E912123C" w:tentative="1">
      <w:start w:val="1"/>
      <w:numFmt w:val="decimal"/>
      <w:lvlText w:val="%9."/>
      <w:lvlJc w:val="left"/>
      <w:pPr>
        <w:tabs>
          <w:tab w:val="num" w:pos="6480"/>
        </w:tabs>
        <w:ind w:left="6480" w:hanging="360"/>
      </w:pPr>
    </w:lvl>
  </w:abstractNum>
  <w:abstractNum w:abstractNumId="1" w15:restartNumberingAfterBreak="0">
    <w:nsid w:val="309F7656"/>
    <w:multiLevelType w:val="hybridMultilevel"/>
    <w:tmpl w:val="178481FC"/>
    <w:lvl w:ilvl="0" w:tplc="EA0A1618">
      <w:start w:val="2"/>
      <w:numFmt w:val="decimal"/>
      <w:lvlText w:val="%1."/>
      <w:lvlJc w:val="left"/>
      <w:pPr>
        <w:tabs>
          <w:tab w:val="num" w:pos="720"/>
        </w:tabs>
        <w:ind w:left="720" w:hanging="360"/>
      </w:pPr>
    </w:lvl>
    <w:lvl w:ilvl="1" w:tplc="D9E0E908" w:tentative="1">
      <w:start w:val="1"/>
      <w:numFmt w:val="decimal"/>
      <w:lvlText w:val="%2."/>
      <w:lvlJc w:val="left"/>
      <w:pPr>
        <w:tabs>
          <w:tab w:val="num" w:pos="1440"/>
        </w:tabs>
        <w:ind w:left="1440" w:hanging="360"/>
      </w:pPr>
    </w:lvl>
    <w:lvl w:ilvl="2" w:tplc="8144ACAA" w:tentative="1">
      <w:start w:val="1"/>
      <w:numFmt w:val="decimal"/>
      <w:lvlText w:val="%3."/>
      <w:lvlJc w:val="left"/>
      <w:pPr>
        <w:tabs>
          <w:tab w:val="num" w:pos="2160"/>
        </w:tabs>
        <w:ind w:left="2160" w:hanging="360"/>
      </w:pPr>
    </w:lvl>
    <w:lvl w:ilvl="3" w:tplc="83B8C5C2" w:tentative="1">
      <w:start w:val="1"/>
      <w:numFmt w:val="decimal"/>
      <w:lvlText w:val="%4."/>
      <w:lvlJc w:val="left"/>
      <w:pPr>
        <w:tabs>
          <w:tab w:val="num" w:pos="2880"/>
        </w:tabs>
        <w:ind w:left="2880" w:hanging="360"/>
      </w:pPr>
    </w:lvl>
    <w:lvl w:ilvl="4" w:tplc="454CE5AC" w:tentative="1">
      <w:start w:val="1"/>
      <w:numFmt w:val="decimal"/>
      <w:lvlText w:val="%5."/>
      <w:lvlJc w:val="left"/>
      <w:pPr>
        <w:tabs>
          <w:tab w:val="num" w:pos="3600"/>
        </w:tabs>
        <w:ind w:left="3600" w:hanging="360"/>
      </w:pPr>
    </w:lvl>
    <w:lvl w:ilvl="5" w:tplc="AB3EFBA2" w:tentative="1">
      <w:start w:val="1"/>
      <w:numFmt w:val="decimal"/>
      <w:lvlText w:val="%6."/>
      <w:lvlJc w:val="left"/>
      <w:pPr>
        <w:tabs>
          <w:tab w:val="num" w:pos="4320"/>
        </w:tabs>
        <w:ind w:left="4320" w:hanging="360"/>
      </w:pPr>
    </w:lvl>
    <w:lvl w:ilvl="6" w:tplc="32F8B2C0" w:tentative="1">
      <w:start w:val="1"/>
      <w:numFmt w:val="decimal"/>
      <w:lvlText w:val="%7."/>
      <w:lvlJc w:val="left"/>
      <w:pPr>
        <w:tabs>
          <w:tab w:val="num" w:pos="5040"/>
        </w:tabs>
        <w:ind w:left="5040" w:hanging="360"/>
      </w:pPr>
    </w:lvl>
    <w:lvl w:ilvl="7" w:tplc="265AAD52" w:tentative="1">
      <w:start w:val="1"/>
      <w:numFmt w:val="decimal"/>
      <w:lvlText w:val="%8."/>
      <w:lvlJc w:val="left"/>
      <w:pPr>
        <w:tabs>
          <w:tab w:val="num" w:pos="5760"/>
        </w:tabs>
        <w:ind w:left="5760" w:hanging="360"/>
      </w:pPr>
    </w:lvl>
    <w:lvl w:ilvl="8" w:tplc="D0F626FE" w:tentative="1">
      <w:start w:val="1"/>
      <w:numFmt w:val="decimal"/>
      <w:lvlText w:val="%9."/>
      <w:lvlJc w:val="left"/>
      <w:pPr>
        <w:tabs>
          <w:tab w:val="num" w:pos="6480"/>
        </w:tabs>
        <w:ind w:left="6480" w:hanging="360"/>
      </w:pPr>
    </w:lvl>
  </w:abstractNum>
  <w:abstractNum w:abstractNumId="2" w15:restartNumberingAfterBreak="0">
    <w:nsid w:val="3BBA7C7E"/>
    <w:multiLevelType w:val="hybridMultilevel"/>
    <w:tmpl w:val="798EDB8E"/>
    <w:lvl w:ilvl="0" w:tplc="831A18D8">
      <w:start w:val="1"/>
      <w:numFmt w:val="decimal"/>
      <w:lvlText w:val="%1."/>
      <w:lvlJc w:val="left"/>
      <w:pPr>
        <w:tabs>
          <w:tab w:val="num" w:pos="720"/>
        </w:tabs>
        <w:ind w:left="720" w:hanging="360"/>
      </w:pPr>
    </w:lvl>
    <w:lvl w:ilvl="1" w:tplc="5EF8E754" w:tentative="1">
      <w:start w:val="1"/>
      <w:numFmt w:val="decimal"/>
      <w:lvlText w:val="%2."/>
      <w:lvlJc w:val="left"/>
      <w:pPr>
        <w:tabs>
          <w:tab w:val="num" w:pos="1440"/>
        </w:tabs>
        <w:ind w:left="1440" w:hanging="360"/>
      </w:pPr>
    </w:lvl>
    <w:lvl w:ilvl="2" w:tplc="311EAE7A" w:tentative="1">
      <w:start w:val="1"/>
      <w:numFmt w:val="decimal"/>
      <w:lvlText w:val="%3."/>
      <w:lvlJc w:val="left"/>
      <w:pPr>
        <w:tabs>
          <w:tab w:val="num" w:pos="2160"/>
        </w:tabs>
        <w:ind w:left="2160" w:hanging="360"/>
      </w:pPr>
    </w:lvl>
    <w:lvl w:ilvl="3" w:tplc="2C004B88" w:tentative="1">
      <w:start w:val="1"/>
      <w:numFmt w:val="decimal"/>
      <w:lvlText w:val="%4."/>
      <w:lvlJc w:val="left"/>
      <w:pPr>
        <w:tabs>
          <w:tab w:val="num" w:pos="2880"/>
        </w:tabs>
        <w:ind w:left="2880" w:hanging="360"/>
      </w:pPr>
    </w:lvl>
    <w:lvl w:ilvl="4" w:tplc="29785A58" w:tentative="1">
      <w:start w:val="1"/>
      <w:numFmt w:val="decimal"/>
      <w:lvlText w:val="%5."/>
      <w:lvlJc w:val="left"/>
      <w:pPr>
        <w:tabs>
          <w:tab w:val="num" w:pos="3600"/>
        </w:tabs>
        <w:ind w:left="3600" w:hanging="360"/>
      </w:pPr>
    </w:lvl>
    <w:lvl w:ilvl="5" w:tplc="47C4B840" w:tentative="1">
      <w:start w:val="1"/>
      <w:numFmt w:val="decimal"/>
      <w:lvlText w:val="%6."/>
      <w:lvlJc w:val="left"/>
      <w:pPr>
        <w:tabs>
          <w:tab w:val="num" w:pos="4320"/>
        </w:tabs>
        <w:ind w:left="4320" w:hanging="360"/>
      </w:pPr>
    </w:lvl>
    <w:lvl w:ilvl="6" w:tplc="F684A95C" w:tentative="1">
      <w:start w:val="1"/>
      <w:numFmt w:val="decimal"/>
      <w:lvlText w:val="%7."/>
      <w:lvlJc w:val="left"/>
      <w:pPr>
        <w:tabs>
          <w:tab w:val="num" w:pos="5040"/>
        </w:tabs>
        <w:ind w:left="5040" w:hanging="360"/>
      </w:pPr>
    </w:lvl>
    <w:lvl w:ilvl="7" w:tplc="A84CE40E" w:tentative="1">
      <w:start w:val="1"/>
      <w:numFmt w:val="decimal"/>
      <w:lvlText w:val="%8."/>
      <w:lvlJc w:val="left"/>
      <w:pPr>
        <w:tabs>
          <w:tab w:val="num" w:pos="5760"/>
        </w:tabs>
        <w:ind w:left="5760" w:hanging="360"/>
      </w:pPr>
    </w:lvl>
    <w:lvl w:ilvl="8" w:tplc="786A0A3E" w:tentative="1">
      <w:start w:val="1"/>
      <w:numFmt w:val="decimal"/>
      <w:lvlText w:val="%9."/>
      <w:lvlJc w:val="left"/>
      <w:pPr>
        <w:tabs>
          <w:tab w:val="num" w:pos="6480"/>
        </w:tabs>
        <w:ind w:left="6480" w:hanging="360"/>
      </w:pPr>
    </w:lvl>
  </w:abstractNum>
  <w:abstractNum w:abstractNumId="3" w15:restartNumberingAfterBreak="0">
    <w:nsid w:val="53C44837"/>
    <w:multiLevelType w:val="multilevel"/>
    <w:tmpl w:val="38602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86DC1"/>
    <w:multiLevelType w:val="hybridMultilevel"/>
    <w:tmpl w:val="B6D2316C"/>
    <w:lvl w:ilvl="0" w:tplc="12466278">
      <w:start w:val="4"/>
      <w:numFmt w:val="decimal"/>
      <w:lvlText w:val="%1."/>
      <w:lvlJc w:val="left"/>
      <w:pPr>
        <w:tabs>
          <w:tab w:val="num" w:pos="720"/>
        </w:tabs>
        <w:ind w:left="720" w:hanging="360"/>
      </w:pPr>
    </w:lvl>
    <w:lvl w:ilvl="1" w:tplc="24A072C0" w:tentative="1">
      <w:start w:val="1"/>
      <w:numFmt w:val="decimal"/>
      <w:lvlText w:val="%2."/>
      <w:lvlJc w:val="left"/>
      <w:pPr>
        <w:tabs>
          <w:tab w:val="num" w:pos="1440"/>
        </w:tabs>
        <w:ind w:left="1440" w:hanging="360"/>
      </w:pPr>
    </w:lvl>
    <w:lvl w:ilvl="2" w:tplc="9A84599C" w:tentative="1">
      <w:start w:val="1"/>
      <w:numFmt w:val="decimal"/>
      <w:lvlText w:val="%3."/>
      <w:lvlJc w:val="left"/>
      <w:pPr>
        <w:tabs>
          <w:tab w:val="num" w:pos="2160"/>
        </w:tabs>
        <w:ind w:left="2160" w:hanging="360"/>
      </w:pPr>
    </w:lvl>
    <w:lvl w:ilvl="3" w:tplc="4636EE04" w:tentative="1">
      <w:start w:val="1"/>
      <w:numFmt w:val="decimal"/>
      <w:lvlText w:val="%4."/>
      <w:lvlJc w:val="left"/>
      <w:pPr>
        <w:tabs>
          <w:tab w:val="num" w:pos="2880"/>
        </w:tabs>
        <w:ind w:left="2880" w:hanging="360"/>
      </w:pPr>
    </w:lvl>
    <w:lvl w:ilvl="4" w:tplc="9116653E" w:tentative="1">
      <w:start w:val="1"/>
      <w:numFmt w:val="decimal"/>
      <w:lvlText w:val="%5."/>
      <w:lvlJc w:val="left"/>
      <w:pPr>
        <w:tabs>
          <w:tab w:val="num" w:pos="3600"/>
        </w:tabs>
        <w:ind w:left="3600" w:hanging="360"/>
      </w:pPr>
    </w:lvl>
    <w:lvl w:ilvl="5" w:tplc="729AEFB2" w:tentative="1">
      <w:start w:val="1"/>
      <w:numFmt w:val="decimal"/>
      <w:lvlText w:val="%6."/>
      <w:lvlJc w:val="left"/>
      <w:pPr>
        <w:tabs>
          <w:tab w:val="num" w:pos="4320"/>
        </w:tabs>
        <w:ind w:left="4320" w:hanging="360"/>
      </w:pPr>
    </w:lvl>
    <w:lvl w:ilvl="6" w:tplc="18F4B12A" w:tentative="1">
      <w:start w:val="1"/>
      <w:numFmt w:val="decimal"/>
      <w:lvlText w:val="%7."/>
      <w:lvlJc w:val="left"/>
      <w:pPr>
        <w:tabs>
          <w:tab w:val="num" w:pos="5040"/>
        </w:tabs>
        <w:ind w:left="5040" w:hanging="360"/>
      </w:pPr>
    </w:lvl>
    <w:lvl w:ilvl="7" w:tplc="240C6BBA" w:tentative="1">
      <w:start w:val="1"/>
      <w:numFmt w:val="decimal"/>
      <w:lvlText w:val="%8."/>
      <w:lvlJc w:val="left"/>
      <w:pPr>
        <w:tabs>
          <w:tab w:val="num" w:pos="5760"/>
        </w:tabs>
        <w:ind w:left="5760" w:hanging="360"/>
      </w:pPr>
    </w:lvl>
    <w:lvl w:ilvl="8" w:tplc="22F0C55C" w:tentative="1">
      <w:start w:val="1"/>
      <w:numFmt w:val="decimal"/>
      <w:lvlText w:val="%9."/>
      <w:lvlJc w:val="left"/>
      <w:pPr>
        <w:tabs>
          <w:tab w:val="num" w:pos="6480"/>
        </w:tabs>
        <w:ind w:left="6480" w:hanging="360"/>
      </w:pPr>
    </w:lvl>
  </w:abstractNum>
  <w:abstractNum w:abstractNumId="5" w15:restartNumberingAfterBreak="0">
    <w:nsid w:val="5B6E5514"/>
    <w:multiLevelType w:val="hybridMultilevel"/>
    <w:tmpl w:val="90CC8E2C"/>
    <w:lvl w:ilvl="0" w:tplc="905C98F6">
      <w:start w:val="1"/>
      <w:numFmt w:val="bullet"/>
      <w:lvlText w:val=""/>
      <w:lvlJc w:val="left"/>
      <w:pPr>
        <w:ind w:left="720" w:hanging="360"/>
      </w:pPr>
      <w:rPr>
        <w:rFonts w:ascii="Symbol" w:hAnsi="Symbol" w:hint="default"/>
      </w:rPr>
    </w:lvl>
    <w:lvl w:ilvl="1" w:tplc="8B0CC0DE">
      <w:start w:val="1"/>
      <w:numFmt w:val="bullet"/>
      <w:lvlText w:val="o"/>
      <w:lvlJc w:val="left"/>
      <w:pPr>
        <w:ind w:left="1440" w:hanging="360"/>
      </w:pPr>
      <w:rPr>
        <w:rFonts w:ascii="Courier New" w:hAnsi="Courier New" w:cs="Courier New" w:hint="default"/>
      </w:rPr>
    </w:lvl>
    <w:lvl w:ilvl="2" w:tplc="BA3644CA">
      <w:start w:val="1"/>
      <w:numFmt w:val="bullet"/>
      <w:lvlText w:val=""/>
      <w:lvlJc w:val="left"/>
      <w:pPr>
        <w:ind w:left="2160" w:hanging="360"/>
      </w:pPr>
      <w:rPr>
        <w:rFonts w:ascii="Wingdings" w:hAnsi="Wingdings" w:hint="default"/>
      </w:rPr>
    </w:lvl>
    <w:lvl w:ilvl="3" w:tplc="83EA2BC0">
      <w:start w:val="1"/>
      <w:numFmt w:val="bullet"/>
      <w:lvlText w:val=""/>
      <w:lvlJc w:val="left"/>
      <w:pPr>
        <w:ind w:left="2880" w:hanging="360"/>
      </w:pPr>
      <w:rPr>
        <w:rFonts w:ascii="Symbol" w:hAnsi="Symbol" w:hint="default"/>
      </w:rPr>
    </w:lvl>
    <w:lvl w:ilvl="4" w:tplc="F3D288AE">
      <w:start w:val="1"/>
      <w:numFmt w:val="bullet"/>
      <w:lvlText w:val="o"/>
      <w:lvlJc w:val="left"/>
      <w:pPr>
        <w:ind w:left="3600" w:hanging="360"/>
      </w:pPr>
      <w:rPr>
        <w:rFonts w:ascii="Courier New" w:hAnsi="Courier New" w:cs="Courier New" w:hint="default"/>
      </w:rPr>
    </w:lvl>
    <w:lvl w:ilvl="5" w:tplc="DAB86D66">
      <w:start w:val="1"/>
      <w:numFmt w:val="bullet"/>
      <w:lvlText w:val=""/>
      <w:lvlJc w:val="left"/>
      <w:pPr>
        <w:ind w:left="4320" w:hanging="360"/>
      </w:pPr>
      <w:rPr>
        <w:rFonts w:ascii="Wingdings" w:hAnsi="Wingdings" w:hint="default"/>
      </w:rPr>
    </w:lvl>
    <w:lvl w:ilvl="6" w:tplc="52B08D52">
      <w:start w:val="1"/>
      <w:numFmt w:val="bullet"/>
      <w:lvlText w:val=""/>
      <w:lvlJc w:val="left"/>
      <w:pPr>
        <w:ind w:left="5040" w:hanging="360"/>
      </w:pPr>
      <w:rPr>
        <w:rFonts w:ascii="Symbol" w:hAnsi="Symbol" w:hint="default"/>
      </w:rPr>
    </w:lvl>
    <w:lvl w:ilvl="7" w:tplc="27265714">
      <w:start w:val="1"/>
      <w:numFmt w:val="bullet"/>
      <w:lvlText w:val="o"/>
      <w:lvlJc w:val="left"/>
      <w:pPr>
        <w:ind w:left="5760" w:hanging="360"/>
      </w:pPr>
      <w:rPr>
        <w:rFonts w:ascii="Courier New" w:hAnsi="Courier New" w:cs="Courier New" w:hint="default"/>
      </w:rPr>
    </w:lvl>
    <w:lvl w:ilvl="8" w:tplc="12244978">
      <w:start w:val="1"/>
      <w:numFmt w:val="bullet"/>
      <w:lvlText w:val=""/>
      <w:lvlJc w:val="left"/>
      <w:pPr>
        <w:ind w:left="6480" w:hanging="360"/>
      </w:pPr>
      <w:rPr>
        <w:rFonts w:ascii="Wingdings" w:hAnsi="Wingdings" w:hint="default"/>
      </w:rPr>
    </w:lvl>
  </w:abstractNum>
  <w:abstractNum w:abstractNumId="6" w15:restartNumberingAfterBreak="0">
    <w:nsid w:val="75FC098D"/>
    <w:multiLevelType w:val="hybridMultilevel"/>
    <w:tmpl w:val="16702AEA"/>
    <w:lvl w:ilvl="0" w:tplc="70340918">
      <w:start w:val="1"/>
      <w:numFmt w:val="bullet"/>
      <w:lvlText w:val=""/>
      <w:lvlJc w:val="left"/>
      <w:pPr>
        <w:ind w:left="720" w:hanging="360"/>
      </w:pPr>
      <w:rPr>
        <w:rFonts w:ascii="Symbol" w:hAnsi="Symbol" w:hint="default"/>
      </w:rPr>
    </w:lvl>
    <w:lvl w:ilvl="1" w:tplc="34E813A6">
      <w:start w:val="1"/>
      <w:numFmt w:val="bullet"/>
      <w:lvlText w:val="o"/>
      <w:lvlJc w:val="left"/>
      <w:pPr>
        <w:ind w:left="1440" w:hanging="360"/>
      </w:pPr>
      <w:rPr>
        <w:rFonts w:ascii="Courier New" w:hAnsi="Courier New" w:cs="Courier New" w:hint="default"/>
      </w:rPr>
    </w:lvl>
    <w:lvl w:ilvl="2" w:tplc="3CA62D84">
      <w:start w:val="1"/>
      <w:numFmt w:val="bullet"/>
      <w:lvlText w:val=""/>
      <w:lvlJc w:val="left"/>
      <w:pPr>
        <w:ind w:left="2160" w:hanging="360"/>
      </w:pPr>
      <w:rPr>
        <w:rFonts w:ascii="Wingdings" w:hAnsi="Wingdings" w:hint="default"/>
      </w:rPr>
    </w:lvl>
    <w:lvl w:ilvl="3" w:tplc="8FE83954">
      <w:start w:val="1"/>
      <w:numFmt w:val="bullet"/>
      <w:lvlText w:val=""/>
      <w:lvlJc w:val="left"/>
      <w:pPr>
        <w:ind w:left="2880" w:hanging="360"/>
      </w:pPr>
      <w:rPr>
        <w:rFonts w:ascii="Symbol" w:hAnsi="Symbol" w:hint="default"/>
      </w:rPr>
    </w:lvl>
    <w:lvl w:ilvl="4" w:tplc="9B6E3B1C">
      <w:start w:val="1"/>
      <w:numFmt w:val="bullet"/>
      <w:lvlText w:val="o"/>
      <w:lvlJc w:val="left"/>
      <w:pPr>
        <w:ind w:left="3600" w:hanging="360"/>
      </w:pPr>
      <w:rPr>
        <w:rFonts w:ascii="Courier New" w:hAnsi="Courier New" w:cs="Courier New" w:hint="default"/>
      </w:rPr>
    </w:lvl>
    <w:lvl w:ilvl="5" w:tplc="19E60364">
      <w:start w:val="1"/>
      <w:numFmt w:val="bullet"/>
      <w:lvlText w:val=""/>
      <w:lvlJc w:val="left"/>
      <w:pPr>
        <w:ind w:left="4320" w:hanging="360"/>
      </w:pPr>
      <w:rPr>
        <w:rFonts w:ascii="Wingdings" w:hAnsi="Wingdings" w:hint="default"/>
      </w:rPr>
    </w:lvl>
    <w:lvl w:ilvl="6" w:tplc="8C0E82C8">
      <w:start w:val="1"/>
      <w:numFmt w:val="bullet"/>
      <w:lvlText w:val=""/>
      <w:lvlJc w:val="left"/>
      <w:pPr>
        <w:ind w:left="5040" w:hanging="360"/>
      </w:pPr>
      <w:rPr>
        <w:rFonts w:ascii="Symbol" w:hAnsi="Symbol" w:hint="default"/>
      </w:rPr>
    </w:lvl>
    <w:lvl w:ilvl="7" w:tplc="BD783F64">
      <w:start w:val="1"/>
      <w:numFmt w:val="bullet"/>
      <w:lvlText w:val="o"/>
      <w:lvlJc w:val="left"/>
      <w:pPr>
        <w:ind w:left="5760" w:hanging="360"/>
      </w:pPr>
      <w:rPr>
        <w:rFonts w:ascii="Courier New" w:hAnsi="Courier New" w:cs="Courier New" w:hint="default"/>
      </w:rPr>
    </w:lvl>
    <w:lvl w:ilvl="8" w:tplc="3C34FDDA">
      <w:start w:val="1"/>
      <w:numFmt w:val="bullet"/>
      <w:lvlText w:val=""/>
      <w:lvlJc w:val="left"/>
      <w:pPr>
        <w:ind w:left="6480" w:hanging="360"/>
      </w:pPr>
      <w:rPr>
        <w:rFonts w:ascii="Wingdings" w:hAnsi="Wingdings" w:hint="default"/>
      </w:rPr>
    </w:lvl>
  </w:abstractNum>
  <w:num w:numId="1" w16cid:durableId="172182173">
    <w:abstractNumId w:val="2"/>
  </w:num>
  <w:num w:numId="2" w16cid:durableId="1714496989">
    <w:abstractNumId w:val="1"/>
  </w:num>
  <w:num w:numId="3" w16cid:durableId="37361484">
    <w:abstractNumId w:val="0"/>
  </w:num>
  <w:num w:numId="4" w16cid:durableId="800457598">
    <w:abstractNumId w:val="4"/>
  </w:num>
  <w:num w:numId="5" w16cid:durableId="1301156362">
    <w:abstractNumId w:val="3"/>
  </w:num>
  <w:num w:numId="6" w16cid:durableId="1020661213">
    <w:abstractNumId w:val="6"/>
  </w:num>
  <w:num w:numId="7" w16cid:durableId="959992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14"/>
    <w:rsid w:val="00146914"/>
    <w:rsid w:val="00180A9E"/>
    <w:rsid w:val="004604C5"/>
    <w:rsid w:val="00C2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74D6"/>
  <w15:chartTrackingRefBased/>
  <w15:docId w15:val="{1996D9CF-9F08-44EA-B941-088A32EE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14"/>
    <w:pPr>
      <w:spacing w:after="200" w:line="276" w:lineRule="auto"/>
    </w:pPr>
  </w:style>
  <w:style w:type="paragraph" w:styleId="Heading1">
    <w:name w:val="heading 1"/>
    <w:basedOn w:val="Normal"/>
    <w:next w:val="Normal"/>
    <w:link w:val="Heading1Char"/>
    <w:uiPriority w:val="9"/>
    <w:qFormat/>
    <w:rsid w:val="00146914"/>
    <w:pPr>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914"/>
    <w:rPr>
      <w:rFonts w:ascii="Arial" w:hAnsi="Arial" w:cs="Arial"/>
      <w:b/>
      <w:sz w:val="28"/>
    </w:rPr>
  </w:style>
  <w:style w:type="paragraph" w:styleId="ListParagraph">
    <w:name w:val="List Paragraph"/>
    <w:basedOn w:val="Normal"/>
    <w:uiPriority w:val="34"/>
    <w:qFormat/>
    <w:rsid w:val="00146914"/>
    <w:pPr>
      <w:ind w:left="720"/>
      <w:contextualSpacing/>
    </w:pPr>
  </w:style>
  <w:style w:type="character" w:styleId="Hyperlink">
    <w:name w:val="Hyperlink"/>
    <w:basedOn w:val="DefaultParagraphFont"/>
    <w:uiPriority w:val="99"/>
    <w:unhideWhenUsed/>
    <w:rsid w:val="00146914"/>
    <w:rPr>
      <w:color w:val="0563C1" w:themeColor="hyperlink"/>
      <w:u w:val="single"/>
    </w:rPr>
  </w:style>
  <w:style w:type="table" w:styleId="TableGrid">
    <w:name w:val="Table Grid"/>
    <w:basedOn w:val="TableNormal"/>
    <w:rsid w:val="0014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6914"/>
    <w:pPr>
      <w:keepNext/>
      <w:spacing w:line="240" w:lineRule="auto"/>
    </w:pPr>
    <w:rPr>
      <w:rFonts w:ascii="Arial" w:eastAsia="Calibri" w:hAnsi="Arial" w:cs="Times New Roman"/>
      <w:b/>
      <w:bCs/>
      <w:sz w:val="20"/>
      <w:szCs w:val="20"/>
    </w:rPr>
  </w:style>
  <w:style w:type="paragraph" w:customStyle="1" w:styleId="MCZbodytext">
    <w:name w:val="MCZ body text"/>
    <w:basedOn w:val="Normal"/>
    <w:link w:val="MCZbodytextChar"/>
    <w:qFormat/>
    <w:rsid w:val="00146914"/>
    <w:pPr>
      <w:jc w:val="both"/>
    </w:pPr>
    <w:rPr>
      <w:rFonts w:ascii="Arial" w:eastAsia="Calibri" w:hAnsi="Arial" w:cs="Arial"/>
    </w:rPr>
  </w:style>
  <w:style w:type="character" w:customStyle="1" w:styleId="MCZbodytextChar">
    <w:name w:val="MCZ body text Char"/>
    <w:basedOn w:val="DefaultParagraphFont"/>
    <w:link w:val="MCZbodytext"/>
    <w:rsid w:val="00146914"/>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1722</Words>
  <Characters>9821</Characters>
  <Application>Microsoft Office Word</Application>
  <DocSecurity>4</DocSecurity>
  <Lines>81</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Dan</dc:creator>
  <cp:keywords/>
  <dc:description/>
  <cp:lastModifiedBy>Williams, Jo (CCRA - Operations - CCRA Communications)</cp:lastModifiedBy>
  <cp:revision>2</cp:revision>
  <cp:lastPrinted>2022-11-22T11:13:00Z</cp:lastPrinted>
  <dcterms:created xsi:type="dcterms:W3CDTF">2022-11-23T15:17:00Z</dcterms:created>
  <dcterms:modified xsi:type="dcterms:W3CDTF">2022-11-23T15:17:00Z</dcterms:modified>
</cp:coreProperties>
</file>